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BB" w:rsidRPr="00A17D5E" w:rsidRDefault="009C10BB" w:rsidP="009C10B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10BB">
        <w:rPr>
          <w:rFonts w:ascii="Times New Roman" w:hAnsi="Times New Roman"/>
          <w:i/>
          <w:color w:val="000000"/>
          <w:sz w:val="24"/>
          <w:szCs w:val="24"/>
        </w:rPr>
        <w:t>Znak sprawy: RPG.271.14.2019.DL</w:t>
      </w:r>
      <w:r w:rsidRPr="009C10BB"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Załącznik Nr.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OŚWIADCZENIE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 SPEŁNIENIU WARUNKÓW UDZIAŁU W POSTĘPOWANIU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ORAZ NIEPODLEGANIU WYKLUCZENIU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Dane dotyczące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Nazwa wykonawcy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Adres wykonawcy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Data  .....................……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120" w:line="240" w:lineRule="auto"/>
        <w:ind w:firstLine="103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Osoby uprawnione do reprezentacji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Imię i nazwisko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Stanowisko,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dane kontaktowe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Informacje dot.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przedstawicielstwa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Wykonawcy wspólnie ubiegający się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Wypełniają jedynie wykonawcy wspólnie ubiegający się o udzielenie zamówienia (konsorcja / spółki cywilne)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Rola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(lider, partner)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Nazwy, adresy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pozostałych wykonawców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lastRenderedPageBreak/>
        <w:tab/>
        <w:t>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Sposób reprezentacji  wykonawców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W przypadku wspólnego ubiegania się o udzielenie zamówienia niniejsze oświadczenie składa każdy z wykonawców wspólnie ubiegających się o udzielenie zamówienia.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Oświadczenia wykonawcy dot. niepodleganiu wykluczeniu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podlegam / nie podlegam*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wykluczeniu z udziału w postępowaniu na podstawie art. 24 ust. 1 ustawy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</w:rPr>
        <w:t>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podlegam / nie podlegam*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wykluczeniu z udziału w postępowaniu na podstawie okoliczności wymienionych w pkt. VI. 2 Specyfikacji istotnych warunków zamówienia 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Wykluczenie wykonawcy następuje jeżeli nie upłynął okres określony zgodnie z art. 24 ust. 7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Oświadczenie wykonawcy dot. spełnienia warunków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spełniam warunki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nie spełniam warunków*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udziału w postępowaniu wskazane przez zamawiającego w specyfikacji istotnych warunków zamawiającego, dotyczące w szczególności: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kompetencji lub uprawnień do prowadzenia określonej działalności zawodowej, o ile wynika to z odrębnych przepisów</w:t>
      </w: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 xml:space="preserve">sytuacji ekonomicznej lub finansowej </w:t>
      </w: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zdolności technicznej lub zawodowej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W przypadku dostępności dokumentów lub oświad</w:t>
      </w:r>
      <w:bookmarkStart w:id="0" w:name="_GoBack"/>
      <w:bookmarkEnd w:id="0"/>
      <w:r w:rsidRPr="00A17D5E">
        <w:rPr>
          <w:rFonts w:ascii="Times New Roman" w:hAnsi="Times New Roman"/>
          <w:color w:val="000000"/>
          <w:sz w:val="24"/>
          <w:szCs w:val="24"/>
        </w:rPr>
        <w:t>czeń potwierdzających brak podstaw wykluczenia wykonawcy z udziału w postępowaniu, w formie elektronicznej wskazać adres internetowy, dane referencyjne dokumentu: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Informacje na temat Podmiotów udostępniających zasoby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Wykazując spełnienie warunków udziału w postępowaniu polegam na: 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zdolnościach technicznych lub zdolnościach zawodowych lub sytuacji finansowej lub ekonomicznej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* innych podmiotów w następującym zakresie: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Do oferty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załączam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zobowiązanie ww. podmiotu / podmiotów do oddania do dyspozycji niezbędnych zasobów na potrzeby realizacji zamówienia.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Jednocześnie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ww. podmioty na których zasoby powołuję się w niniejszym postępowaniu nie podlegają wykluczeniu z postępowania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Wykonawca zobowiązany będzie przedstawić na wezwanie zamawiającego dokumenty, o których mowa w pkt. </w:t>
      </w:r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7.2.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ppkt</w:t>
      </w:r>
      <w:proofErr w:type="spellEnd"/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. 1 - 9</w:t>
      </w: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 w odniesieniu do podmiotów na zdolnościach lub sytuacji których polega na zasadach określonych w art. 22a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Informacje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na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temat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podwykonawców</w:t>
      </w:r>
      <w:proofErr w:type="spellEnd"/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Informuję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że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zamówienie wykonam sam, tj. bez udziału podwykonawców</w:t>
      </w:r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zamówienie wykonam przy udziale następujących podwykonawców w podanym niżej zakresie*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Jednocześnie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ww. podmioty będące podwykonawcami nie podlegają wykluczeniu z postępowania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niepotrzebne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skreślić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9C10BB" w:rsidRPr="00A17D5E" w:rsidRDefault="009C10BB" w:rsidP="009C10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2422" w:rsidRDefault="00412422" w:rsidP="009C10BB">
      <w:pPr>
        <w:spacing w:line="240" w:lineRule="auto"/>
      </w:pPr>
    </w:p>
    <w:sectPr w:rsidR="0041242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C4275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BB"/>
    <w:rsid w:val="00412422"/>
    <w:rsid w:val="00433F14"/>
    <w:rsid w:val="009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72EB-C700-49EA-A761-14FB8505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0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1</cp:revision>
  <dcterms:created xsi:type="dcterms:W3CDTF">2019-09-04T08:10:00Z</dcterms:created>
  <dcterms:modified xsi:type="dcterms:W3CDTF">2019-09-04T08:13:00Z</dcterms:modified>
</cp:coreProperties>
</file>