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C2" w:rsidRDefault="000C0200" w:rsidP="004E1099">
      <w:pPr>
        <w:pStyle w:val="Nagwek10"/>
        <w:keepNext/>
        <w:keepLines/>
        <w:shd w:val="clear" w:color="auto" w:fill="auto"/>
        <w:spacing w:line="240" w:lineRule="exact"/>
      </w:pPr>
      <w:bookmarkStart w:id="0" w:name="bookmark0"/>
      <w:r>
        <w:t>OGŁOSZENIE</w:t>
      </w:r>
      <w:bookmarkEnd w:id="0"/>
    </w:p>
    <w:p w:rsidR="00CE3B57" w:rsidRDefault="00CE3B57" w:rsidP="004E1099">
      <w:pPr>
        <w:pStyle w:val="Nagwek10"/>
        <w:keepNext/>
        <w:keepLines/>
        <w:shd w:val="clear" w:color="auto" w:fill="auto"/>
        <w:spacing w:line="240" w:lineRule="exact"/>
      </w:pPr>
    </w:p>
    <w:p w:rsidR="004446C2" w:rsidRDefault="000C0200" w:rsidP="004E1099">
      <w:pPr>
        <w:pStyle w:val="Nagwek10"/>
        <w:keepNext/>
        <w:keepLines/>
        <w:shd w:val="clear" w:color="auto" w:fill="auto"/>
        <w:spacing w:line="240" w:lineRule="exact"/>
      </w:pPr>
      <w:bookmarkStart w:id="1" w:name="bookmark1"/>
      <w:r>
        <w:t>BURMISTRZA MIASTA SEJNY</w:t>
      </w:r>
      <w:bookmarkEnd w:id="1"/>
    </w:p>
    <w:p w:rsidR="00CE3B57" w:rsidRDefault="00CE3B57" w:rsidP="004E1099">
      <w:pPr>
        <w:pStyle w:val="Nagwek10"/>
        <w:keepNext/>
        <w:keepLines/>
        <w:shd w:val="clear" w:color="auto" w:fill="auto"/>
        <w:spacing w:line="240" w:lineRule="exact"/>
      </w:pPr>
    </w:p>
    <w:p w:rsidR="00CE3B57" w:rsidRDefault="00CE3B57" w:rsidP="004E1099">
      <w:pPr>
        <w:pStyle w:val="Nagwek10"/>
        <w:keepNext/>
        <w:keepLines/>
        <w:shd w:val="clear" w:color="auto" w:fill="auto"/>
        <w:spacing w:line="240" w:lineRule="exact"/>
        <w:jc w:val="both"/>
      </w:pPr>
    </w:p>
    <w:p w:rsidR="004446C2" w:rsidRDefault="000C0200" w:rsidP="00C10D8D">
      <w:pPr>
        <w:pStyle w:val="Nagwek10"/>
        <w:keepNext/>
        <w:keepLines/>
        <w:shd w:val="clear" w:color="auto" w:fill="auto"/>
        <w:spacing w:line="281" w:lineRule="exact"/>
      </w:pPr>
      <w:bookmarkStart w:id="2" w:name="bookmark2"/>
      <w:r>
        <w:t>Zapraszam do udziału w konsultacjach dotyczących projektu Miejskiego Programu Profilaktyki i Rozwiązywania Problemów Alkoholowych Miasta</w:t>
      </w:r>
      <w:bookmarkEnd w:id="2"/>
      <w:r w:rsidR="00C10D8D">
        <w:t xml:space="preserve"> </w:t>
      </w:r>
      <w:bookmarkStart w:id="3" w:name="bookmark3"/>
      <w:r w:rsidR="00CE3B57">
        <w:t>Sejny na rok 2020</w:t>
      </w:r>
      <w:bookmarkEnd w:id="3"/>
      <w:r w:rsidR="00C10D8D">
        <w:t>.</w:t>
      </w:r>
    </w:p>
    <w:p w:rsidR="00CE3B57" w:rsidRDefault="00CE3B57" w:rsidP="004E1099">
      <w:pPr>
        <w:pStyle w:val="Nagwek10"/>
        <w:keepNext/>
        <w:keepLines/>
        <w:shd w:val="clear" w:color="auto" w:fill="auto"/>
        <w:spacing w:line="281" w:lineRule="exact"/>
        <w:jc w:val="both"/>
      </w:pPr>
    </w:p>
    <w:p w:rsidR="004446C2" w:rsidRDefault="000C0200" w:rsidP="004E1099">
      <w:pPr>
        <w:pStyle w:val="Teksttreci20"/>
        <w:shd w:val="clear" w:color="auto" w:fill="auto"/>
      </w:pPr>
      <w:r>
        <w:t xml:space="preserve">Konsultacje inicjowane są Zarządzeniem </w:t>
      </w:r>
      <w:r w:rsidR="00BF4279">
        <w:t>N</w:t>
      </w:r>
      <w:r>
        <w:t xml:space="preserve">r </w:t>
      </w:r>
      <w:r w:rsidR="008B738D" w:rsidRPr="008B738D">
        <w:rPr>
          <w:color w:val="auto"/>
        </w:rPr>
        <w:t>162/2019</w:t>
      </w:r>
      <w:r w:rsidRPr="008B738D">
        <w:rPr>
          <w:color w:val="auto"/>
        </w:rPr>
        <w:t xml:space="preserve"> </w:t>
      </w:r>
      <w:r w:rsidRPr="00C10D8D">
        <w:rPr>
          <w:color w:val="auto"/>
        </w:rPr>
        <w:t xml:space="preserve">z dnia </w:t>
      </w:r>
      <w:r w:rsidR="00C10D8D" w:rsidRPr="00C10D8D">
        <w:rPr>
          <w:color w:val="auto"/>
        </w:rPr>
        <w:t>18</w:t>
      </w:r>
      <w:r w:rsidR="00CE3B57" w:rsidRPr="00C10D8D">
        <w:rPr>
          <w:color w:val="auto"/>
        </w:rPr>
        <w:t xml:space="preserve"> </w:t>
      </w:r>
      <w:r w:rsidR="0091796B" w:rsidRPr="0091796B">
        <w:rPr>
          <w:color w:val="auto"/>
        </w:rPr>
        <w:t>listopada</w:t>
      </w:r>
      <w:r w:rsidR="00CE3B57" w:rsidRPr="0091796B">
        <w:rPr>
          <w:color w:val="auto"/>
        </w:rPr>
        <w:t xml:space="preserve"> 2019</w:t>
      </w:r>
      <w:r w:rsidRPr="0091796B">
        <w:rPr>
          <w:color w:val="auto"/>
        </w:rPr>
        <w:t xml:space="preserve"> roku</w:t>
      </w:r>
      <w:r w:rsidR="0091796B" w:rsidRPr="0091796B">
        <w:rPr>
          <w:color w:val="auto"/>
        </w:rPr>
        <w:t xml:space="preserve"> </w:t>
      </w:r>
      <w:r>
        <w:t>Burmistrza Miasta Sejny</w:t>
      </w:r>
      <w:r w:rsidR="004E1099">
        <w:t>,</w:t>
      </w:r>
      <w:r>
        <w:t xml:space="preserve"> zgodnie z </w:t>
      </w:r>
      <w:r w:rsidR="00BF4279">
        <w:t>Uchwałą Rady Miasta Sejny N</w:t>
      </w:r>
      <w:bookmarkStart w:id="4" w:name="_GoBack"/>
      <w:bookmarkEnd w:id="4"/>
      <w:r>
        <w:t>r III/10/10 z dnia 14 grudnia</w:t>
      </w:r>
      <w:r>
        <w:br/>
        <w:t>2010 r. w sprawie określenia szczegółowego sposobu przeprowadzania konsultacji</w:t>
      </w:r>
      <w:r>
        <w:br/>
        <w:t>z organizacjami pozarządowymi oraz innymi podmiotami prowadzącymi działalność pożytku</w:t>
      </w:r>
      <w:r>
        <w:br/>
        <w:t>publicznego, projektów aktów prawa miejscowego w dziedzinach dotyczących działalnoś</w:t>
      </w:r>
      <w:r w:rsidR="0091796B">
        <w:t>ci</w:t>
      </w:r>
      <w:r w:rsidR="0091796B">
        <w:br/>
        <w:t xml:space="preserve">statutowych tych organizacji oraz </w:t>
      </w:r>
      <w:r w:rsidR="0091796B" w:rsidRPr="00B86354">
        <w:rPr>
          <w:color w:val="000000" w:themeColor="text1"/>
        </w:rPr>
        <w:t>Uchwał</w:t>
      </w:r>
      <w:r w:rsidR="0091796B">
        <w:rPr>
          <w:color w:val="000000" w:themeColor="text1"/>
        </w:rPr>
        <w:t>ą</w:t>
      </w:r>
      <w:r w:rsidR="0091796B" w:rsidRPr="00B86354">
        <w:rPr>
          <w:color w:val="000000" w:themeColor="text1"/>
        </w:rPr>
        <w:t xml:space="preserve"> Nr XXXV/158/16 Rady Miasta Sejny z </w:t>
      </w:r>
      <w:r w:rsidR="0091796B">
        <w:rPr>
          <w:color w:val="000000" w:themeColor="text1"/>
        </w:rPr>
        <w:t xml:space="preserve">dnia </w:t>
      </w:r>
      <w:r w:rsidR="0091796B" w:rsidRPr="00B86354">
        <w:rPr>
          <w:color w:val="000000" w:themeColor="text1"/>
        </w:rPr>
        <w:t>29</w:t>
      </w:r>
      <w:r w:rsidR="0091796B">
        <w:rPr>
          <w:color w:val="000000" w:themeColor="text1"/>
        </w:rPr>
        <w:t xml:space="preserve"> grudnia </w:t>
      </w:r>
      <w:r w:rsidR="0091796B" w:rsidRPr="00B86354">
        <w:rPr>
          <w:color w:val="000000" w:themeColor="text1"/>
        </w:rPr>
        <w:t xml:space="preserve">2016 r. w sprawie </w:t>
      </w:r>
      <w:r w:rsidR="0091796B" w:rsidRPr="00B86354">
        <w:rPr>
          <w:color w:val="auto"/>
          <w:lang w:bidi="ar-SA"/>
        </w:rPr>
        <w:t>określenia zasad i trybu przeprowadzania konsultacji z mieszkańcami Miasta Sejny</w:t>
      </w:r>
    </w:p>
    <w:p w:rsidR="00CE3B57" w:rsidRDefault="00CE3B57" w:rsidP="004E1099">
      <w:pPr>
        <w:pStyle w:val="Teksttreci20"/>
        <w:shd w:val="clear" w:color="auto" w:fill="auto"/>
      </w:pPr>
    </w:p>
    <w:p w:rsidR="004446C2" w:rsidRDefault="000C0200" w:rsidP="004E1099">
      <w:pPr>
        <w:pStyle w:val="Teksttreci20"/>
        <w:shd w:val="clear" w:color="auto" w:fill="auto"/>
      </w:pPr>
      <w:r w:rsidRPr="0091796B">
        <w:rPr>
          <w:b/>
          <w:u w:val="single"/>
        </w:rPr>
        <w:t>Celem konsultacji</w:t>
      </w:r>
      <w:r>
        <w:t xml:space="preserve"> jest wspólne wypracowanie obszarów priorytetowych i zakresu zadań</w:t>
      </w:r>
      <w:r>
        <w:br/>
        <w:t>Miejskiego Programu Profilaktyki i Rozwiązywania Problemów Alkoholowych Miasta Sejny</w:t>
      </w:r>
      <w:r>
        <w:br/>
        <w:t>na rok 20</w:t>
      </w:r>
      <w:r w:rsidR="004E1099">
        <w:t>20</w:t>
      </w:r>
      <w:r>
        <w:t>. Uwagi i opinie zaprezentowane w trakcie konsultacji uwzględniane będą przy</w:t>
      </w:r>
      <w:r>
        <w:br/>
        <w:t>podejmowaniu ostatecznej decyzji</w:t>
      </w:r>
      <w:r w:rsidR="004E1099">
        <w:t>,</w:t>
      </w:r>
      <w:r>
        <w:t xml:space="preserve"> ale nie są wiążące.</w:t>
      </w:r>
    </w:p>
    <w:p w:rsidR="00CE3B57" w:rsidRDefault="00CE3B57" w:rsidP="004E1099">
      <w:pPr>
        <w:pStyle w:val="Teksttreci20"/>
        <w:shd w:val="clear" w:color="auto" w:fill="auto"/>
      </w:pPr>
    </w:p>
    <w:p w:rsidR="00C10D8D" w:rsidRPr="00C10D8D" w:rsidRDefault="000C0200" w:rsidP="00C10D8D">
      <w:pPr>
        <w:spacing w:line="284" w:lineRule="exact"/>
        <w:jc w:val="both"/>
        <w:rPr>
          <w:rFonts w:ascii="Times New Roman" w:hAnsi="Times New Roman" w:cs="Times New Roman"/>
          <w:color w:val="auto"/>
        </w:rPr>
      </w:pPr>
      <w:bookmarkStart w:id="5" w:name="bookmark4"/>
      <w:r w:rsidRPr="00C10D8D">
        <w:rPr>
          <w:rFonts w:ascii="Times New Roman" w:hAnsi="Times New Roman" w:cs="Times New Roman"/>
          <w:b/>
          <w:u w:val="single"/>
        </w:rPr>
        <w:t>Termin konsultacji</w:t>
      </w:r>
      <w:r w:rsidR="00C10D8D">
        <w:rPr>
          <w:rFonts w:ascii="Times New Roman" w:hAnsi="Times New Roman" w:cs="Times New Roman"/>
        </w:rPr>
        <w:t xml:space="preserve"> ustala się na:</w:t>
      </w:r>
      <w:r w:rsidRPr="00C10D8D">
        <w:rPr>
          <w:rFonts w:ascii="Times New Roman" w:hAnsi="Times New Roman" w:cs="Times New Roman"/>
        </w:rPr>
        <w:t xml:space="preserve"> </w:t>
      </w:r>
      <w:r w:rsidR="00C10D8D" w:rsidRPr="00C10D8D">
        <w:rPr>
          <w:rStyle w:val="PogrubienieTeksttreci2115pt"/>
          <w:rFonts w:eastAsia="Arial Unicode MS"/>
          <w:color w:val="auto"/>
        </w:rPr>
        <w:t>3</w:t>
      </w:r>
      <w:r w:rsidR="00C10D8D">
        <w:rPr>
          <w:rStyle w:val="PogrubienieTeksttreci2115pt"/>
          <w:rFonts w:eastAsia="Arial Unicode MS"/>
          <w:color w:val="auto"/>
        </w:rPr>
        <w:t xml:space="preserve"> grudnia </w:t>
      </w:r>
      <w:r w:rsidR="00C10D8D" w:rsidRPr="00C10D8D">
        <w:rPr>
          <w:rStyle w:val="PogrubienieTeksttreci2115pt"/>
          <w:rFonts w:eastAsia="Arial Unicode MS"/>
          <w:color w:val="auto"/>
        </w:rPr>
        <w:t xml:space="preserve">2019 </w:t>
      </w:r>
      <w:r w:rsidR="00C10D8D">
        <w:rPr>
          <w:rStyle w:val="PogrubienieTeksttreci2115pt"/>
          <w:rFonts w:eastAsia="Arial Unicode MS"/>
          <w:color w:val="auto"/>
        </w:rPr>
        <w:t xml:space="preserve">roku </w:t>
      </w:r>
      <w:r w:rsidR="008B738D">
        <w:rPr>
          <w:rStyle w:val="PogrubienieTeksttreci2115pt"/>
          <w:rFonts w:eastAsia="Arial Unicode MS"/>
          <w:color w:val="auto"/>
        </w:rPr>
        <w:t>-</w:t>
      </w:r>
      <w:r w:rsidR="00C10D8D" w:rsidRPr="00C10D8D">
        <w:rPr>
          <w:rStyle w:val="PogrubienieTeksttreci2115pt"/>
          <w:rFonts w:eastAsia="Arial Unicode MS"/>
          <w:color w:val="auto"/>
        </w:rPr>
        <w:t xml:space="preserve"> 10 grudnia 2019 roku.</w:t>
      </w:r>
    </w:p>
    <w:bookmarkEnd w:id="5"/>
    <w:p w:rsidR="004E1099" w:rsidRDefault="004E1099" w:rsidP="004E1099">
      <w:pPr>
        <w:pStyle w:val="Nagwek10"/>
        <w:keepNext/>
        <w:keepLines/>
        <w:shd w:val="clear" w:color="auto" w:fill="auto"/>
        <w:spacing w:line="240" w:lineRule="exact"/>
        <w:jc w:val="both"/>
      </w:pPr>
    </w:p>
    <w:p w:rsidR="004446C2" w:rsidRDefault="000C0200" w:rsidP="004E1099">
      <w:pPr>
        <w:pStyle w:val="Teksttreci20"/>
        <w:shd w:val="clear" w:color="auto" w:fill="auto"/>
      </w:pPr>
      <w:r>
        <w:t>Uwagi i propozycje prosimy przesyłać w załączonym formularzu zgłaszania opinii, który</w:t>
      </w:r>
      <w:r>
        <w:br/>
        <w:t>należy wypełnić czytelnie. Wypełniony formularz należy dostarczyć w formie papierowej</w:t>
      </w:r>
      <w:r>
        <w:br/>
        <w:t>do Urzędu Miasta Sejny, ul. Józefa Piłsudskie</w:t>
      </w:r>
      <w:r w:rsidR="00CE3B57">
        <w:t>go 25, 16-500 Sejny, pokój nr 19</w:t>
      </w:r>
      <w:r>
        <w:t xml:space="preserve"> lub pocztą</w:t>
      </w:r>
      <w:r>
        <w:br/>
        <w:t xml:space="preserve">elektroniczną na adres: </w:t>
      </w:r>
      <w:hyperlink r:id="rId6" w:history="1">
        <w:r w:rsidR="00DC5945">
          <w:rPr>
            <w:rStyle w:val="Hipercze"/>
            <w:lang w:eastAsia="en-US" w:bidi="en-US"/>
          </w:rPr>
          <w:t>ewelina.luto@um.sejny.pl</w:t>
        </w:r>
      </w:hyperlink>
      <w:r w:rsidRPr="00CE3B57">
        <w:rPr>
          <w:lang w:eastAsia="en-US" w:bidi="en-US"/>
        </w:rPr>
        <w:t xml:space="preserve"> </w:t>
      </w:r>
      <w:r w:rsidR="00CE3B57" w:rsidRPr="00C10D8D">
        <w:rPr>
          <w:rStyle w:val="Teksttreci2Pogrubienie"/>
          <w:b w:val="0"/>
        </w:rPr>
        <w:t>do</w:t>
      </w:r>
      <w:r w:rsidR="00CE3B57">
        <w:rPr>
          <w:rStyle w:val="Teksttreci2Pogrubienie"/>
        </w:rPr>
        <w:t xml:space="preserve"> </w:t>
      </w:r>
      <w:r w:rsidR="00C10D8D" w:rsidRPr="00C10D8D">
        <w:rPr>
          <w:rStyle w:val="Teksttreci2Pogrubienie"/>
          <w:color w:val="auto"/>
        </w:rPr>
        <w:t>10 grudnia 2019</w:t>
      </w:r>
      <w:r w:rsidRPr="00C10D8D">
        <w:rPr>
          <w:rStyle w:val="Teksttreci2Pogrubienie"/>
          <w:color w:val="auto"/>
        </w:rPr>
        <w:t xml:space="preserve"> </w:t>
      </w:r>
      <w:r>
        <w:rPr>
          <w:rStyle w:val="Teksttreci2Pogrubienie"/>
        </w:rPr>
        <w:t xml:space="preserve">r. </w:t>
      </w:r>
      <w:r w:rsidR="00CE3B57">
        <w:t xml:space="preserve">Formularze </w:t>
      </w:r>
      <w:r>
        <w:t>przesłane e-mailem muszą być podpisane przez osobę upoważnioną do repreze</w:t>
      </w:r>
      <w:r w:rsidR="00CE3B57">
        <w:t xml:space="preserve">ntowania </w:t>
      </w:r>
      <w:r>
        <w:t>i zeskanowane.</w:t>
      </w:r>
    </w:p>
    <w:p w:rsidR="00CE3B57" w:rsidRDefault="00CE3B57" w:rsidP="004E1099">
      <w:pPr>
        <w:pStyle w:val="Teksttreci20"/>
        <w:shd w:val="clear" w:color="auto" w:fill="auto"/>
      </w:pPr>
    </w:p>
    <w:p w:rsidR="004446C2" w:rsidRDefault="000C0200" w:rsidP="004E1099">
      <w:pPr>
        <w:pStyle w:val="Nagwek10"/>
        <w:keepNext/>
        <w:keepLines/>
        <w:shd w:val="clear" w:color="auto" w:fill="auto"/>
        <w:spacing w:line="240" w:lineRule="exact"/>
        <w:jc w:val="both"/>
        <w:rPr>
          <w:rStyle w:val="Nagwek11"/>
          <w:b/>
          <w:bCs/>
        </w:rPr>
      </w:pPr>
      <w:bookmarkStart w:id="6" w:name="bookmark5"/>
      <w:r>
        <w:rPr>
          <w:rStyle w:val="Nagwek11"/>
          <w:b/>
          <w:bCs/>
        </w:rPr>
        <w:t>Zapraszamy wszystkich zainteresowanych do udziału w konsultacjach.</w:t>
      </w:r>
      <w:bookmarkEnd w:id="6"/>
    </w:p>
    <w:p w:rsidR="00CE3B57" w:rsidRDefault="00CE3B57" w:rsidP="004E1099">
      <w:pPr>
        <w:pStyle w:val="Teksttreci31"/>
        <w:shd w:val="clear" w:color="auto" w:fill="auto"/>
        <w:spacing w:line="220" w:lineRule="exact"/>
        <w:jc w:val="both"/>
      </w:pPr>
    </w:p>
    <w:p w:rsidR="00CE3B57" w:rsidRDefault="00CE3B57" w:rsidP="004E1099">
      <w:pPr>
        <w:pStyle w:val="Teksttreci31"/>
        <w:shd w:val="clear" w:color="auto" w:fill="auto"/>
        <w:spacing w:line="220" w:lineRule="exact"/>
        <w:jc w:val="both"/>
      </w:pPr>
    </w:p>
    <w:p w:rsidR="0091796B" w:rsidRDefault="0091796B" w:rsidP="004E1099">
      <w:pPr>
        <w:pStyle w:val="Teksttreci31"/>
        <w:shd w:val="clear" w:color="auto" w:fill="auto"/>
        <w:spacing w:line="220" w:lineRule="exact"/>
        <w:jc w:val="both"/>
      </w:pPr>
    </w:p>
    <w:p w:rsidR="0091796B" w:rsidRDefault="0091796B" w:rsidP="004E1099">
      <w:pPr>
        <w:pStyle w:val="Teksttreci31"/>
        <w:shd w:val="clear" w:color="auto" w:fill="auto"/>
        <w:spacing w:line="220" w:lineRule="exact"/>
        <w:jc w:val="both"/>
      </w:pPr>
    </w:p>
    <w:p w:rsidR="008B738D" w:rsidRDefault="008B738D" w:rsidP="004E1099">
      <w:pPr>
        <w:pStyle w:val="Teksttreci31"/>
        <w:shd w:val="clear" w:color="auto" w:fill="auto"/>
        <w:spacing w:line="220" w:lineRule="exact"/>
        <w:jc w:val="both"/>
      </w:pPr>
    </w:p>
    <w:p w:rsidR="00CE3B57" w:rsidRDefault="00CE3B57" w:rsidP="004E1099">
      <w:pPr>
        <w:pStyle w:val="Teksttreci31"/>
        <w:shd w:val="clear" w:color="auto" w:fill="auto"/>
        <w:spacing w:line="220" w:lineRule="exact"/>
        <w:jc w:val="both"/>
      </w:pPr>
    </w:p>
    <w:p w:rsidR="004446C2" w:rsidRDefault="00CE3B57" w:rsidP="008B738D">
      <w:pPr>
        <w:pStyle w:val="Teksttreci31"/>
        <w:shd w:val="clear" w:color="auto" w:fill="auto"/>
        <w:spacing w:line="240" w:lineRule="auto"/>
        <w:ind w:left="5812" w:firstLine="425"/>
        <w:jc w:val="both"/>
      </w:pPr>
      <w:r>
        <w:t>Burmistrz</w:t>
      </w:r>
      <w:r w:rsidR="000C0200">
        <w:t xml:space="preserve"> Miasta Sejny</w:t>
      </w:r>
    </w:p>
    <w:p w:rsidR="00CE3B57" w:rsidRDefault="00CE3B57" w:rsidP="008B738D">
      <w:pPr>
        <w:pStyle w:val="Nagwek10"/>
        <w:keepNext/>
        <w:keepLines/>
        <w:shd w:val="clear" w:color="auto" w:fill="auto"/>
        <w:spacing w:line="240" w:lineRule="auto"/>
        <w:jc w:val="both"/>
      </w:pPr>
    </w:p>
    <w:p w:rsidR="00CE3B57" w:rsidRDefault="00CE3B57" w:rsidP="008B738D">
      <w:pPr>
        <w:pStyle w:val="Teksttreci31"/>
        <w:shd w:val="clear" w:color="auto" w:fill="auto"/>
        <w:spacing w:line="240" w:lineRule="auto"/>
        <w:ind w:left="5529" w:firstLine="708"/>
        <w:jc w:val="both"/>
        <w:rPr>
          <w:rStyle w:val="Teksttreci3"/>
          <w:i/>
          <w:iCs/>
        </w:rPr>
      </w:pPr>
      <w:r>
        <w:rPr>
          <w:rStyle w:val="Teksttreci3"/>
          <w:i/>
          <w:iCs/>
        </w:rPr>
        <w:t>Arkadiusz Adam Nowalski</w:t>
      </w: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8B738D" w:rsidRDefault="008B738D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8B738D" w:rsidRDefault="008B738D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8B738D" w:rsidRDefault="008B738D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p w:rsidR="004E1099" w:rsidRDefault="004E1099" w:rsidP="004E1099">
      <w:pPr>
        <w:pStyle w:val="Teksttreci31"/>
        <w:shd w:val="clear" w:color="auto" w:fill="auto"/>
        <w:spacing w:line="220" w:lineRule="exact"/>
        <w:ind w:left="4956" w:firstLine="708"/>
        <w:jc w:val="both"/>
        <w:rPr>
          <w:rStyle w:val="Teksttreci3"/>
          <w:i/>
          <w:iCs/>
        </w:rPr>
      </w:pPr>
    </w:p>
    <w:sectPr w:rsidR="004E1099">
      <w:pgSz w:w="11909" w:h="16840"/>
      <w:pgMar w:top="1430" w:right="1393" w:bottom="1430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3F" w:rsidRDefault="0034423F">
      <w:r>
        <w:separator/>
      </w:r>
    </w:p>
  </w:endnote>
  <w:endnote w:type="continuationSeparator" w:id="0">
    <w:p w:rsidR="0034423F" w:rsidRDefault="0034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3F" w:rsidRDefault="0034423F"/>
  </w:footnote>
  <w:footnote w:type="continuationSeparator" w:id="0">
    <w:p w:rsidR="0034423F" w:rsidRDefault="003442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C2"/>
    <w:rsid w:val="000C0200"/>
    <w:rsid w:val="000C2DF1"/>
    <w:rsid w:val="001714E7"/>
    <w:rsid w:val="0034423F"/>
    <w:rsid w:val="004372DE"/>
    <w:rsid w:val="004446C2"/>
    <w:rsid w:val="004E1099"/>
    <w:rsid w:val="004F538E"/>
    <w:rsid w:val="008B738D"/>
    <w:rsid w:val="00913125"/>
    <w:rsid w:val="0091796B"/>
    <w:rsid w:val="00A24EEF"/>
    <w:rsid w:val="00AD4275"/>
    <w:rsid w:val="00BF4279"/>
    <w:rsid w:val="00C10D8D"/>
    <w:rsid w:val="00CE3B57"/>
    <w:rsid w:val="00CF241A"/>
    <w:rsid w:val="00DC5945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C7D05-639E-4D5B-A914-78989CF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0">
    <w:name w:val="Tekst treści (3)_"/>
    <w:basedOn w:val="Domylnaczcionkaakapitu"/>
    <w:link w:val="Teksttreci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my9clnie">
    <w:name w:val="Domyś9clnie"/>
    <w:rsid w:val="004E109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re9ce6tekstu">
    <w:name w:val="Treś9cće6 tekstu"/>
    <w:basedOn w:val="Normalny"/>
    <w:uiPriority w:val="99"/>
    <w:rsid w:val="004E1099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grubienieTeksttreci2115pt">
    <w:name w:val="Pogrubienie;Tekst treści (2) + 11;5 pt"/>
    <w:basedOn w:val="Teksttreci2"/>
    <w:rsid w:val="00C1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3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.czeszkiewicz@um.sejny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Czeszkiewicz</dc:creator>
  <cp:lastModifiedBy>Ewelina Luto</cp:lastModifiedBy>
  <cp:revision>12</cp:revision>
  <cp:lastPrinted>2019-11-18T06:30:00Z</cp:lastPrinted>
  <dcterms:created xsi:type="dcterms:W3CDTF">2019-08-21T10:52:00Z</dcterms:created>
  <dcterms:modified xsi:type="dcterms:W3CDTF">2019-11-19T07:10:00Z</dcterms:modified>
</cp:coreProperties>
</file>