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C3" w:rsidRDefault="00457BC3" w:rsidP="00457BC3">
      <w:pPr>
        <w:pStyle w:val="Teksttreci30"/>
        <w:shd w:val="clear" w:color="auto" w:fill="auto"/>
        <w:spacing w:line="274" w:lineRule="exact"/>
        <w:ind w:firstLine="0"/>
      </w:pPr>
      <w:r>
        <w:t>Burmistrz Miasta Sejny</w:t>
      </w:r>
    </w:p>
    <w:p w:rsidR="00457BC3" w:rsidRDefault="00457BC3" w:rsidP="00457BC3">
      <w:pPr>
        <w:pStyle w:val="Teksttreci30"/>
        <w:shd w:val="clear" w:color="auto" w:fill="auto"/>
        <w:spacing w:line="274" w:lineRule="exact"/>
        <w:ind w:firstLine="0"/>
      </w:pPr>
      <w:r>
        <w:t xml:space="preserve">ogłasza konkurs ofert na realizację </w:t>
      </w:r>
      <w:r w:rsidRPr="006D59AE">
        <w:rPr>
          <w:rStyle w:val="Teksttreci3Bezpogrubienia"/>
          <w:rFonts w:eastAsia="Microsoft Sans Serif"/>
        </w:rPr>
        <w:t>w</w:t>
      </w:r>
      <w:r>
        <w:rPr>
          <w:rStyle w:val="Teksttreci3Bezpogrubienia"/>
          <w:rFonts w:eastAsia="Microsoft Sans Serif"/>
        </w:rPr>
        <w:t xml:space="preserve"> </w:t>
      </w:r>
      <w:r>
        <w:t>2019 r. zadań publicznych</w:t>
      </w:r>
      <w:r>
        <w:br/>
        <w:t>określonych w narodowym programie zdrowia na lata 2016-2020 w ramach celu operacyjnego</w:t>
      </w:r>
      <w:r>
        <w:br/>
        <w:t>nr 2 profilaktyka i rozwiązywanie problemów związanych z używaniem substancji</w:t>
      </w:r>
      <w:r>
        <w:br/>
        <w:t xml:space="preserve">psychoaktywnych, uzależnieniami behawioralnymi i innymi </w:t>
      </w:r>
      <w:proofErr w:type="spellStart"/>
      <w:r>
        <w:t>zachowaniami</w:t>
      </w:r>
      <w:proofErr w:type="spellEnd"/>
      <w:r>
        <w:t xml:space="preserve"> ryzykownymi,</w:t>
      </w:r>
      <w:r>
        <w:br/>
        <w:t>zgodnych z Miejskim Programem Profilaktyki i Rozwiązywania Problemów Alkoholowych</w:t>
      </w:r>
      <w:r>
        <w:br/>
        <w:t xml:space="preserve">i Przeciwdziałania Narkomanii </w:t>
      </w:r>
      <w:r>
        <w:rPr>
          <w:rStyle w:val="Teksttreci3Bezpogrubienia"/>
          <w:rFonts w:eastAsia="Microsoft Sans Serif"/>
        </w:rPr>
        <w:t xml:space="preserve">w </w:t>
      </w:r>
      <w:r>
        <w:t>Sejnach w roku 2019</w:t>
      </w:r>
    </w:p>
    <w:p w:rsidR="00457BC3" w:rsidRDefault="00457BC3" w:rsidP="00457BC3">
      <w:pPr>
        <w:pStyle w:val="Teksttreci30"/>
        <w:shd w:val="clear" w:color="auto" w:fill="auto"/>
        <w:spacing w:line="274" w:lineRule="exact"/>
        <w:ind w:firstLine="0"/>
        <w:jc w:val="left"/>
      </w:pPr>
      <w:bookmarkStart w:id="0" w:name="_GoBack"/>
      <w:bookmarkEnd w:id="0"/>
    </w:p>
    <w:p w:rsidR="00457BC3" w:rsidRDefault="00457BC3" w:rsidP="00457BC3">
      <w:pPr>
        <w:pStyle w:val="Teksttreci30"/>
        <w:shd w:val="clear" w:color="auto" w:fill="auto"/>
        <w:tabs>
          <w:tab w:val="left" w:pos="277"/>
        </w:tabs>
        <w:spacing w:line="240" w:lineRule="auto"/>
        <w:ind w:firstLine="0"/>
        <w:jc w:val="left"/>
      </w:pPr>
      <w:r>
        <w:t>I. Adresaci:</w:t>
      </w:r>
    </w:p>
    <w:p w:rsidR="00457BC3" w:rsidRDefault="00457BC3" w:rsidP="00457BC3">
      <w:pPr>
        <w:pStyle w:val="Teksttreci20"/>
        <w:shd w:val="clear" w:color="auto" w:fill="auto"/>
        <w:spacing w:line="240" w:lineRule="auto"/>
        <w:ind w:firstLine="360"/>
        <w:jc w:val="left"/>
      </w:pPr>
      <w:r>
        <w:t xml:space="preserve">Oferentami mogą być podmioty określone w art. 3 ust. 2 ustawy z dnia 11 września 2015 r. o zdrowiu publicznym, to jest: podmioty, których cele statutowe lub przedmiot działalności dotyczą spraw objętych zadaniami z zakresu zdrowia publicznego, określonymi w art. 2 pkt 2, 3, 4, 5 i 9 w, ustawy, tj.: profilaktyki chorób, w tym organizacje pozarządowe i podmioty, o których mowa w art. 3 ust. 2 i 3 ustawy z dnia 24 kwietnia 2003 r. o działalności pożytku publicznego i wolontariacie (Dz. U. z 2019 r. poz. 688 z </w:t>
      </w:r>
      <w:proofErr w:type="spellStart"/>
      <w:r>
        <w:t>późn</w:t>
      </w:r>
      <w:proofErr w:type="spellEnd"/>
      <w:r>
        <w:t>. zm.).</w:t>
      </w:r>
    </w:p>
    <w:p w:rsidR="00457BC3" w:rsidRDefault="00457BC3" w:rsidP="00457BC3">
      <w:pPr>
        <w:pStyle w:val="Teksttreci20"/>
        <w:shd w:val="clear" w:color="auto" w:fill="auto"/>
        <w:tabs>
          <w:tab w:val="left" w:pos="712"/>
        </w:tabs>
        <w:spacing w:line="240" w:lineRule="auto"/>
        <w:ind w:firstLine="0"/>
        <w:jc w:val="left"/>
      </w:pPr>
    </w:p>
    <w:p w:rsidR="00457BC3" w:rsidRDefault="00457BC3" w:rsidP="00457BC3">
      <w:pPr>
        <w:pStyle w:val="Teksttreci20"/>
        <w:shd w:val="clear" w:color="auto" w:fill="auto"/>
        <w:tabs>
          <w:tab w:val="left" w:pos="712"/>
        </w:tabs>
        <w:spacing w:line="240" w:lineRule="auto"/>
        <w:ind w:firstLine="0"/>
        <w:jc w:val="left"/>
        <w:rPr>
          <w:b/>
        </w:rPr>
      </w:pPr>
      <w:r w:rsidRPr="00F9784C">
        <w:rPr>
          <w:b/>
        </w:rPr>
        <w:t>II. Rodzaj zadania</w:t>
      </w:r>
      <w:r>
        <w:rPr>
          <w:b/>
        </w:rPr>
        <w:t xml:space="preserve">: </w:t>
      </w:r>
    </w:p>
    <w:p w:rsidR="00457BC3" w:rsidRPr="002A1466" w:rsidRDefault="00457BC3" w:rsidP="00457BC3">
      <w:pPr>
        <w:pStyle w:val="Teksttreci20"/>
        <w:shd w:val="clear" w:color="auto" w:fill="auto"/>
        <w:tabs>
          <w:tab w:val="left" w:pos="712"/>
        </w:tabs>
        <w:spacing w:line="240" w:lineRule="auto"/>
        <w:ind w:firstLine="0"/>
        <w:jc w:val="left"/>
        <w:rPr>
          <w:b/>
          <w:i/>
        </w:rPr>
      </w:pPr>
    </w:p>
    <w:p w:rsidR="00457BC3" w:rsidRPr="002A1466" w:rsidRDefault="00457BC3" w:rsidP="00457BC3">
      <w:pPr>
        <w:pStyle w:val="Teksttreci20"/>
        <w:shd w:val="clear" w:color="auto" w:fill="auto"/>
        <w:tabs>
          <w:tab w:val="left" w:pos="309"/>
        </w:tabs>
        <w:spacing w:line="240" w:lineRule="auto"/>
        <w:ind w:firstLine="0"/>
        <w:jc w:val="left"/>
        <w:rPr>
          <w:rStyle w:val="Teksttreci295ptKursywa"/>
          <w:b/>
          <w:iCs w:val="0"/>
        </w:rPr>
      </w:pPr>
      <w:r w:rsidRPr="002A1466">
        <w:rPr>
          <w:b/>
          <w:i/>
        </w:rPr>
        <w:t>Wspomaganie instytucji</w:t>
      </w:r>
      <w:r w:rsidRPr="002A1466">
        <w:rPr>
          <w:rStyle w:val="Nagweklubstopka"/>
          <w:rFonts w:eastAsia="Arial Unicode MS"/>
          <w:b/>
          <w:i/>
        </w:rPr>
        <w:t xml:space="preserve"> </w:t>
      </w:r>
      <w:r w:rsidRPr="002A1466">
        <w:rPr>
          <w:rStyle w:val="Teksttreci295ptKursywa"/>
          <w:rFonts w:eastAsia="Arial Unicode MS"/>
          <w:b/>
        </w:rPr>
        <w:t xml:space="preserve">stowarzyszeń i osób fizycznych, służące rozwiązywaniu problemów </w:t>
      </w:r>
      <w:r>
        <w:rPr>
          <w:rStyle w:val="Teksttreci295ptKursywa"/>
          <w:rFonts w:eastAsia="Arial Unicode MS"/>
          <w:b/>
        </w:rPr>
        <w:t>alkoholowych.</w:t>
      </w:r>
    </w:p>
    <w:p w:rsidR="00457BC3" w:rsidRPr="00D82051" w:rsidRDefault="00457BC3" w:rsidP="00457BC3">
      <w:pPr>
        <w:pStyle w:val="Teksttreci20"/>
        <w:shd w:val="clear" w:color="auto" w:fill="auto"/>
        <w:tabs>
          <w:tab w:val="left" w:pos="309"/>
        </w:tabs>
        <w:spacing w:line="240" w:lineRule="auto"/>
        <w:ind w:firstLine="0"/>
        <w:jc w:val="left"/>
        <w:rPr>
          <w:b/>
        </w:rPr>
      </w:pPr>
    </w:p>
    <w:p w:rsidR="00457BC3" w:rsidRDefault="00457BC3" w:rsidP="00457BC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III. Termin realizacji zadania.</w:t>
      </w:r>
    </w:p>
    <w:p w:rsidR="00457BC3" w:rsidRPr="00F50B72" w:rsidRDefault="00457BC3" w:rsidP="00457BC3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jc w:val="left"/>
      </w:pPr>
      <w:r>
        <w:t xml:space="preserve">Termin realizacji zadań publicznych zgodnych z Miejskim Programem Profilaktyki i Rozwiązywania Problemów Alkoholowych i Przeciwdziałania Narkomanii w Sejnach w roku 2019 ujętych w pkt II ogłoszenia tj.: </w:t>
      </w:r>
      <w:r w:rsidRPr="00F50B72">
        <w:t>od 05 grudnia 2019 r. do 30 grudnia 2019 r.</w:t>
      </w:r>
    </w:p>
    <w:p w:rsidR="00457BC3" w:rsidRDefault="00457BC3" w:rsidP="00457BC3">
      <w:pPr>
        <w:pStyle w:val="Teksttreci20"/>
        <w:shd w:val="clear" w:color="auto" w:fill="auto"/>
        <w:tabs>
          <w:tab w:val="left" w:pos="389"/>
        </w:tabs>
        <w:spacing w:line="240" w:lineRule="auto"/>
        <w:ind w:left="360" w:firstLine="0"/>
        <w:jc w:val="left"/>
      </w:pPr>
    </w:p>
    <w:p w:rsidR="00457BC3" w:rsidRPr="00825847" w:rsidRDefault="00457BC3" w:rsidP="00457BC3">
      <w:pPr>
        <w:pStyle w:val="Teksttreci20"/>
        <w:shd w:val="clear" w:color="auto" w:fill="auto"/>
        <w:tabs>
          <w:tab w:val="left" w:pos="1136"/>
        </w:tabs>
        <w:spacing w:line="240" w:lineRule="auto"/>
        <w:ind w:firstLine="0"/>
        <w:jc w:val="left"/>
        <w:rPr>
          <w:b/>
        </w:rPr>
      </w:pPr>
      <w:r w:rsidRPr="00825847">
        <w:rPr>
          <w:b/>
        </w:rPr>
        <w:t>IV. Szczegółowe warunki realizacji zadania:</w:t>
      </w:r>
    </w:p>
    <w:p w:rsidR="00457BC3" w:rsidRDefault="00457BC3" w:rsidP="00457BC3">
      <w:pPr>
        <w:pStyle w:val="Teksttreci30"/>
        <w:shd w:val="clear" w:color="auto" w:fill="auto"/>
        <w:tabs>
          <w:tab w:val="left" w:pos="508"/>
        </w:tabs>
        <w:spacing w:line="240" w:lineRule="auto"/>
        <w:ind w:firstLine="0"/>
        <w:jc w:val="left"/>
      </w:pPr>
    </w:p>
    <w:p w:rsidR="00457BC3" w:rsidRDefault="00457BC3" w:rsidP="00457BC3">
      <w:pPr>
        <w:pStyle w:val="Teksttreci20"/>
        <w:shd w:val="clear" w:color="auto" w:fill="auto"/>
        <w:spacing w:line="240" w:lineRule="auto"/>
        <w:ind w:firstLine="0"/>
        <w:jc w:val="left"/>
      </w:pPr>
      <w:r>
        <w:t>Realizatorzy zadań publicznych muszą przestrzegać niżej wymienionych warunków realizacji zadania:</w:t>
      </w:r>
    </w:p>
    <w:p w:rsidR="00457BC3" w:rsidRDefault="00457BC3" w:rsidP="00457BC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before="120" w:line="240" w:lineRule="auto"/>
        <w:ind w:left="0" w:firstLine="0"/>
        <w:jc w:val="left"/>
      </w:pPr>
      <w:r>
        <w:t>Zadania będą realizowane zgodnie z obowiązującymi przepisami prawa.</w:t>
      </w:r>
    </w:p>
    <w:p w:rsidR="00457BC3" w:rsidRDefault="00457BC3" w:rsidP="00457BC3">
      <w:pPr>
        <w:pStyle w:val="Teksttreci20"/>
        <w:numPr>
          <w:ilvl w:val="0"/>
          <w:numId w:val="15"/>
        </w:numPr>
        <w:shd w:val="clear" w:color="auto" w:fill="auto"/>
        <w:tabs>
          <w:tab w:val="left" w:pos="709"/>
        </w:tabs>
        <w:spacing w:line="240" w:lineRule="auto"/>
        <w:ind w:left="0" w:firstLine="0"/>
        <w:jc w:val="left"/>
      </w:pPr>
      <w:r>
        <w:t>Zadania będą realizowane ze szczególną dbałością o beneficjentów.</w:t>
      </w:r>
    </w:p>
    <w:p w:rsidR="00457BC3" w:rsidRDefault="00457BC3" w:rsidP="00457BC3">
      <w:pPr>
        <w:pStyle w:val="Teksttreci20"/>
        <w:numPr>
          <w:ilvl w:val="0"/>
          <w:numId w:val="15"/>
        </w:numPr>
        <w:shd w:val="clear" w:color="auto" w:fill="auto"/>
        <w:tabs>
          <w:tab w:val="left" w:pos="666"/>
          <w:tab w:val="left" w:pos="709"/>
        </w:tabs>
        <w:spacing w:line="240" w:lineRule="auto"/>
        <w:ind w:left="0" w:firstLine="0"/>
        <w:jc w:val="left"/>
      </w:pPr>
      <w:r>
        <w:t xml:space="preserve"> Zadania będą realizowane z wykorzystaniem adekwatnej do podejmowanych działań bazy lokalowej i materialnej.</w:t>
      </w:r>
    </w:p>
    <w:p w:rsidR="00457BC3" w:rsidRPr="00D50E25" w:rsidRDefault="00457BC3" w:rsidP="00457BC3">
      <w:pPr>
        <w:pStyle w:val="Akapitzlist"/>
        <w:numPr>
          <w:ilvl w:val="0"/>
          <w:numId w:val="15"/>
        </w:numPr>
        <w:tabs>
          <w:tab w:val="left" w:pos="567"/>
        </w:tabs>
        <w:suppressAutoHyphens/>
        <w:autoSpaceDE w:val="0"/>
        <w:ind w:left="0" w:firstLine="0"/>
        <w:rPr>
          <w:rFonts w:ascii="Times New Roman" w:hAnsi="Times New Roman" w:cs="Times New Roman"/>
          <w:bCs/>
          <w:color w:val="FF0000"/>
          <w:sz w:val="22"/>
          <w:szCs w:val="22"/>
          <w:lang w:eastAsia="ar-SA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>W ramach realizacji zadania  należy w szczególności: działaniami profilaktycznymi i eduka</w:t>
      </w:r>
      <w:r>
        <w:rPr>
          <w:rFonts w:ascii="Times New Roman" w:hAnsi="Times New Roman" w:cs="Times New Roman"/>
          <w:color w:val="auto"/>
          <w:sz w:val="22"/>
          <w:szCs w:val="22"/>
        </w:rPr>
        <w:t>cyjnymi objąć seniorów (</w:t>
      </w:r>
      <w:r w:rsidRPr="00D50E25">
        <w:rPr>
          <w:rFonts w:ascii="Times New Roman" w:hAnsi="Times New Roman" w:cs="Times New Roman"/>
          <w:color w:val="auto"/>
          <w:sz w:val="22"/>
          <w:szCs w:val="22"/>
        </w:rPr>
        <w:t xml:space="preserve">oddziaływania upowszechniające wiedzę na temat szkód związanych z używaniem </w:t>
      </w:r>
      <w:r w:rsidRPr="00D50E25">
        <w:rPr>
          <w:rFonts w:ascii="Times New Roman" w:hAnsi="Times New Roman" w:cs="Times New Roman"/>
          <w:sz w:val="22"/>
          <w:szCs w:val="22"/>
        </w:rPr>
        <w:t xml:space="preserve">alkoholu oraz promujące abstynencję i zdrowy styl </w:t>
      </w:r>
      <w:r w:rsidRPr="00E568E9">
        <w:rPr>
          <w:rFonts w:ascii="Times New Roman" w:hAnsi="Times New Roman" w:cs="Times New Roman"/>
          <w:color w:val="auto"/>
          <w:sz w:val="22"/>
          <w:szCs w:val="22"/>
        </w:rPr>
        <w:t>życia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E568E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57BC3" w:rsidRPr="00D50E25" w:rsidRDefault="00457BC3" w:rsidP="00457BC3">
      <w:pPr>
        <w:pStyle w:val="Akapitzlist"/>
        <w:numPr>
          <w:ilvl w:val="0"/>
          <w:numId w:val="15"/>
        </w:numPr>
        <w:tabs>
          <w:tab w:val="left" w:pos="851"/>
        </w:tabs>
        <w:suppressAutoHyphens/>
        <w:autoSpaceDE w:val="0"/>
        <w:ind w:left="0" w:firstLine="0"/>
        <w:rPr>
          <w:rFonts w:ascii="Times New Roman" w:hAnsi="Times New Roman" w:cs="Times New Roman"/>
          <w:bCs/>
          <w:color w:val="FF0000"/>
          <w:sz w:val="22"/>
          <w:szCs w:val="22"/>
          <w:lang w:eastAsia="ar-SA"/>
        </w:rPr>
      </w:pPr>
      <w:r w:rsidRPr="00D50E25">
        <w:rPr>
          <w:rFonts w:ascii="Times New Roman" w:hAnsi="Times New Roman" w:cs="Times New Roman"/>
          <w:color w:val="auto"/>
          <w:sz w:val="22"/>
          <w:szCs w:val="22"/>
        </w:rPr>
        <w:t xml:space="preserve">W ramach zadania </w:t>
      </w:r>
      <w:r>
        <w:rPr>
          <w:rFonts w:ascii="Times New Roman" w:hAnsi="Times New Roman" w:cs="Times New Roman"/>
          <w:sz w:val="22"/>
          <w:szCs w:val="22"/>
        </w:rPr>
        <w:t>zorganizowane</w:t>
      </w:r>
      <w:r w:rsidRPr="00D50E25">
        <w:rPr>
          <w:rFonts w:ascii="Times New Roman" w:hAnsi="Times New Roman" w:cs="Times New Roman"/>
          <w:sz w:val="22"/>
          <w:szCs w:val="22"/>
        </w:rPr>
        <w:t xml:space="preserve"> będ</w:t>
      </w:r>
      <w:r>
        <w:rPr>
          <w:rFonts w:ascii="Times New Roman" w:hAnsi="Times New Roman" w:cs="Times New Roman"/>
          <w:sz w:val="22"/>
          <w:szCs w:val="22"/>
        </w:rPr>
        <w:t xml:space="preserve">ą zajęcia alternatywne do niepożądanych społecznie, w formie </w:t>
      </w:r>
      <w:r w:rsidRPr="00D50E25">
        <w:rPr>
          <w:rFonts w:ascii="Times New Roman" w:hAnsi="Times New Roman" w:cs="Times New Roman"/>
          <w:sz w:val="22"/>
          <w:szCs w:val="22"/>
        </w:rPr>
        <w:t xml:space="preserve"> spotkani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D50E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warsztatowo - </w:t>
      </w:r>
      <w:r w:rsidRPr="00D50E25">
        <w:rPr>
          <w:rFonts w:ascii="Times New Roman" w:hAnsi="Times New Roman" w:cs="Times New Roman"/>
          <w:sz w:val="22"/>
          <w:szCs w:val="22"/>
        </w:rPr>
        <w:t>edukacyjne</w:t>
      </w:r>
      <w:r>
        <w:rPr>
          <w:rFonts w:ascii="Times New Roman" w:hAnsi="Times New Roman" w:cs="Times New Roman"/>
          <w:sz w:val="22"/>
          <w:szCs w:val="22"/>
        </w:rPr>
        <w:t>go</w:t>
      </w:r>
      <w:r w:rsidRPr="00D50E25">
        <w:rPr>
          <w:rFonts w:ascii="Times New Roman" w:hAnsi="Times New Roman" w:cs="Times New Roman"/>
          <w:sz w:val="22"/>
          <w:szCs w:val="22"/>
        </w:rPr>
        <w:t xml:space="preserve"> w wymiarze minimum</w:t>
      </w:r>
      <w:r>
        <w:rPr>
          <w:rFonts w:ascii="Times New Roman" w:hAnsi="Times New Roman" w:cs="Times New Roman"/>
          <w:sz w:val="22"/>
          <w:szCs w:val="22"/>
        </w:rPr>
        <w:t xml:space="preserve"> pięciu (5)</w:t>
      </w:r>
      <w:r w:rsidRPr="00D50E25">
        <w:rPr>
          <w:rFonts w:ascii="Times New Roman" w:hAnsi="Times New Roman" w:cs="Times New Roman"/>
          <w:sz w:val="22"/>
          <w:szCs w:val="22"/>
        </w:rPr>
        <w:t xml:space="preserve"> godzin </w:t>
      </w:r>
      <w:r>
        <w:rPr>
          <w:rFonts w:ascii="Times New Roman" w:hAnsi="Times New Roman" w:cs="Times New Roman"/>
          <w:sz w:val="22"/>
          <w:szCs w:val="22"/>
        </w:rPr>
        <w:t>zegarowych w ciągu jednego dnia, z wykorzystaniem tradycji ludowych i tradycyjnej, polskiej obrzędowości świątecznej.</w:t>
      </w:r>
    </w:p>
    <w:p w:rsidR="00457BC3" w:rsidRDefault="00457BC3" w:rsidP="00457BC3">
      <w:pPr>
        <w:pStyle w:val="Teksttreci20"/>
        <w:numPr>
          <w:ilvl w:val="0"/>
          <w:numId w:val="15"/>
        </w:numPr>
        <w:shd w:val="clear" w:color="auto" w:fill="auto"/>
        <w:tabs>
          <w:tab w:val="left" w:pos="673"/>
          <w:tab w:val="left" w:pos="709"/>
        </w:tabs>
        <w:spacing w:line="240" w:lineRule="auto"/>
        <w:ind w:left="0" w:firstLine="0"/>
        <w:jc w:val="left"/>
      </w:pPr>
      <w:r>
        <w:t>Wydatki związane z realizacją zadania publicznego będą ponoszone efektywnie i oszczędnie,</w:t>
      </w:r>
      <w:r>
        <w:br/>
        <w:t>dokonanie wydatku powinno być poprzedzone dogłębną analizą, pozwalającą jednoznacznie</w:t>
      </w:r>
      <w:r>
        <w:br/>
        <w:t>stwierdzić, czy dokonanie wydatku jest bezwzględnie konieczne.</w:t>
      </w:r>
    </w:p>
    <w:p w:rsidR="00457BC3" w:rsidRPr="00657805" w:rsidRDefault="00457BC3" w:rsidP="00457BC3">
      <w:pPr>
        <w:pStyle w:val="Teksttreci20"/>
        <w:numPr>
          <w:ilvl w:val="0"/>
          <w:numId w:val="15"/>
        </w:numPr>
        <w:shd w:val="clear" w:color="auto" w:fill="auto"/>
        <w:tabs>
          <w:tab w:val="left" w:pos="717"/>
        </w:tabs>
        <w:spacing w:line="240" w:lineRule="auto"/>
        <w:ind w:left="0" w:firstLine="0"/>
        <w:jc w:val="left"/>
      </w:pPr>
      <w:r w:rsidRPr="00657805">
        <w:t>Za koszty kwalifikowalne przy realizacji zadania uznawane będą wydatki poniesione w terminie</w:t>
      </w:r>
      <w:r w:rsidRPr="00657805">
        <w:br/>
        <w:t>określonym w zawartej umowie na jego realizację, począwszy od dnia jej podpisania, na:</w:t>
      </w:r>
    </w:p>
    <w:p w:rsidR="00457BC3" w:rsidRPr="00657805" w:rsidRDefault="00457BC3" w:rsidP="00457BC3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jc w:val="left"/>
      </w:pPr>
      <w:r w:rsidRPr="00657805">
        <w:t>wynagrodzenia realizatorów zadania wraz z pochodnymi,</w:t>
      </w:r>
    </w:p>
    <w:p w:rsidR="00457BC3" w:rsidRPr="00657805" w:rsidRDefault="00457BC3" w:rsidP="00457BC3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jc w:val="left"/>
      </w:pPr>
      <w:r w:rsidRPr="00657805">
        <w:t>koszty z tytułu wynajmu lokalu,</w:t>
      </w:r>
    </w:p>
    <w:p w:rsidR="00457BC3" w:rsidRPr="00657805" w:rsidRDefault="00457BC3" w:rsidP="00457BC3">
      <w:pPr>
        <w:pStyle w:val="Teksttreci20"/>
        <w:numPr>
          <w:ilvl w:val="0"/>
          <w:numId w:val="16"/>
        </w:numPr>
        <w:shd w:val="clear" w:color="auto" w:fill="auto"/>
        <w:tabs>
          <w:tab w:val="left" w:pos="426"/>
          <w:tab w:val="left" w:pos="1278"/>
        </w:tabs>
        <w:spacing w:line="240" w:lineRule="auto"/>
        <w:jc w:val="left"/>
      </w:pPr>
      <w:r w:rsidRPr="00657805">
        <w:t xml:space="preserve">zakup artykułów spożywczych, </w:t>
      </w:r>
      <w:r>
        <w:t xml:space="preserve">usługę cateringową, artykułów </w:t>
      </w:r>
      <w:r w:rsidRPr="00657805">
        <w:t>biurowych, plastycznych, zdobniczych, papierniczych i innych niezbędnych do realizacji zadania,</w:t>
      </w:r>
    </w:p>
    <w:p w:rsidR="00457BC3" w:rsidRDefault="00457BC3" w:rsidP="00457BC3">
      <w:pPr>
        <w:pStyle w:val="Teksttreci20"/>
        <w:numPr>
          <w:ilvl w:val="0"/>
          <w:numId w:val="15"/>
        </w:numPr>
        <w:shd w:val="clear" w:color="auto" w:fill="auto"/>
        <w:tabs>
          <w:tab w:val="left" w:pos="717"/>
        </w:tabs>
        <w:spacing w:line="240" w:lineRule="auto"/>
        <w:ind w:left="0" w:firstLine="0"/>
        <w:jc w:val="left"/>
      </w:pPr>
      <w:r>
        <w:t>Zapewnienie promocji zadania oraz zapewnienie dostępu do informacji dot. realizacji zadania.</w:t>
      </w:r>
    </w:p>
    <w:p w:rsidR="00457BC3" w:rsidRDefault="00457BC3" w:rsidP="00457BC3">
      <w:pPr>
        <w:pStyle w:val="Teksttreci20"/>
        <w:numPr>
          <w:ilvl w:val="0"/>
          <w:numId w:val="15"/>
        </w:numPr>
        <w:shd w:val="clear" w:color="auto" w:fill="auto"/>
        <w:tabs>
          <w:tab w:val="left" w:pos="677"/>
          <w:tab w:val="left" w:pos="709"/>
        </w:tabs>
        <w:spacing w:line="240" w:lineRule="auto"/>
        <w:ind w:left="0" w:firstLine="0"/>
        <w:jc w:val="left"/>
      </w:pPr>
      <w:r>
        <w:t xml:space="preserve"> Zamieszczanie na wszelkich materiałach, publikacjach czy ogłoszeniach logo miasta Sejny</w:t>
      </w:r>
      <w:r>
        <w:br/>
        <w:t>oraz informowanie, że zadanie jest współfinansowane ze środków miasta.</w:t>
      </w:r>
    </w:p>
    <w:p w:rsidR="00457BC3" w:rsidRDefault="00457BC3" w:rsidP="00457BC3">
      <w:pPr>
        <w:pStyle w:val="Teksttreci20"/>
        <w:numPr>
          <w:ilvl w:val="0"/>
          <w:numId w:val="15"/>
        </w:numPr>
        <w:shd w:val="clear" w:color="auto" w:fill="auto"/>
        <w:tabs>
          <w:tab w:val="left" w:pos="652"/>
          <w:tab w:val="left" w:pos="709"/>
        </w:tabs>
        <w:spacing w:line="240" w:lineRule="auto"/>
        <w:ind w:left="284"/>
        <w:jc w:val="left"/>
      </w:pPr>
      <w:r>
        <w:t xml:space="preserve">       Udostępnianie informacji publicznej na zasadach i w trybie określonym w art. 4a - 4c</w:t>
      </w:r>
      <w:r>
        <w:br/>
        <w:t>ustawy z dnia 24 kwietnia 2003r. o działalności pożytku publicznego i o wolontariacie,</w:t>
      </w:r>
      <w:r>
        <w:br/>
      </w:r>
      <w:r>
        <w:lastRenderedPageBreak/>
        <w:t>w przypadku, gdy realizatorem zadania będą organizacje pozarządowe lub podmioty określone</w:t>
      </w:r>
      <w:r>
        <w:br/>
        <w:t>w art. 3 ust. 3 ustawy z dnia 24 kwietnia 2003r. o działalności pożytku publicznego i o</w:t>
      </w:r>
      <w:r>
        <w:br/>
        <w:t>wolontariacie.</w:t>
      </w:r>
    </w:p>
    <w:p w:rsidR="00457BC3" w:rsidRDefault="00457BC3" w:rsidP="00457BC3">
      <w:pPr>
        <w:pStyle w:val="Teksttreci20"/>
        <w:numPr>
          <w:ilvl w:val="0"/>
          <w:numId w:val="15"/>
        </w:numPr>
        <w:shd w:val="clear" w:color="auto" w:fill="auto"/>
        <w:tabs>
          <w:tab w:val="left" w:pos="715"/>
        </w:tabs>
        <w:spacing w:line="240" w:lineRule="auto"/>
        <w:ind w:left="0" w:firstLine="0"/>
        <w:jc w:val="left"/>
      </w:pPr>
      <w:r>
        <w:t>Dodatkowe wymagania dot. programów w zakresie przeciwdziałania alkoholizmowi:</w:t>
      </w:r>
    </w:p>
    <w:p w:rsidR="00457BC3" w:rsidRDefault="00457BC3" w:rsidP="00457BC3">
      <w:pPr>
        <w:pStyle w:val="Teksttreci20"/>
        <w:numPr>
          <w:ilvl w:val="0"/>
          <w:numId w:val="2"/>
        </w:numPr>
        <w:shd w:val="clear" w:color="auto" w:fill="auto"/>
        <w:tabs>
          <w:tab w:val="left" w:pos="364"/>
        </w:tabs>
        <w:spacing w:line="240" w:lineRule="auto"/>
        <w:ind w:left="360" w:hanging="360"/>
        <w:jc w:val="left"/>
      </w:pPr>
      <w:r>
        <w:t>Kadra z kwalifikacjami, uprawnieniami i doświadczeniem w wykonywaniu programów</w:t>
      </w:r>
      <w:r>
        <w:br/>
        <w:t>profilaktycznych.</w:t>
      </w:r>
    </w:p>
    <w:p w:rsidR="00457BC3" w:rsidRDefault="00457BC3" w:rsidP="00457BC3">
      <w:pPr>
        <w:pStyle w:val="Teksttreci20"/>
        <w:numPr>
          <w:ilvl w:val="0"/>
          <w:numId w:val="2"/>
        </w:numPr>
        <w:shd w:val="clear" w:color="auto" w:fill="auto"/>
        <w:tabs>
          <w:tab w:val="left" w:pos="364"/>
        </w:tabs>
        <w:spacing w:line="240" w:lineRule="auto"/>
        <w:ind w:firstLine="0"/>
        <w:jc w:val="left"/>
      </w:pPr>
      <w:r>
        <w:t>Realizacja programu musi uwzględniać mierniki jego efektywności i ewaluację.</w:t>
      </w:r>
    </w:p>
    <w:p w:rsidR="00457BC3" w:rsidRDefault="00457BC3" w:rsidP="00457BC3">
      <w:pPr>
        <w:pStyle w:val="Teksttreci20"/>
        <w:numPr>
          <w:ilvl w:val="0"/>
          <w:numId w:val="2"/>
        </w:numPr>
        <w:shd w:val="clear" w:color="auto" w:fill="auto"/>
        <w:tabs>
          <w:tab w:val="left" w:pos="364"/>
        </w:tabs>
        <w:spacing w:line="240" w:lineRule="auto"/>
        <w:ind w:firstLine="0"/>
        <w:jc w:val="left"/>
      </w:pPr>
      <w:r>
        <w:t>Zachowanie systematyczności i cykliczności w realizacji zadań.</w:t>
      </w:r>
    </w:p>
    <w:p w:rsidR="00457BC3" w:rsidRDefault="00457BC3" w:rsidP="00457BC3">
      <w:pPr>
        <w:pStyle w:val="Teksttreci20"/>
        <w:shd w:val="clear" w:color="auto" w:fill="auto"/>
        <w:tabs>
          <w:tab w:val="left" w:pos="364"/>
        </w:tabs>
        <w:spacing w:line="240" w:lineRule="auto"/>
        <w:ind w:firstLine="0"/>
        <w:jc w:val="left"/>
      </w:pPr>
      <w:r>
        <w:t xml:space="preserve">      </w:t>
      </w:r>
    </w:p>
    <w:p w:rsidR="00457BC3" w:rsidRDefault="00457BC3" w:rsidP="00457BC3">
      <w:pPr>
        <w:pStyle w:val="Teksttreci20"/>
        <w:shd w:val="clear" w:color="auto" w:fill="auto"/>
        <w:tabs>
          <w:tab w:val="left" w:pos="364"/>
        </w:tabs>
        <w:spacing w:line="240" w:lineRule="auto"/>
        <w:ind w:firstLine="0"/>
        <w:jc w:val="left"/>
      </w:pPr>
      <w:r>
        <w:t xml:space="preserve">      </w:t>
      </w:r>
    </w:p>
    <w:p w:rsidR="00457BC3" w:rsidRDefault="00457BC3" w:rsidP="00457BC3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457BC3" w:rsidRDefault="00457BC3" w:rsidP="00457BC3">
      <w:pPr>
        <w:pStyle w:val="Teksttreci30"/>
        <w:shd w:val="clear" w:color="auto" w:fill="auto"/>
        <w:spacing w:line="240" w:lineRule="auto"/>
        <w:ind w:left="360" w:hanging="360"/>
        <w:jc w:val="left"/>
      </w:pPr>
      <w:r>
        <w:t>V. Wysokość środków publicznych przeznaczonych na realizację w/w zadania w 2019 roku:</w:t>
      </w:r>
    </w:p>
    <w:p w:rsidR="00457BC3" w:rsidRPr="00374AEC" w:rsidRDefault="00457BC3" w:rsidP="00457BC3">
      <w:pPr>
        <w:pStyle w:val="Teksttreci30"/>
        <w:shd w:val="clear" w:color="auto" w:fill="auto"/>
        <w:spacing w:line="240" w:lineRule="auto"/>
        <w:ind w:left="360" w:hanging="360"/>
        <w:jc w:val="left"/>
        <w:rPr>
          <w:color w:val="FF0000"/>
        </w:rPr>
      </w:pPr>
    </w:p>
    <w:p w:rsidR="00457BC3" w:rsidRPr="00F23AC5" w:rsidRDefault="00457BC3" w:rsidP="00457BC3">
      <w:pPr>
        <w:pStyle w:val="Akapitzlist"/>
        <w:ind w:left="284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u w:val="single"/>
          <w:lang w:eastAsia="en-US" w:bidi="ar-SA"/>
        </w:rPr>
      </w:pPr>
      <w:r w:rsidRPr="00F23AC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eastAsia="en-US" w:bidi="ar-SA"/>
        </w:rPr>
        <w:t xml:space="preserve">Wspomaganie działalności instytucji, stowarzyszeń i osób fizycznych, służącej rozwiązywaniu problemów alkoholowych:  </w:t>
      </w:r>
      <w:r w:rsidRPr="00F23AC5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u w:val="single"/>
          <w:lang w:eastAsia="en-US" w:bidi="ar-SA"/>
        </w:rPr>
        <w:t xml:space="preserve">4.000,00 zł </w:t>
      </w:r>
    </w:p>
    <w:p w:rsidR="00457BC3" w:rsidRPr="00F23AC5" w:rsidRDefault="00457BC3" w:rsidP="00457BC3">
      <w:pPr>
        <w:pStyle w:val="Teksttreci30"/>
        <w:shd w:val="clear" w:color="auto" w:fill="auto"/>
        <w:spacing w:line="240" w:lineRule="auto"/>
        <w:ind w:firstLine="0"/>
        <w:jc w:val="left"/>
        <w:rPr>
          <w:color w:val="FF0000"/>
          <w:u w:val="single"/>
        </w:rPr>
      </w:pPr>
    </w:p>
    <w:p w:rsidR="00457BC3" w:rsidRDefault="00457BC3" w:rsidP="00457BC3">
      <w:pPr>
        <w:pStyle w:val="Teksttreci20"/>
        <w:shd w:val="clear" w:color="auto" w:fill="auto"/>
        <w:spacing w:line="240" w:lineRule="auto"/>
        <w:ind w:firstLine="360"/>
        <w:jc w:val="left"/>
      </w:pPr>
    </w:p>
    <w:p w:rsidR="00457BC3" w:rsidRDefault="00457BC3" w:rsidP="00457BC3">
      <w:pPr>
        <w:pStyle w:val="Teksttreci30"/>
        <w:numPr>
          <w:ilvl w:val="0"/>
          <w:numId w:val="13"/>
        </w:numPr>
        <w:shd w:val="clear" w:color="auto" w:fill="auto"/>
        <w:tabs>
          <w:tab w:val="left" w:pos="360"/>
        </w:tabs>
        <w:spacing w:line="240" w:lineRule="auto"/>
        <w:ind w:left="709"/>
        <w:jc w:val="left"/>
      </w:pPr>
      <w:r>
        <w:t>Kryteria oceny ofert</w:t>
      </w:r>
    </w:p>
    <w:p w:rsidR="00457BC3" w:rsidRDefault="00457BC3" w:rsidP="00457BC3">
      <w:pPr>
        <w:pStyle w:val="Teksttreci30"/>
        <w:shd w:val="clear" w:color="auto" w:fill="auto"/>
        <w:tabs>
          <w:tab w:val="left" w:pos="360"/>
        </w:tabs>
        <w:spacing w:line="240" w:lineRule="auto"/>
        <w:ind w:left="709" w:firstLine="0"/>
        <w:jc w:val="left"/>
      </w:pPr>
    </w:p>
    <w:p w:rsidR="00457BC3" w:rsidRPr="00E105BE" w:rsidRDefault="00457BC3" w:rsidP="00457BC3">
      <w:pPr>
        <w:pStyle w:val="Teksttreci30"/>
        <w:shd w:val="clear" w:color="auto" w:fill="auto"/>
        <w:tabs>
          <w:tab w:val="left" w:pos="564"/>
        </w:tabs>
        <w:spacing w:line="240" w:lineRule="auto"/>
        <w:ind w:hanging="284"/>
        <w:jc w:val="left"/>
        <w:rPr>
          <w:b w:val="0"/>
        </w:rPr>
      </w:pPr>
      <w:r>
        <w:rPr>
          <w:b w:val="0"/>
        </w:rPr>
        <w:t xml:space="preserve">1. </w:t>
      </w:r>
      <w:r w:rsidRPr="00E105BE">
        <w:rPr>
          <w:b w:val="0"/>
        </w:rPr>
        <w:t>Ocena formalna ofert dokonana zostanie przez pracownika merytorycznego zgodnie z kartą</w:t>
      </w:r>
      <w:r w:rsidRPr="00E105BE">
        <w:rPr>
          <w:b w:val="0"/>
        </w:rPr>
        <w:br/>
        <w:t>oceny formalnej, której wzór stanowi załącznik nr 2 do „Procedury postępowania przy realizacji</w:t>
      </w:r>
      <w:r w:rsidRPr="00E105BE">
        <w:rPr>
          <w:b w:val="0"/>
        </w:rPr>
        <w:br/>
        <w:t xml:space="preserve">zadań z zakresu zdrowia publicznego” stanowiącej załącznik Nr 1 do </w:t>
      </w:r>
      <w:r w:rsidRPr="00997E44">
        <w:rPr>
          <w:b w:val="0"/>
          <w:color w:val="000000" w:themeColor="text1"/>
        </w:rPr>
        <w:t>Zarządzenia Nr 120/2017</w:t>
      </w:r>
      <w:r w:rsidRPr="00997E44">
        <w:rPr>
          <w:b w:val="0"/>
          <w:color w:val="000000" w:themeColor="text1"/>
        </w:rPr>
        <w:br/>
        <w:t>Burmistrza Miasta Sejny z dnia 20 listopada 2017 r w sprawie ustalenia procedury postępowania</w:t>
      </w:r>
      <w:r w:rsidRPr="00997E44">
        <w:rPr>
          <w:b w:val="0"/>
          <w:color w:val="000000" w:themeColor="text1"/>
        </w:rPr>
        <w:br/>
      </w:r>
      <w:r w:rsidRPr="00E105BE">
        <w:rPr>
          <w:b w:val="0"/>
        </w:rPr>
        <w:t>przy realizacji zadań z zakresu zdrowia publicznego.</w:t>
      </w:r>
    </w:p>
    <w:p w:rsidR="00457BC3" w:rsidRDefault="00457BC3" w:rsidP="00457BC3">
      <w:pPr>
        <w:pStyle w:val="Teksttreci20"/>
        <w:shd w:val="clear" w:color="auto" w:fill="auto"/>
        <w:tabs>
          <w:tab w:val="left" w:pos="0"/>
        </w:tabs>
        <w:spacing w:line="240" w:lineRule="auto"/>
        <w:ind w:hanging="284"/>
        <w:jc w:val="left"/>
      </w:pPr>
      <w:r>
        <w:t>2. Karta oceny formalnej, o której mowa w ust. 4 wraz z protokołem oraz ofertą jest</w:t>
      </w:r>
      <w:r>
        <w:br/>
        <w:t>przekazywana komisji konkursowej powołanej zarządzeniem przez Burmistrza Miasta Sejny.</w:t>
      </w:r>
    </w:p>
    <w:p w:rsidR="00457BC3" w:rsidRDefault="00457BC3" w:rsidP="00457BC3">
      <w:pPr>
        <w:pStyle w:val="Teksttreci20"/>
        <w:shd w:val="clear" w:color="auto" w:fill="auto"/>
        <w:tabs>
          <w:tab w:val="left" w:pos="0"/>
        </w:tabs>
        <w:spacing w:line="240" w:lineRule="auto"/>
        <w:ind w:hanging="284"/>
        <w:jc w:val="left"/>
      </w:pPr>
      <w:r>
        <w:t>3. Członkowie komisji konkursowej dokonują oceny ofert pod względem spełnienia wymogów</w:t>
      </w:r>
      <w:r>
        <w:br/>
        <w:t>merytorycznych, zgodnie z kartą oceny merytorycznej, stanowiącą załącznik Nr 4 do „Procedury</w:t>
      </w:r>
      <w:r>
        <w:br/>
        <w:t>postępowania przy realizacji zadań z zakresu zdrowia publicznego” stanowiącej załącznik Nr 1 do</w:t>
      </w:r>
      <w:r>
        <w:br/>
        <w:t>Zarządzenia Nr 120/2017 Burmistrza Miasta Sejny z dnia 20 listopada 2017 r w sprawie ustalenia</w:t>
      </w:r>
      <w:r>
        <w:br/>
        <w:t>procedury postępowania przy realizacji zadań z zakresu zdrowia publicznego.</w:t>
      </w:r>
    </w:p>
    <w:p w:rsidR="00457BC3" w:rsidRPr="00E7464D" w:rsidRDefault="00457BC3" w:rsidP="00457BC3">
      <w:pPr>
        <w:pStyle w:val="Teksttreci20"/>
        <w:shd w:val="clear" w:color="auto" w:fill="auto"/>
        <w:tabs>
          <w:tab w:val="left" w:pos="0"/>
        </w:tabs>
        <w:spacing w:line="240" w:lineRule="auto"/>
        <w:ind w:hanging="284"/>
        <w:jc w:val="left"/>
      </w:pPr>
      <w:r>
        <w:t>4. Decyzję w sprawie wyboru najkorzystniejszych ofert oraz wysokości przyznanych środków dla</w:t>
      </w:r>
      <w:r>
        <w:br/>
        <w:t>poszczególnych oferentów podejmuje Burmistrz Miasta Sejny w formie zarządzenia - w oparciu</w:t>
      </w:r>
      <w:r>
        <w:br/>
        <w:t>o opinię komisji konkursowej przedstawioną przez jej przewodniczącego w protokole z prac komisji</w:t>
      </w:r>
      <w:r>
        <w:br/>
        <w:t>konkursowej.</w:t>
      </w:r>
    </w:p>
    <w:p w:rsidR="00457BC3" w:rsidRDefault="00457BC3" w:rsidP="00457BC3">
      <w:pPr>
        <w:pStyle w:val="Teksttreci20"/>
        <w:shd w:val="clear" w:color="auto" w:fill="auto"/>
        <w:tabs>
          <w:tab w:val="left" w:pos="0"/>
          <w:tab w:val="left" w:pos="726"/>
        </w:tabs>
        <w:spacing w:line="240" w:lineRule="auto"/>
        <w:ind w:hanging="284"/>
        <w:jc w:val="left"/>
      </w:pPr>
      <w:r>
        <w:t>6.  Złożenie oferty nie jest jednoznaczne z przyznaniem dofinansowania.</w:t>
      </w:r>
    </w:p>
    <w:p w:rsidR="00457BC3" w:rsidRDefault="00457BC3" w:rsidP="00457BC3">
      <w:pPr>
        <w:pStyle w:val="Teksttreci20"/>
        <w:shd w:val="clear" w:color="auto" w:fill="auto"/>
        <w:tabs>
          <w:tab w:val="left" w:pos="0"/>
          <w:tab w:val="left" w:pos="726"/>
        </w:tabs>
        <w:spacing w:line="240" w:lineRule="auto"/>
        <w:ind w:hanging="284"/>
        <w:jc w:val="left"/>
      </w:pPr>
      <w:r>
        <w:t>7.  Kwota przyznanego dofinansowania może być niższa od wnioskowanej w ofercie.</w:t>
      </w:r>
    </w:p>
    <w:p w:rsidR="00457BC3" w:rsidRDefault="00457BC3" w:rsidP="00457BC3">
      <w:pPr>
        <w:pStyle w:val="Teksttreci20"/>
        <w:shd w:val="clear" w:color="auto" w:fill="auto"/>
        <w:tabs>
          <w:tab w:val="left" w:pos="0"/>
          <w:tab w:val="left" w:pos="726"/>
        </w:tabs>
        <w:spacing w:line="240" w:lineRule="auto"/>
        <w:ind w:firstLine="0"/>
        <w:jc w:val="left"/>
      </w:pPr>
    </w:p>
    <w:p w:rsidR="00457BC3" w:rsidRDefault="00457BC3" w:rsidP="00457BC3">
      <w:pPr>
        <w:pStyle w:val="Teksttreci20"/>
        <w:tabs>
          <w:tab w:val="left" w:pos="0"/>
          <w:tab w:val="left" w:pos="726"/>
        </w:tabs>
        <w:spacing w:line="240" w:lineRule="auto"/>
        <w:jc w:val="left"/>
        <w:rPr>
          <w:b/>
        </w:rPr>
      </w:pPr>
      <w:r>
        <w:rPr>
          <w:b/>
        </w:rPr>
        <w:t xml:space="preserve">      </w:t>
      </w:r>
      <w:r w:rsidRPr="002365CC">
        <w:rPr>
          <w:b/>
        </w:rPr>
        <w:t>V</w:t>
      </w:r>
      <w:r>
        <w:rPr>
          <w:b/>
        </w:rPr>
        <w:t>II</w:t>
      </w:r>
      <w:r w:rsidRPr="002365CC">
        <w:rPr>
          <w:b/>
        </w:rPr>
        <w:t>.</w:t>
      </w:r>
      <w:r>
        <w:rPr>
          <w:b/>
        </w:rPr>
        <w:t xml:space="preserve"> </w:t>
      </w:r>
      <w:r w:rsidRPr="002365CC">
        <w:rPr>
          <w:b/>
        </w:rPr>
        <w:tab/>
        <w:t>Miejsce i termin składania ofert</w:t>
      </w:r>
    </w:p>
    <w:p w:rsidR="00457BC3" w:rsidRPr="002365CC" w:rsidRDefault="00457BC3" w:rsidP="00457BC3">
      <w:pPr>
        <w:pStyle w:val="Teksttreci20"/>
        <w:tabs>
          <w:tab w:val="left" w:pos="0"/>
          <w:tab w:val="left" w:pos="726"/>
        </w:tabs>
        <w:spacing w:line="240" w:lineRule="auto"/>
        <w:jc w:val="left"/>
        <w:rPr>
          <w:b/>
        </w:rPr>
      </w:pPr>
    </w:p>
    <w:p w:rsidR="00457BC3" w:rsidRDefault="00457BC3" w:rsidP="00457BC3">
      <w:pPr>
        <w:pStyle w:val="Teksttreci20"/>
        <w:tabs>
          <w:tab w:val="left" w:pos="0"/>
          <w:tab w:val="left" w:pos="726"/>
        </w:tabs>
        <w:spacing w:line="240" w:lineRule="auto"/>
        <w:jc w:val="left"/>
      </w:pPr>
      <w:r>
        <w:t>1.</w:t>
      </w:r>
      <w:r>
        <w:tab/>
        <w:t xml:space="preserve">Termin składania ofert upływa o godz. </w:t>
      </w:r>
      <w:r w:rsidRPr="00F50B72">
        <w:rPr>
          <w:b/>
        </w:rPr>
        <w:t>15:00 dnia 21 listopada 2019 r.</w:t>
      </w:r>
    </w:p>
    <w:p w:rsidR="00457BC3" w:rsidRPr="002365CC" w:rsidRDefault="00457BC3" w:rsidP="00457BC3">
      <w:pPr>
        <w:pStyle w:val="Teksttreci20"/>
        <w:tabs>
          <w:tab w:val="left" w:pos="0"/>
          <w:tab w:val="left" w:pos="726"/>
        </w:tabs>
        <w:spacing w:line="240" w:lineRule="auto"/>
        <w:jc w:val="left"/>
        <w:rPr>
          <w:b/>
        </w:rPr>
      </w:pPr>
      <w:r>
        <w:t>2.</w:t>
      </w:r>
      <w:r>
        <w:tab/>
        <w:t xml:space="preserve">Oferty należy składać w sekretariacie Urzędu Miasta Sejny, ul. Józefa Piłsudskiego 25 lub za pośrednictwem poczty na adres jw. (decyduje data wpływu), w zaklejonych kopertach opatrzonych pieczęcią podmiotu wnioskującego wraz z adnotacją: </w:t>
      </w:r>
      <w:r w:rsidRPr="002365CC">
        <w:rPr>
          <w:b/>
        </w:rPr>
        <w:t>„Zadanie z zakresu zdrowia publicznego w ramach celu operacyjnego nr 2”</w:t>
      </w:r>
    </w:p>
    <w:p w:rsidR="00457BC3" w:rsidRDefault="00457BC3" w:rsidP="00457BC3">
      <w:pPr>
        <w:pStyle w:val="Teksttreci20"/>
        <w:shd w:val="clear" w:color="auto" w:fill="auto"/>
        <w:tabs>
          <w:tab w:val="left" w:pos="0"/>
          <w:tab w:val="left" w:pos="726"/>
        </w:tabs>
        <w:spacing w:line="240" w:lineRule="auto"/>
        <w:ind w:firstLine="0"/>
        <w:jc w:val="left"/>
      </w:pPr>
    </w:p>
    <w:p w:rsidR="00457BC3" w:rsidRPr="002365CC" w:rsidRDefault="00457BC3" w:rsidP="00457BC3">
      <w:pPr>
        <w:pStyle w:val="Teksttreci20"/>
        <w:tabs>
          <w:tab w:val="left" w:pos="0"/>
          <w:tab w:val="left" w:pos="726"/>
        </w:tabs>
        <w:spacing w:line="240" w:lineRule="auto"/>
        <w:jc w:val="left"/>
        <w:rPr>
          <w:b/>
        </w:rPr>
      </w:pPr>
      <w:r>
        <w:rPr>
          <w:b/>
        </w:rPr>
        <w:t xml:space="preserve">     VIII</w:t>
      </w:r>
      <w:r w:rsidRPr="002365CC">
        <w:rPr>
          <w:b/>
        </w:rPr>
        <w:t xml:space="preserve">. </w:t>
      </w:r>
      <w:r>
        <w:rPr>
          <w:b/>
        </w:rPr>
        <w:t xml:space="preserve">    </w:t>
      </w:r>
      <w:r w:rsidRPr="002365CC">
        <w:rPr>
          <w:b/>
        </w:rPr>
        <w:t>Termin rozstrzygnięcia konkursu ofert</w:t>
      </w:r>
    </w:p>
    <w:p w:rsidR="00457BC3" w:rsidRPr="00F50B72" w:rsidRDefault="00457BC3" w:rsidP="00457BC3">
      <w:pPr>
        <w:pStyle w:val="Teksttreci20"/>
        <w:shd w:val="clear" w:color="auto" w:fill="auto"/>
        <w:tabs>
          <w:tab w:val="left" w:pos="0"/>
          <w:tab w:val="left" w:pos="726"/>
        </w:tabs>
        <w:spacing w:line="240" w:lineRule="auto"/>
        <w:ind w:firstLine="0"/>
        <w:jc w:val="left"/>
        <w:rPr>
          <w:b/>
        </w:rPr>
      </w:pPr>
      <w:r>
        <w:t xml:space="preserve">Rozstrzygnięcie konkursu ofert nastąpi w terminie </w:t>
      </w:r>
      <w:r w:rsidRPr="00F50B72">
        <w:rPr>
          <w:b/>
        </w:rPr>
        <w:t>do 05 grudnia 2019  r.</w:t>
      </w:r>
    </w:p>
    <w:p w:rsidR="00457BC3" w:rsidRDefault="00457BC3" w:rsidP="00457BC3">
      <w:pPr>
        <w:pStyle w:val="Teksttreci20"/>
        <w:shd w:val="clear" w:color="auto" w:fill="auto"/>
        <w:tabs>
          <w:tab w:val="left" w:pos="0"/>
          <w:tab w:val="left" w:pos="726"/>
        </w:tabs>
        <w:spacing w:line="240" w:lineRule="auto"/>
        <w:ind w:firstLine="0"/>
        <w:jc w:val="left"/>
      </w:pPr>
    </w:p>
    <w:p w:rsidR="00457BC3" w:rsidRDefault="00457BC3" w:rsidP="00457BC3">
      <w:pPr>
        <w:pStyle w:val="Teksttreci30"/>
        <w:numPr>
          <w:ilvl w:val="0"/>
          <w:numId w:val="14"/>
        </w:numPr>
        <w:shd w:val="clear" w:color="auto" w:fill="auto"/>
        <w:tabs>
          <w:tab w:val="left" w:pos="570"/>
        </w:tabs>
        <w:spacing w:line="240" w:lineRule="auto"/>
        <w:ind w:left="851" w:hanging="851"/>
        <w:jc w:val="left"/>
      </w:pPr>
      <w:r>
        <w:t>Termin i sposób ogłoszenia wyników konkursu ofert</w:t>
      </w:r>
    </w:p>
    <w:p w:rsidR="00457BC3" w:rsidRDefault="00457BC3" w:rsidP="00457BC3">
      <w:pPr>
        <w:pStyle w:val="Teksttreci20"/>
        <w:shd w:val="clear" w:color="auto" w:fill="auto"/>
        <w:tabs>
          <w:tab w:val="left" w:pos="730"/>
        </w:tabs>
        <w:spacing w:line="240" w:lineRule="auto"/>
        <w:ind w:firstLine="0"/>
        <w:jc w:val="left"/>
      </w:pPr>
    </w:p>
    <w:p w:rsidR="00457BC3" w:rsidRDefault="00457BC3" w:rsidP="00457BC3">
      <w:pPr>
        <w:pStyle w:val="Teksttreci2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firstLine="0"/>
        <w:jc w:val="left"/>
      </w:pPr>
      <w:r>
        <w:t>Wyniki konkursu ofert ogłasza się niezwłocznie po rozstrzygnięciu konkursu.</w:t>
      </w:r>
    </w:p>
    <w:p w:rsidR="00457BC3" w:rsidRDefault="00457BC3" w:rsidP="00457BC3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line="240" w:lineRule="auto"/>
        <w:ind w:firstLine="0"/>
        <w:jc w:val="left"/>
      </w:pPr>
      <w:r>
        <w:t>Wyniki konkursu ofert ogłasza się:</w:t>
      </w:r>
    </w:p>
    <w:p w:rsidR="00457BC3" w:rsidRDefault="00457BC3" w:rsidP="00457BC3">
      <w:pPr>
        <w:pStyle w:val="Teksttreci20"/>
        <w:numPr>
          <w:ilvl w:val="0"/>
          <w:numId w:val="4"/>
        </w:numPr>
        <w:shd w:val="clear" w:color="auto" w:fill="auto"/>
        <w:tabs>
          <w:tab w:val="left" w:pos="366"/>
        </w:tabs>
        <w:spacing w:line="240" w:lineRule="auto"/>
        <w:ind w:firstLine="0"/>
        <w:jc w:val="left"/>
      </w:pPr>
      <w:r>
        <w:t>w Biuletynie Informacji Publicznej,</w:t>
      </w:r>
    </w:p>
    <w:p w:rsidR="00457BC3" w:rsidRDefault="00457BC3" w:rsidP="00457BC3">
      <w:pPr>
        <w:pStyle w:val="Teksttreci20"/>
        <w:numPr>
          <w:ilvl w:val="0"/>
          <w:numId w:val="4"/>
        </w:numPr>
        <w:shd w:val="clear" w:color="auto" w:fill="auto"/>
        <w:tabs>
          <w:tab w:val="left" w:pos="391"/>
        </w:tabs>
        <w:spacing w:line="240" w:lineRule="auto"/>
        <w:ind w:firstLine="0"/>
        <w:jc w:val="left"/>
      </w:pPr>
      <w:r>
        <w:t>na stronie internetowej Urzędu Miasta Sejny,</w:t>
      </w:r>
    </w:p>
    <w:p w:rsidR="00457BC3" w:rsidRDefault="00457BC3" w:rsidP="00457BC3">
      <w:pPr>
        <w:pStyle w:val="Teksttreci20"/>
        <w:numPr>
          <w:ilvl w:val="0"/>
          <w:numId w:val="4"/>
        </w:numPr>
        <w:shd w:val="clear" w:color="auto" w:fill="auto"/>
        <w:tabs>
          <w:tab w:val="left" w:pos="391"/>
        </w:tabs>
        <w:spacing w:line="240" w:lineRule="auto"/>
        <w:ind w:firstLine="0"/>
        <w:jc w:val="left"/>
      </w:pPr>
      <w:r>
        <w:lastRenderedPageBreak/>
        <w:t>na tablicy ogłoszeń w siedzibie Urzędu Miasta Sejny.</w:t>
      </w:r>
    </w:p>
    <w:p w:rsidR="00457BC3" w:rsidRDefault="00457BC3" w:rsidP="00457BC3">
      <w:pPr>
        <w:pStyle w:val="Teksttreci20"/>
        <w:numPr>
          <w:ilvl w:val="0"/>
          <w:numId w:val="3"/>
        </w:numPr>
        <w:shd w:val="clear" w:color="auto" w:fill="auto"/>
        <w:tabs>
          <w:tab w:val="left" w:pos="758"/>
        </w:tabs>
        <w:spacing w:line="240" w:lineRule="auto"/>
        <w:ind w:firstLine="0"/>
        <w:jc w:val="left"/>
      </w:pPr>
      <w:r>
        <w:t>Ogłoszenie wyników konkursu ofert zawiera w szczególności:</w:t>
      </w:r>
    </w:p>
    <w:p w:rsidR="00457BC3" w:rsidRDefault="00457BC3" w:rsidP="00457BC3">
      <w:pPr>
        <w:pStyle w:val="Teksttreci20"/>
        <w:numPr>
          <w:ilvl w:val="0"/>
          <w:numId w:val="5"/>
        </w:numPr>
        <w:shd w:val="clear" w:color="auto" w:fill="auto"/>
        <w:tabs>
          <w:tab w:val="left" w:pos="366"/>
        </w:tabs>
        <w:spacing w:line="240" w:lineRule="auto"/>
        <w:ind w:firstLine="0"/>
        <w:jc w:val="left"/>
      </w:pPr>
      <w:r>
        <w:t>nazwę oferenta,</w:t>
      </w:r>
    </w:p>
    <w:p w:rsidR="00457BC3" w:rsidRDefault="00457BC3" w:rsidP="00457BC3">
      <w:pPr>
        <w:pStyle w:val="Teksttreci20"/>
        <w:numPr>
          <w:ilvl w:val="0"/>
          <w:numId w:val="5"/>
        </w:numPr>
        <w:shd w:val="clear" w:color="auto" w:fill="auto"/>
        <w:tabs>
          <w:tab w:val="left" w:pos="387"/>
        </w:tabs>
        <w:spacing w:line="240" w:lineRule="auto"/>
        <w:ind w:firstLine="0"/>
        <w:jc w:val="left"/>
      </w:pPr>
      <w:r>
        <w:t>nazwę zadania z zakresu zdrowia publicznego,</w:t>
      </w:r>
    </w:p>
    <w:p w:rsidR="00457BC3" w:rsidRDefault="00457BC3" w:rsidP="00457BC3">
      <w:pPr>
        <w:pStyle w:val="Teksttreci20"/>
        <w:numPr>
          <w:ilvl w:val="0"/>
          <w:numId w:val="5"/>
        </w:numPr>
        <w:shd w:val="clear" w:color="auto" w:fill="auto"/>
        <w:tabs>
          <w:tab w:val="left" w:pos="387"/>
        </w:tabs>
        <w:spacing w:line="240" w:lineRule="auto"/>
        <w:ind w:firstLine="0"/>
        <w:jc w:val="left"/>
      </w:pPr>
      <w:r>
        <w:t>wysokość przyznanych środków finansowych na realizację poszczególnych zadań z zakresu</w:t>
      </w:r>
      <w:r>
        <w:br/>
        <w:t>zdrowia publicznego.</w:t>
      </w:r>
    </w:p>
    <w:p w:rsidR="00457BC3" w:rsidRDefault="00457BC3" w:rsidP="00457BC3">
      <w:pPr>
        <w:pStyle w:val="Teksttreci20"/>
        <w:shd w:val="clear" w:color="auto" w:fill="auto"/>
        <w:tabs>
          <w:tab w:val="left" w:pos="387"/>
        </w:tabs>
        <w:spacing w:line="240" w:lineRule="auto"/>
        <w:ind w:left="360" w:firstLine="0"/>
        <w:jc w:val="left"/>
      </w:pPr>
    </w:p>
    <w:p w:rsidR="00457BC3" w:rsidRDefault="00457BC3" w:rsidP="00457BC3">
      <w:pPr>
        <w:pStyle w:val="Teksttreci30"/>
        <w:numPr>
          <w:ilvl w:val="0"/>
          <w:numId w:val="14"/>
        </w:numPr>
        <w:shd w:val="clear" w:color="auto" w:fill="auto"/>
        <w:tabs>
          <w:tab w:val="left" w:pos="510"/>
        </w:tabs>
        <w:spacing w:line="240" w:lineRule="auto"/>
        <w:ind w:left="567" w:hanging="567"/>
        <w:jc w:val="left"/>
      </w:pPr>
      <w:r>
        <w:t>Sposób odwołania się od rozstrzygnięcia konkursu ofert</w:t>
      </w:r>
    </w:p>
    <w:p w:rsidR="00457BC3" w:rsidRDefault="00457BC3" w:rsidP="00457BC3">
      <w:pPr>
        <w:pStyle w:val="Teksttreci20"/>
        <w:shd w:val="clear" w:color="auto" w:fill="auto"/>
        <w:tabs>
          <w:tab w:val="left" w:pos="744"/>
        </w:tabs>
        <w:spacing w:line="240" w:lineRule="auto"/>
        <w:ind w:firstLine="0"/>
        <w:jc w:val="left"/>
      </w:pPr>
    </w:p>
    <w:p w:rsidR="00457BC3" w:rsidRDefault="00457BC3" w:rsidP="00457BC3">
      <w:pPr>
        <w:pStyle w:val="Teksttreci20"/>
        <w:numPr>
          <w:ilvl w:val="0"/>
          <w:numId w:val="6"/>
        </w:numPr>
        <w:shd w:val="clear" w:color="auto" w:fill="auto"/>
        <w:tabs>
          <w:tab w:val="left" w:pos="744"/>
        </w:tabs>
        <w:spacing w:line="240" w:lineRule="auto"/>
        <w:ind w:firstLine="0"/>
        <w:jc w:val="left"/>
      </w:pPr>
      <w:r>
        <w:t>Od podjętej przez Burmistrza Miasta Sejny decyzji przysługuje oferentowi odwołanie.</w:t>
      </w:r>
    </w:p>
    <w:p w:rsidR="00457BC3" w:rsidRDefault="00457BC3" w:rsidP="00457BC3">
      <w:pPr>
        <w:pStyle w:val="Teksttreci20"/>
        <w:numPr>
          <w:ilvl w:val="0"/>
          <w:numId w:val="6"/>
        </w:numPr>
        <w:shd w:val="clear" w:color="auto" w:fill="auto"/>
        <w:tabs>
          <w:tab w:val="left" w:pos="668"/>
        </w:tabs>
        <w:spacing w:line="240" w:lineRule="auto"/>
        <w:ind w:firstLine="0"/>
        <w:jc w:val="left"/>
      </w:pPr>
      <w:r>
        <w:t xml:space="preserve"> Oferent może złożyć pisemnie umotywowane odwołanie do Burmistrza Miasta Sejny</w:t>
      </w:r>
      <w:r>
        <w:br/>
        <w:t>dotyczące rozstrzygnięcia konkursu ofert, w ciągu 3 dni od daty ogłoszenia jego wyników.</w:t>
      </w:r>
    </w:p>
    <w:p w:rsidR="00457BC3" w:rsidRDefault="00457BC3" w:rsidP="00457BC3">
      <w:pPr>
        <w:pStyle w:val="Teksttreci20"/>
        <w:numPr>
          <w:ilvl w:val="0"/>
          <w:numId w:val="7"/>
        </w:numPr>
        <w:shd w:val="clear" w:color="auto" w:fill="auto"/>
        <w:tabs>
          <w:tab w:val="left" w:pos="373"/>
        </w:tabs>
        <w:spacing w:line="240" w:lineRule="auto"/>
        <w:ind w:left="360" w:hanging="360"/>
        <w:jc w:val="left"/>
      </w:pPr>
      <w:r>
        <w:t>wniesienie odwołania wstrzymuje wykonanie zarządzenia Burmistrza Miasta Sejny o wynikach</w:t>
      </w:r>
      <w:r>
        <w:br/>
        <w:t>konkursu ofert do czasu jego rozstrzygnięcia.</w:t>
      </w:r>
    </w:p>
    <w:p w:rsidR="00457BC3" w:rsidRDefault="00457BC3" w:rsidP="00457BC3">
      <w:pPr>
        <w:pStyle w:val="Teksttreci20"/>
        <w:numPr>
          <w:ilvl w:val="0"/>
          <w:numId w:val="7"/>
        </w:numPr>
        <w:shd w:val="clear" w:color="auto" w:fill="auto"/>
        <w:tabs>
          <w:tab w:val="left" w:pos="384"/>
        </w:tabs>
        <w:spacing w:line="240" w:lineRule="auto"/>
        <w:ind w:left="360" w:hanging="360"/>
        <w:jc w:val="left"/>
      </w:pPr>
      <w:r>
        <w:t>wniesienie odwołania po terminie lub złożone przez podmiot do tego nieuprawniony skutkuje</w:t>
      </w:r>
      <w:r>
        <w:br/>
        <w:t>odrzuceniem odwołania bez rozpatrzenia.</w:t>
      </w:r>
    </w:p>
    <w:p w:rsidR="00457BC3" w:rsidRDefault="00457BC3" w:rsidP="00457BC3">
      <w:pPr>
        <w:pStyle w:val="Teksttreci20"/>
        <w:numPr>
          <w:ilvl w:val="0"/>
          <w:numId w:val="6"/>
        </w:numPr>
        <w:shd w:val="clear" w:color="auto" w:fill="auto"/>
        <w:tabs>
          <w:tab w:val="left" w:pos="690"/>
        </w:tabs>
        <w:spacing w:line="240" w:lineRule="auto"/>
        <w:ind w:firstLine="0"/>
        <w:jc w:val="left"/>
      </w:pPr>
      <w:r>
        <w:t>Burmistrz Miasta Sejny przekazuje złożone odwołanie komisji konkursowej, celem uzyskania</w:t>
      </w:r>
      <w:r>
        <w:br/>
        <w:t>dodatkowej opinii w tym zakresie. Komisja konkursowa niezwłocznie zapoznaje się z odwołaniem,</w:t>
      </w:r>
      <w:r>
        <w:br/>
        <w:t>przedkładając Burmistrzowi Miasta Sejny protokół wnioskujący o:</w:t>
      </w:r>
    </w:p>
    <w:p w:rsidR="00457BC3" w:rsidRDefault="00457BC3" w:rsidP="00457BC3">
      <w:pPr>
        <w:pStyle w:val="Teksttreci20"/>
        <w:numPr>
          <w:ilvl w:val="0"/>
          <w:numId w:val="8"/>
        </w:numPr>
        <w:shd w:val="clear" w:color="auto" w:fill="auto"/>
        <w:tabs>
          <w:tab w:val="left" w:pos="369"/>
        </w:tabs>
        <w:spacing w:line="240" w:lineRule="auto"/>
        <w:ind w:firstLine="0"/>
        <w:jc w:val="left"/>
      </w:pPr>
      <w:r>
        <w:t>uwzględnienie odwołania lub</w:t>
      </w:r>
    </w:p>
    <w:p w:rsidR="00457BC3" w:rsidRDefault="00457BC3" w:rsidP="00457BC3">
      <w:pPr>
        <w:pStyle w:val="Teksttreci20"/>
        <w:numPr>
          <w:ilvl w:val="0"/>
          <w:numId w:val="8"/>
        </w:numPr>
        <w:shd w:val="clear" w:color="auto" w:fill="auto"/>
        <w:tabs>
          <w:tab w:val="left" w:pos="387"/>
        </w:tabs>
        <w:spacing w:line="240" w:lineRule="auto"/>
        <w:ind w:firstLine="0"/>
        <w:jc w:val="left"/>
      </w:pPr>
      <w:r>
        <w:t>oddalenie odwołania.</w:t>
      </w:r>
    </w:p>
    <w:p w:rsidR="00457BC3" w:rsidRDefault="00457BC3" w:rsidP="00457BC3">
      <w:pPr>
        <w:pStyle w:val="Teksttreci20"/>
        <w:numPr>
          <w:ilvl w:val="0"/>
          <w:numId w:val="6"/>
        </w:numPr>
        <w:shd w:val="clear" w:color="auto" w:fill="auto"/>
        <w:tabs>
          <w:tab w:val="left" w:pos="672"/>
        </w:tabs>
        <w:spacing w:line="240" w:lineRule="auto"/>
        <w:ind w:firstLine="0"/>
        <w:jc w:val="left"/>
      </w:pPr>
      <w:r>
        <w:t>Burmistrz Miasta Sejny po zapoznaniu się z protokołem komisji konkursowej rozstrzyga</w:t>
      </w:r>
      <w:r>
        <w:br/>
        <w:t>o sposobie rozpatrzenia odwołania.</w:t>
      </w:r>
    </w:p>
    <w:p w:rsidR="00457BC3" w:rsidRDefault="00457BC3" w:rsidP="00457BC3">
      <w:pPr>
        <w:pStyle w:val="Teksttreci20"/>
        <w:numPr>
          <w:ilvl w:val="0"/>
          <w:numId w:val="6"/>
        </w:numPr>
        <w:shd w:val="clear" w:color="auto" w:fill="auto"/>
        <w:tabs>
          <w:tab w:val="left" w:pos="672"/>
        </w:tabs>
        <w:spacing w:line="240" w:lineRule="auto"/>
        <w:ind w:firstLine="0"/>
        <w:jc w:val="left"/>
      </w:pPr>
      <w:r>
        <w:t>Termin rozpatrzenia odwołania wynosi 7 dni od daty jego otrzymania (decyduje data wpływu).</w:t>
      </w:r>
    </w:p>
    <w:p w:rsidR="00457BC3" w:rsidRDefault="00457BC3" w:rsidP="00457BC3">
      <w:pPr>
        <w:pStyle w:val="Teksttreci20"/>
        <w:numPr>
          <w:ilvl w:val="0"/>
          <w:numId w:val="6"/>
        </w:numPr>
        <w:shd w:val="clear" w:color="auto" w:fill="auto"/>
        <w:tabs>
          <w:tab w:val="left" w:pos="686"/>
        </w:tabs>
        <w:spacing w:line="240" w:lineRule="auto"/>
        <w:ind w:firstLine="0"/>
        <w:jc w:val="left"/>
      </w:pPr>
      <w:r>
        <w:t>Po rozstrzygnięciu konkursu ofert zawierane są umowy. Ramowy wzór umowy stanowi</w:t>
      </w:r>
      <w:r>
        <w:br/>
        <w:t>załącznik Nr 5 lub załącznik Nr 6 do „Procedury postępowania przy realizacji zadań z zakresu</w:t>
      </w:r>
      <w:r>
        <w:br/>
        <w:t>zdrowia publicznego” stanowiącej załącznik Nr 1 do Zarządzenia Nr 120/2017 Burmistrza Miasta</w:t>
      </w:r>
      <w:r>
        <w:br/>
        <w:t>Sejny z dnia 20 listopada 2017 r w sprawie ustalenia procedury postępowania przy realizacji zadań</w:t>
      </w:r>
      <w:r>
        <w:br/>
        <w:t>z zakresu zdrowia publicznego.</w:t>
      </w:r>
    </w:p>
    <w:p w:rsidR="00457BC3" w:rsidRDefault="00457BC3" w:rsidP="00457BC3">
      <w:pPr>
        <w:pStyle w:val="Teksttreci20"/>
        <w:shd w:val="clear" w:color="auto" w:fill="auto"/>
        <w:tabs>
          <w:tab w:val="left" w:pos="686"/>
        </w:tabs>
        <w:spacing w:line="240" w:lineRule="auto"/>
        <w:ind w:left="360" w:firstLine="0"/>
        <w:jc w:val="left"/>
      </w:pPr>
    </w:p>
    <w:p w:rsidR="00457BC3" w:rsidRPr="00EE4582" w:rsidRDefault="00457BC3" w:rsidP="00457BC3">
      <w:pPr>
        <w:pStyle w:val="Teksttreci30"/>
        <w:numPr>
          <w:ilvl w:val="0"/>
          <w:numId w:val="14"/>
        </w:numPr>
        <w:shd w:val="clear" w:color="auto" w:fill="auto"/>
        <w:tabs>
          <w:tab w:val="left" w:pos="545"/>
        </w:tabs>
        <w:spacing w:line="240" w:lineRule="auto"/>
        <w:ind w:left="567" w:hanging="567"/>
        <w:jc w:val="left"/>
        <w:rPr>
          <w:color w:val="FF0000"/>
        </w:rPr>
      </w:pPr>
      <w:r w:rsidRPr="008B0921">
        <w:t>Poziom i sposób obliczania minimalnego współfinansowania zadania przez podmiot</w:t>
      </w:r>
      <w:r w:rsidRPr="003D2F17">
        <w:rPr>
          <w:color w:val="FF0000"/>
        </w:rPr>
        <w:br/>
      </w:r>
      <w:r w:rsidRPr="008B0921">
        <w:t>ogłaszający konkurs, jeżeli współfinansowanie zadania jest warunkiem otrzymania środków</w:t>
      </w:r>
    </w:p>
    <w:p w:rsidR="00457BC3" w:rsidRPr="003D2F17" w:rsidRDefault="00457BC3" w:rsidP="00457BC3">
      <w:pPr>
        <w:pStyle w:val="Teksttreci30"/>
        <w:shd w:val="clear" w:color="auto" w:fill="auto"/>
        <w:tabs>
          <w:tab w:val="left" w:pos="545"/>
        </w:tabs>
        <w:spacing w:line="240" w:lineRule="auto"/>
        <w:ind w:left="567" w:firstLine="0"/>
        <w:jc w:val="left"/>
        <w:rPr>
          <w:color w:val="FF0000"/>
        </w:rPr>
      </w:pPr>
    </w:p>
    <w:p w:rsidR="00457BC3" w:rsidRDefault="00457BC3" w:rsidP="00457BC3">
      <w:pPr>
        <w:pStyle w:val="Teksttreci20"/>
        <w:shd w:val="clear" w:color="auto" w:fill="auto"/>
        <w:spacing w:line="240" w:lineRule="auto"/>
        <w:ind w:firstLine="0"/>
        <w:jc w:val="left"/>
        <w:rPr>
          <w:color w:val="FF0000"/>
        </w:rPr>
      </w:pPr>
    </w:p>
    <w:p w:rsidR="00457BC3" w:rsidRPr="002722EE" w:rsidRDefault="00457BC3" w:rsidP="00457BC3">
      <w:pPr>
        <w:pStyle w:val="Teksttreci20"/>
        <w:shd w:val="clear" w:color="auto" w:fill="auto"/>
        <w:spacing w:line="240" w:lineRule="auto"/>
        <w:ind w:firstLine="0"/>
        <w:jc w:val="left"/>
      </w:pPr>
      <w:r w:rsidRPr="002722EE">
        <w:t>Oferent ubiegający się o realizację zadania jest zobowiązany do współfinansowania zadania z uwzględnieniem następujących warunków: wysokość dofinansowania prze</w:t>
      </w:r>
      <w:r>
        <w:t>z Miasto nie może przekroczyć 70</w:t>
      </w:r>
      <w:r w:rsidRPr="002722EE">
        <w:t>% kosztu całkowitego realizacji zadania.</w:t>
      </w:r>
    </w:p>
    <w:p w:rsidR="00457BC3" w:rsidRDefault="00457BC3" w:rsidP="00457BC3">
      <w:pPr>
        <w:pStyle w:val="Teksttreci20"/>
        <w:shd w:val="clear" w:color="auto" w:fill="auto"/>
        <w:spacing w:line="240" w:lineRule="auto"/>
        <w:ind w:left="720" w:firstLine="0"/>
        <w:jc w:val="left"/>
      </w:pPr>
    </w:p>
    <w:p w:rsidR="00457BC3" w:rsidRDefault="00457BC3" w:rsidP="00457BC3">
      <w:pPr>
        <w:pStyle w:val="Teksttreci30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left"/>
      </w:pPr>
      <w:r>
        <w:t>Wykaz dokumentów, które należy dołączyć do oferty</w:t>
      </w:r>
    </w:p>
    <w:p w:rsidR="00457BC3" w:rsidRDefault="00457BC3" w:rsidP="00457BC3">
      <w:pPr>
        <w:pStyle w:val="Teksttreci20"/>
        <w:shd w:val="clear" w:color="auto" w:fill="auto"/>
        <w:spacing w:line="240" w:lineRule="auto"/>
        <w:ind w:firstLine="0"/>
        <w:jc w:val="left"/>
      </w:pPr>
    </w:p>
    <w:p w:rsidR="00457BC3" w:rsidRDefault="00457BC3" w:rsidP="00457BC3">
      <w:pPr>
        <w:pStyle w:val="Teksttreci20"/>
        <w:shd w:val="clear" w:color="auto" w:fill="auto"/>
        <w:spacing w:line="240" w:lineRule="auto"/>
        <w:ind w:firstLine="0"/>
        <w:jc w:val="left"/>
      </w:pPr>
      <w:r>
        <w:t>Oferenci zobowiązani są złożyć wraz z ofertą następujące dokumenty:</w:t>
      </w:r>
    </w:p>
    <w:p w:rsidR="00457BC3" w:rsidRDefault="00457BC3" w:rsidP="00457BC3">
      <w:pPr>
        <w:pStyle w:val="Teksttreci20"/>
        <w:numPr>
          <w:ilvl w:val="0"/>
          <w:numId w:val="9"/>
        </w:numPr>
        <w:shd w:val="clear" w:color="auto" w:fill="auto"/>
        <w:tabs>
          <w:tab w:val="left" w:pos="633"/>
        </w:tabs>
        <w:spacing w:line="240" w:lineRule="auto"/>
        <w:ind w:firstLine="0"/>
        <w:jc w:val="left"/>
      </w:pPr>
      <w:r>
        <w:t>Aktualny odpis z odpowiedniego rejestru lub inne dokumenty informujące o statusie prawnym</w:t>
      </w:r>
      <w:r>
        <w:br/>
        <w:t>podmiotu składającego ofertę i umocowanie osób go reprezentujących.</w:t>
      </w:r>
    </w:p>
    <w:p w:rsidR="00457BC3" w:rsidRDefault="00457BC3" w:rsidP="00457BC3">
      <w:pPr>
        <w:pStyle w:val="Teksttreci20"/>
        <w:numPr>
          <w:ilvl w:val="0"/>
          <w:numId w:val="9"/>
        </w:numPr>
        <w:shd w:val="clear" w:color="auto" w:fill="auto"/>
        <w:tabs>
          <w:tab w:val="left" w:pos="629"/>
        </w:tabs>
        <w:spacing w:line="240" w:lineRule="auto"/>
        <w:ind w:firstLine="0"/>
        <w:jc w:val="left"/>
      </w:pPr>
      <w:r>
        <w:t>Oświadczenie potwierdzające, że w stosunku do podmiotu składającego ofertę nie stwierdzono</w:t>
      </w:r>
      <w:r>
        <w:br/>
        <w:t>niezgodnego z przeznaczeniem wykorzystania środków publicznych.</w:t>
      </w:r>
    </w:p>
    <w:p w:rsidR="00457BC3" w:rsidRDefault="00457BC3" w:rsidP="00457BC3">
      <w:pPr>
        <w:pStyle w:val="Teksttreci20"/>
        <w:numPr>
          <w:ilvl w:val="0"/>
          <w:numId w:val="9"/>
        </w:numPr>
        <w:shd w:val="clear" w:color="auto" w:fill="auto"/>
        <w:tabs>
          <w:tab w:val="left" w:pos="643"/>
        </w:tabs>
        <w:spacing w:line="240" w:lineRule="auto"/>
        <w:ind w:firstLine="0"/>
        <w:jc w:val="left"/>
      </w:pPr>
      <w:r>
        <w:t>Oświadczenie osoby uprawnionej do reprezentowania podmiotu składającego ofertę</w:t>
      </w:r>
      <w:r>
        <w:br/>
        <w:t>o niekaralności zakazem pełnienia funkcji związanych z dysponowaniem środkami publicznymi oraz</w:t>
      </w:r>
      <w:r>
        <w:br/>
        <w:t>niekaralności za umyślne przestępstwo lub umyślne przestępstwo skarbowe.</w:t>
      </w:r>
    </w:p>
    <w:p w:rsidR="00457BC3" w:rsidRDefault="00457BC3" w:rsidP="00457BC3">
      <w:pPr>
        <w:pStyle w:val="Teksttreci20"/>
        <w:numPr>
          <w:ilvl w:val="0"/>
          <w:numId w:val="9"/>
        </w:numPr>
        <w:shd w:val="clear" w:color="auto" w:fill="auto"/>
        <w:tabs>
          <w:tab w:val="left" w:pos="629"/>
        </w:tabs>
        <w:spacing w:line="240" w:lineRule="auto"/>
        <w:ind w:firstLine="0"/>
        <w:jc w:val="left"/>
      </w:pPr>
      <w:r>
        <w:t>Oświadczenie, że podmiot składający ofertę jest jedynym posiadaczem rachunku, na który</w:t>
      </w:r>
      <w:r>
        <w:br/>
        <w:t>zostaną przekazane środki i zobowiązaniu się oferenta do utrzymania ww. rachunku do chwili</w:t>
      </w:r>
      <w:r>
        <w:br/>
        <w:t>zaakceptowania rozliczenia tych środków pod względem finansowym i rzeczowym.</w:t>
      </w:r>
    </w:p>
    <w:p w:rsidR="00457BC3" w:rsidRDefault="00457BC3" w:rsidP="00457BC3">
      <w:pPr>
        <w:pStyle w:val="Teksttreci20"/>
        <w:numPr>
          <w:ilvl w:val="0"/>
          <w:numId w:val="9"/>
        </w:numPr>
        <w:shd w:val="clear" w:color="auto" w:fill="auto"/>
        <w:tabs>
          <w:tab w:val="left" w:pos="640"/>
        </w:tabs>
        <w:spacing w:line="240" w:lineRule="auto"/>
        <w:ind w:firstLine="0"/>
        <w:jc w:val="left"/>
      </w:pPr>
      <w:r>
        <w:t>Oświadczenie osoby uprawnionej do reprezentacji podmiotu składającego ofertę wskazujące,</w:t>
      </w:r>
      <w:r>
        <w:br/>
        <w:t>że kwota środków przeznaczona zostanie na realizację zadania zgodnie z ofertą, i że w tym zakresie</w:t>
      </w:r>
      <w:r>
        <w:br/>
        <w:t>zadanie nie będzie finansowane z innych źródeł.</w:t>
      </w:r>
    </w:p>
    <w:p w:rsidR="00457BC3" w:rsidRDefault="00457BC3" w:rsidP="00457BC3">
      <w:pPr>
        <w:pStyle w:val="Teksttreci20"/>
        <w:shd w:val="clear" w:color="auto" w:fill="auto"/>
        <w:tabs>
          <w:tab w:val="left" w:pos="640"/>
        </w:tabs>
        <w:spacing w:line="240" w:lineRule="auto"/>
        <w:ind w:firstLine="0"/>
        <w:jc w:val="left"/>
      </w:pPr>
    </w:p>
    <w:p w:rsidR="00457BC3" w:rsidRDefault="00457BC3" w:rsidP="00457BC3">
      <w:pPr>
        <w:pStyle w:val="Teksttreci20"/>
        <w:shd w:val="clear" w:color="auto" w:fill="auto"/>
        <w:spacing w:line="240" w:lineRule="auto"/>
        <w:ind w:firstLine="0"/>
        <w:jc w:val="left"/>
      </w:pPr>
      <w:r>
        <w:t>UWAGA: Informacje o posiadaniu przez oferenta doświadczenia i kadry z odpowiednimi</w:t>
      </w:r>
      <w:r>
        <w:br/>
        <w:t>kwalifikacjami, uprawnieniami i doświadczeniem niezbędnym do realizacji programu należy</w:t>
      </w:r>
      <w:r>
        <w:br/>
        <w:t>opisać w ofercie.</w:t>
      </w:r>
    </w:p>
    <w:p w:rsidR="00457BC3" w:rsidRDefault="00457BC3" w:rsidP="00457BC3">
      <w:pPr>
        <w:pStyle w:val="Teksttreci20"/>
        <w:shd w:val="clear" w:color="auto" w:fill="auto"/>
        <w:spacing w:line="240" w:lineRule="auto"/>
        <w:ind w:firstLine="360"/>
        <w:jc w:val="left"/>
      </w:pPr>
    </w:p>
    <w:p w:rsidR="00457BC3" w:rsidRDefault="00457BC3" w:rsidP="00457BC3">
      <w:pPr>
        <w:pStyle w:val="Teksttreci30"/>
        <w:numPr>
          <w:ilvl w:val="0"/>
          <w:numId w:val="14"/>
        </w:numPr>
        <w:shd w:val="clear" w:color="auto" w:fill="auto"/>
        <w:tabs>
          <w:tab w:val="left" w:pos="654"/>
        </w:tabs>
        <w:spacing w:line="240" w:lineRule="auto"/>
        <w:ind w:left="567" w:hanging="567"/>
        <w:jc w:val="left"/>
      </w:pPr>
      <w:r>
        <w:t>Informacja o możliwości odwołania konkursu ofert przed upływem terminu na złożenie</w:t>
      </w:r>
      <w:r>
        <w:br/>
        <w:t>ofert oraz możliwości przedłużenia terminu złożenia ofert i terminu rozstrzygnięcia</w:t>
      </w:r>
      <w:r>
        <w:br/>
        <w:t>konkursu ofert</w:t>
      </w:r>
    </w:p>
    <w:p w:rsidR="00457BC3" w:rsidRDefault="00457BC3" w:rsidP="00457BC3">
      <w:pPr>
        <w:pStyle w:val="Teksttreci20"/>
        <w:shd w:val="clear" w:color="auto" w:fill="auto"/>
        <w:tabs>
          <w:tab w:val="left" w:pos="636"/>
        </w:tabs>
        <w:spacing w:line="240" w:lineRule="auto"/>
        <w:ind w:firstLine="0"/>
        <w:jc w:val="left"/>
      </w:pPr>
    </w:p>
    <w:p w:rsidR="00457BC3" w:rsidRDefault="00457BC3" w:rsidP="00457BC3">
      <w:pPr>
        <w:pStyle w:val="Teksttreci20"/>
        <w:numPr>
          <w:ilvl w:val="0"/>
          <w:numId w:val="10"/>
        </w:numPr>
        <w:shd w:val="clear" w:color="auto" w:fill="auto"/>
        <w:tabs>
          <w:tab w:val="left" w:pos="636"/>
        </w:tabs>
        <w:spacing w:line="240" w:lineRule="auto"/>
        <w:ind w:firstLine="0"/>
        <w:jc w:val="left"/>
      </w:pPr>
      <w:r>
        <w:t>Burmistrz Miasta Sejny zastrzega sobie prawo do odwołania konkursu ofert przed upływem</w:t>
      </w:r>
      <w:r>
        <w:br/>
        <w:t>terminu na złożenie ofert oraz prawo do wprowadzenia zmian w ogłoszeniu, w tym do</w:t>
      </w:r>
      <w:r>
        <w:br/>
        <w:t>przedłużenia terminu na złożenie ofert, terminu uzupełnienia braków formalnych lub terminu</w:t>
      </w:r>
      <w:r>
        <w:br/>
        <w:t>rozstrzygnięcia konkursu, z wyłączeniem zmian skutkujących nierównym traktowaniem oferentów,</w:t>
      </w:r>
      <w:r>
        <w:br/>
        <w:t>chyba, że konieczność ich wprowadzenia wynika ze zmiany przepisów prawa powszechnie</w:t>
      </w:r>
      <w:r>
        <w:br/>
        <w:t>obowiązującego.</w:t>
      </w:r>
    </w:p>
    <w:p w:rsidR="00457BC3" w:rsidRDefault="00457BC3" w:rsidP="00457BC3">
      <w:pPr>
        <w:pStyle w:val="Teksttreci20"/>
        <w:numPr>
          <w:ilvl w:val="0"/>
          <w:numId w:val="10"/>
        </w:numPr>
        <w:shd w:val="clear" w:color="auto" w:fill="auto"/>
        <w:tabs>
          <w:tab w:val="left" w:pos="633"/>
        </w:tabs>
        <w:spacing w:line="240" w:lineRule="auto"/>
        <w:ind w:firstLine="0"/>
        <w:jc w:val="left"/>
      </w:pPr>
      <w:r>
        <w:t>Burmistrz Miasta Sejny zastrzega sobie prawo do unieważnienia konkursu ofert bez podania</w:t>
      </w:r>
      <w:r>
        <w:br/>
        <w:t>przyczyn.</w:t>
      </w:r>
    </w:p>
    <w:p w:rsidR="00457BC3" w:rsidRDefault="00457BC3" w:rsidP="00457BC3">
      <w:pPr>
        <w:pStyle w:val="Teksttreci20"/>
        <w:numPr>
          <w:ilvl w:val="0"/>
          <w:numId w:val="10"/>
        </w:numPr>
        <w:shd w:val="clear" w:color="auto" w:fill="auto"/>
        <w:tabs>
          <w:tab w:val="left" w:pos="633"/>
        </w:tabs>
        <w:spacing w:line="240" w:lineRule="auto"/>
        <w:ind w:firstLine="0"/>
        <w:jc w:val="left"/>
      </w:pPr>
      <w:r>
        <w:t>Informację o odwołaniu bądź unieważnieniu konkursu podaje się do publicznej wiadomości</w:t>
      </w:r>
      <w:r>
        <w:br/>
        <w:t>na okres 14 dni:</w:t>
      </w:r>
    </w:p>
    <w:p w:rsidR="00457BC3" w:rsidRDefault="00457BC3" w:rsidP="00457BC3">
      <w:pPr>
        <w:pStyle w:val="Teksttreci20"/>
        <w:numPr>
          <w:ilvl w:val="0"/>
          <w:numId w:val="11"/>
        </w:numPr>
        <w:shd w:val="clear" w:color="auto" w:fill="auto"/>
        <w:tabs>
          <w:tab w:val="left" w:pos="330"/>
        </w:tabs>
        <w:spacing w:line="240" w:lineRule="auto"/>
        <w:ind w:firstLine="0"/>
        <w:jc w:val="left"/>
      </w:pPr>
      <w:r>
        <w:t>w Biuletynie Informacji Publicznej,</w:t>
      </w:r>
    </w:p>
    <w:p w:rsidR="00457BC3" w:rsidRDefault="00457BC3" w:rsidP="00457BC3">
      <w:pPr>
        <w:pStyle w:val="Teksttreci20"/>
        <w:numPr>
          <w:ilvl w:val="0"/>
          <w:numId w:val="11"/>
        </w:numPr>
        <w:shd w:val="clear" w:color="auto" w:fill="auto"/>
        <w:tabs>
          <w:tab w:val="left" w:pos="345"/>
        </w:tabs>
        <w:spacing w:line="240" w:lineRule="auto"/>
        <w:ind w:firstLine="0"/>
        <w:jc w:val="left"/>
      </w:pPr>
      <w:r>
        <w:t>na strome internetowej Urzędu Miasta Sejny,</w:t>
      </w:r>
    </w:p>
    <w:p w:rsidR="00457BC3" w:rsidRDefault="00457BC3" w:rsidP="00457BC3">
      <w:pPr>
        <w:pStyle w:val="Teksttreci20"/>
        <w:numPr>
          <w:ilvl w:val="0"/>
          <w:numId w:val="11"/>
        </w:numPr>
        <w:shd w:val="clear" w:color="auto" w:fill="auto"/>
        <w:tabs>
          <w:tab w:val="left" w:pos="345"/>
        </w:tabs>
        <w:spacing w:line="240" w:lineRule="auto"/>
        <w:ind w:firstLine="0"/>
        <w:jc w:val="left"/>
      </w:pPr>
      <w:r>
        <w:t>na tablicy ogłoszeń w siedzibie Urzędu Miasta Sejny.</w:t>
      </w:r>
    </w:p>
    <w:p w:rsidR="00457BC3" w:rsidRDefault="00457BC3" w:rsidP="00457BC3">
      <w:pPr>
        <w:pStyle w:val="Teksttreci20"/>
        <w:shd w:val="clear" w:color="auto" w:fill="auto"/>
        <w:tabs>
          <w:tab w:val="left" w:pos="345"/>
        </w:tabs>
        <w:spacing w:line="240" w:lineRule="auto"/>
        <w:ind w:firstLine="0"/>
        <w:jc w:val="left"/>
      </w:pPr>
    </w:p>
    <w:p w:rsidR="00457BC3" w:rsidRDefault="00457BC3" w:rsidP="00457BC3">
      <w:pPr>
        <w:pStyle w:val="Teksttreci30"/>
        <w:numPr>
          <w:ilvl w:val="0"/>
          <w:numId w:val="14"/>
        </w:numPr>
        <w:shd w:val="clear" w:color="auto" w:fill="auto"/>
        <w:tabs>
          <w:tab w:val="left" w:pos="654"/>
        </w:tabs>
        <w:spacing w:line="240" w:lineRule="auto"/>
        <w:ind w:left="709"/>
        <w:jc w:val="left"/>
      </w:pPr>
      <w:r>
        <w:t>Sposób złożenia oferty i dokumentów, o których mowa w ogłoszeniu konkursowym</w:t>
      </w:r>
    </w:p>
    <w:p w:rsidR="00457BC3" w:rsidRDefault="00457BC3" w:rsidP="00457BC3">
      <w:pPr>
        <w:pStyle w:val="Teksttreci20"/>
        <w:shd w:val="clear" w:color="auto" w:fill="auto"/>
        <w:tabs>
          <w:tab w:val="left" w:pos="615"/>
        </w:tabs>
        <w:spacing w:line="240" w:lineRule="auto"/>
        <w:ind w:firstLine="0"/>
        <w:jc w:val="left"/>
      </w:pPr>
    </w:p>
    <w:p w:rsidR="00457BC3" w:rsidRDefault="00457BC3" w:rsidP="00457BC3">
      <w:pPr>
        <w:pStyle w:val="Teksttreci20"/>
        <w:numPr>
          <w:ilvl w:val="0"/>
          <w:numId w:val="12"/>
        </w:numPr>
        <w:shd w:val="clear" w:color="auto" w:fill="auto"/>
        <w:tabs>
          <w:tab w:val="left" w:pos="615"/>
        </w:tabs>
        <w:spacing w:line="240" w:lineRule="auto"/>
        <w:ind w:firstLine="0"/>
        <w:jc w:val="left"/>
      </w:pPr>
      <w:r>
        <w:t>Warunkiem przystąpienia do konkursu ofert przez podmioty określone w art. 3 ust. 2 ustawy</w:t>
      </w:r>
      <w:r>
        <w:br/>
        <w:t xml:space="preserve">z dnia 11 września 2015 roku o zdrowiu publicznym (Dz.U. z 2018 r., poz. 1492 z </w:t>
      </w:r>
      <w:proofErr w:type="spellStart"/>
      <w:r>
        <w:t>późn</w:t>
      </w:r>
      <w:proofErr w:type="spellEnd"/>
      <w:r>
        <w:t>. zm.) jest złożenie oferty na formularzu ofertowym będącym załącznikiem do ogłoszenia.</w:t>
      </w:r>
    </w:p>
    <w:p w:rsidR="00457BC3" w:rsidRDefault="00457BC3" w:rsidP="00457BC3">
      <w:pPr>
        <w:pStyle w:val="Teksttreci20"/>
        <w:numPr>
          <w:ilvl w:val="0"/>
          <w:numId w:val="12"/>
        </w:numPr>
        <w:shd w:val="clear" w:color="auto" w:fill="auto"/>
        <w:tabs>
          <w:tab w:val="left" w:pos="604"/>
        </w:tabs>
        <w:spacing w:line="240" w:lineRule="auto"/>
        <w:ind w:firstLine="0"/>
        <w:jc w:val="left"/>
      </w:pPr>
      <w:r>
        <w:t>Oferenci zobowiązani są złożyć wraz z ofertą dokumenty wymienione w pkt. XII niniejszego</w:t>
      </w:r>
      <w:r>
        <w:br/>
        <w:t>ogłoszenia.</w:t>
      </w:r>
    </w:p>
    <w:p w:rsidR="00457BC3" w:rsidRDefault="00457BC3" w:rsidP="00457BC3">
      <w:pPr>
        <w:pStyle w:val="Teksttreci20"/>
        <w:numPr>
          <w:ilvl w:val="0"/>
          <w:numId w:val="12"/>
        </w:numPr>
        <w:shd w:val="clear" w:color="auto" w:fill="auto"/>
        <w:tabs>
          <w:tab w:val="left" w:pos="608"/>
        </w:tabs>
        <w:spacing w:line="240" w:lineRule="auto"/>
        <w:ind w:firstLine="0"/>
        <w:jc w:val="left"/>
      </w:pPr>
      <w:r>
        <w:t>Oferty oraz oświadczenia powinny być podpisane przez osoby upoważnione do składania</w:t>
      </w:r>
      <w:r>
        <w:br/>
        <w:t>oświadczeń woli w imieniu oferenta.</w:t>
      </w:r>
    </w:p>
    <w:p w:rsidR="00457BC3" w:rsidRPr="007B791E" w:rsidRDefault="00457BC3" w:rsidP="00457BC3">
      <w:pPr>
        <w:pStyle w:val="Teksttreci20"/>
        <w:shd w:val="clear" w:color="auto" w:fill="auto"/>
        <w:tabs>
          <w:tab w:val="left" w:pos="608"/>
        </w:tabs>
        <w:spacing w:line="240" w:lineRule="auto"/>
        <w:ind w:firstLine="0"/>
        <w:jc w:val="left"/>
      </w:pPr>
    </w:p>
    <w:p w:rsidR="00457BC3" w:rsidRPr="007B791E" w:rsidRDefault="00457BC3" w:rsidP="00457BC3">
      <w:pPr>
        <w:pStyle w:val="Teksttreci30"/>
        <w:numPr>
          <w:ilvl w:val="0"/>
          <w:numId w:val="14"/>
        </w:numPr>
        <w:shd w:val="clear" w:color="auto" w:fill="auto"/>
        <w:tabs>
          <w:tab w:val="left" w:pos="541"/>
        </w:tabs>
        <w:spacing w:line="240" w:lineRule="auto"/>
        <w:ind w:left="851" w:hanging="851"/>
        <w:jc w:val="left"/>
      </w:pPr>
      <w:r w:rsidRPr="007B791E">
        <w:t>Pozostałe informacje</w:t>
      </w:r>
    </w:p>
    <w:p w:rsidR="00457BC3" w:rsidRDefault="00457BC3" w:rsidP="00457BC3">
      <w:pPr>
        <w:rPr>
          <w:rFonts w:ascii="Times New Roman" w:hAnsi="Times New Roman" w:cs="Times New Roman"/>
          <w:sz w:val="22"/>
          <w:szCs w:val="22"/>
        </w:rPr>
      </w:pPr>
    </w:p>
    <w:p w:rsidR="00457BC3" w:rsidRPr="007B791E" w:rsidRDefault="00457BC3" w:rsidP="00457BC3">
      <w:pPr>
        <w:rPr>
          <w:rFonts w:ascii="Times New Roman" w:hAnsi="Times New Roman" w:cs="Times New Roman"/>
          <w:sz w:val="22"/>
          <w:szCs w:val="22"/>
        </w:rPr>
      </w:pPr>
      <w:r w:rsidRPr="007B791E"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</w:rPr>
        <w:t xml:space="preserve">    W przypadku otrzymania dofinansowania w kwocie niższej niż wnioskowana w ofercie, w</w:t>
      </w:r>
      <w:r w:rsidRPr="007B791E">
        <w:rPr>
          <w:rFonts w:ascii="Times New Roman" w:hAnsi="Times New Roman" w:cs="Times New Roman"/>
          <w:sz w:val="22"/>
          <w:szCs w:val="22"/>
        </w:rPr>
        <w:t>arunkiem zawarcia umowy jest złożenie zaktualizowanego harmonogramu i kosztorysu</w:t>
      </w:r>
      <w:r w:rsidRPr="007B791E">
        <w:rPr>
          <w:rFonts w:ascii="Times New Roman" w:hAnsi="Times New Roman" w:cs="Times New Roman"/>
          <w:sz w:val="22"/>
          <w:szCs w:val="22"/>
        </w:rPr>
        <w:br/>
        <w:t>realizacji zadania z zakresu zdrowia publicznego. Wzór zaktualizowanego harmonogramu</w:t>
      </w:r>
      <w:r w:rsidRPr="007B791E">
        <w:rPr>
          <w:rFonts w:ascii="Times New Roman" w:hAnsi="Times New Roman" w:cs="Times New Roman"/>
          <w:sz w:val="22"/>
          <w:szCs w:val="22"/>
        </w:rPr>
        <w:br/>
        <w:t>i kosztorysu realizacji zadania stanowi załącznik Nr 7 do „Procedury postępowania przy realizacji</w:t>
      </w:r>
      <w:r w:rsidRPr="007B791E">
        <w:rPr>
          <w:rFonts w:ascii="Times New Roman" w:hAnsi="Times New Roman" w:cs="Times New Roman"/>
          <w:sz w:val="22"/>
          <w:szCs w:val="22"/>
        </w:rPr>
        <w:br/>
        <w:t xml:space="preserve">zadań z zakresu zdrowia publicznego” stanowiącej załącznik Nr 1 do Zarządzenia Nr </w:t>
      </w:r>
      <w:r w:rsidRPr="003D2F17">
        <w:rPr>
          <w:rFonts w:ascii="Times New Roman" w:hAnsi="Times New Roman" w:cs="Times New Roman"/>
          <w:color w:val="auto"/>
          <w:sz w:val="22"/>
          <w:szCs w:val="22"/>
        </w:rPr>
        <w:t>120/2017</w:t>
      </w:r>
      <w:r w:rsidRPr="003D2F17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7B791E">
        <w:rPr>
          <w:rFonts w:ascii="Times New Roman" w:hAnsi="Times New Roman" w:cs="Times New Roman"/>
          <w:sz w:val="22"/>
          <w:szCs w:val="22"/>
        </w:rPr>
        <w:t>Burmistrza Miasta Sejny z dnia 20 listopada 2017 r w sprawie ustalenia procedury postępowania</w:t>
      </w:r>
      <w:r w:rsidRPr="007B791E">
        <w:rPr>
          <w:rFonts w:ascii="Times New Roman" w:hAnsi="Times New Roman" w:cs="Times New Roman"/>
          <w:sz w:val="22"/>
          <w:szCs w:val="22"/>
        </w:rPr>
        <w:br/>
        <w:t>przy realizacji zadań z zakresu zdrowia publicznego.</w:t>
      </w:r>
    </w:p>
    <w:p w:rsidR="00457BC3" w:rsidRDefault="00457BC3" w:rsidP="00457BC3">
      <w:pPr>
        <w:pStyle w:val="Teksttreci20"/>
        <w:shd w:val="clear" w:color="auto" w:fill="auto"/>
        <w:spacing w:line="240" w:lineRule="auto"/>
        <w:ind w:firstLine="360"/>
        <w:jc w:val="left"/>
        <w:rPr>
          <w:sz w:val="20"/>
        </w:rPr>
      </w:pPr>
    </w:p>
    <w:p w:rsidR="00457BC3" w:rsidRDefault="00457BC3" w:rsidP="00457BC3">
      <w:pPr>
        <w:pStyle w:val="Teksttreci20"/>
        <w:shd w:val="clear" w:color="auto" w:fill="auto"/>
        <w:spacing w:line="240" w:lineRule="auto"/>
        <w:ind w:firstLine="360"/>
        <w:jc w:val="left"/>
        <w:rPr>
          <w:sz w:val="20"/>
        </w:rPr>
      </w:pPr>
    </w:p>
    <w:p w:rsidR="00457BC3" w:rsidRDefault="00457BC3" w:rsidP="00457BC3">
      <w:pPr>
        <w:pStyle w:val="Teksttreci20"/>
        <w:shd w:val="clear" w:color="auto" w:fill="auto"/>
        <w:spacing w:line="240" w:lineRule="auto"/>
        <w:ind w:firstLine="360"/>
        <w:jc w:val="left"/>
        <w:rPr>
          <w:sz w:val="20"/>
        </w:rPr>
      </w:pPr>
    </w:p>
    <w:p w:rsidR="00457BC3" w:rsidRDefault="00457BC3" w:rsidP="00457BC3">
      <w:pPr>
        <w:pStyle w:val="Teksttreci20"/>
        <w:shd w:val="clear" w:color="auto" w:fill="auto"/>
        <w:spacing w:line="240" w:lineRule="auto"/>
        <w:ind w:firstLine="360"/>
        <w:jc w:val="left"/>
        <w:rPr>
          <w:sz w:val="20"/>
        </w:rPr>
      </w:pPr>
    </w:p>
    <w:p w:rsidR="00866AA7" w:rsidRDefault="00866AA7" w:rsidP="00457BC3"/>
    <w:sectPr w:rsidR="00866AA7" w:rsidSect="0045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06F"/>
    <w:multiLevelType w:val="multilevel"/>
    <w:tmpl w:val="F29E5D6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1A50B8"/>
    <w:multiLevelType w:val="multilevel"/>
    <w:tmpl w:val="E80E14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D7DB1"/>
    <w:multiLevelType w:val="multilevel"/>
    <w:tmpl w:val="97564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F3B04"/>
    <w:multiLevelType w:val="hybridMultilevel"/>
    <w:tmpl w:val="4C860042"/>
    <w:lvl w:ilvl="0" w:tplc="5A12ED4C">
      <w:start w:val="9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73772"/>
    <w:multiLevelType w:val="multilevel"/>
    <w:tmpl w:val="7E0E5A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BE30F2"/>
    <w:multiLevelType w:val="multilevel"/>
    <w:tmpl w:val="E764A1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107416"/>
    <w:multiLevelType w:val="hybridMultilevel"/>
    <w:tmpl w:val="53229496"/>
    <w:lvl w:ilvl="0" w:tplc="C9DC9142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E4D4158"/>
    <w:multiLevelType w:val="multilevel"/>
    <w:tmpl w:val="2CF87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1A1B78"/>
    <w:multiLevelType w:val="multilevel"/>
    <w:tmpl w:val="0944C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657EBA"/>
    <w:multiLevelType w:val="hybridMultilevel"/>
    <w:tmpl w:val="7A300D66"/>
    <w:lvl w:ilvl="0" w:tplc="29B0D20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13460"/>
    <w:multiLevelType w:val="multilevel"/>
    <w:tmpl w:val="0C567C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6D4818"/>
    <w:multiLevelType w:val="multilevel"/>
    <w:tmpl w:val="EDA42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4479A2"/>
    <w:multiLevelType w:val="multilevel"/>
    <w:tmpl w:val="236A0F9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4C1F35"/>
    <w:multiLevelType w:val="multilevel"/>
    <w:tmpl w:val="BC0C88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797578E"/>
    <w:multiLevelType w:val="hybridMultilevel"/>
    <w:tmpl w:val="9884A93C"/>
    <w:lvl w:ilvl="0" w:tplc="EFAE6FA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74069"/>
    <w:multiLevelType w:val="multilevel"/>
    <w:tmpl w:val="69402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13"/>
  </w:num>
  <w:num w:numId="12">
    <w:abstractNumId w:val="11"/>
  </w:num>
  <w:num w:numId="13">
    <w:abstractNumId w:val="14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12"/>
    <w:rsid w:val="00097A12"/>
    <w:rsid w:val="00457BC3"/>
    <w:rsid w:val="0086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59C5E-2F19-43C8-9B96-18CACF21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57B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457B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457B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"/>
    <w:basedOn w:val="Domylnaczcionkaakapitu"/>
    <w:rsid w:val="0045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457B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57BC3"/>
    <w:pPr>
      <w:shd w:val="clear" w:color="auto" w:fill="FFFFFF"/>
      <w:spacing w:line="281" w:lineRule="exac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457BC3"/>
    <w:pPr>
      <w:shd w:val="clear" w:color="auto" w:fill="FFFFFF"/>
      <w:spacing w:line="0" w:lineRule="atLeast"/>
      <w:ind w:hanging="3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457BC3"/>
    <w:pPr>
      <w:ind w:left="720"/>
      <w:contextualSpacing/>
    </w:pPr>
  </w:style>
  <w:style w:type="character" w:customStyle="1" w:styleId="Teksttreci295ptKursywa">
    <w:name w:val="Tekst treści (2) + 9;5 pt;Kursywa"/>
    <w:basedOn w:val="Domylnaczcionkaakapitu"/>
    <w:rsid w:val="00457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2019-11-13T08:16:00Z</dcterms:created>
  <dcterms:modified xsi:type="dcterms:W3CDTF">2019-11-13T08:18:00Z</dcterms:modified>
</cp:coreProperties>
</file>