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15" w:rsidRPr="001E2C37" w:rsidRDefault="00300E15" w:rsidP="00300E15">
      <w:pPr>
        <w:pStyle w:val="Teksttreci30"/>
        <w:shd w:val="clear" w:color="auto" w:fill="auto"/>
        <w:ind w:firstLine="0"/>
        <w:jc w:val="both"/>
        <w:rPr>
          <w:rStyle w:val="Teksttreci3"/>
          <w:b/>
        </w:rPr>
      </w:pPr>
    </w:p>
    <w:p w:rsidR="00300E15" w:rsidRPr="00300E15" w:rsidRDefault="00300E15" w:rsidP="00300E15">
      <w:pPr>
        <w:pStyle w:val="Teksttreci30"/>
        <w:shd w:val="clear" w:color="auto" w:fill="auto"/>
        <w:ind w:firstLine="0"/>
        <w:jc w:val="both"/>
        <w:rPr>
          <w:rStyle w:val="Teksttreci3"/>
          <w:b/>
        </w:rPr>
      </w:pPr>
    </w:p>
    <w:p w:rsidR="00300E15" w:rsidRPr="00300E15" w:rsidRDefault="00300E15" w:rsidP="00300E15">
      <w:pPr>
        <w:pStyle w:val="Teksttreci50"/>
        <w:shd w:val="clear" w:color="auto" w:fill="auto"/>
        <w:spacing w:line="360" w:lineRule="auto"/>
        <w:rPr>
          <w:b w:val="0"/>
          <w:sz w:val="36"/>
          <w:szCs w:val="36"/>
        </w:rPr>
      </w:pPr>
      <w:r w:rsidRPr="00300E15">
        <w:rPr>
          <w:rStyle w:val="Teksttreci5"/>
          <w:b/>
          <w:color w:val="000000"/>
          <w:sz w:val="36"/>
          <w:szCs w:val="36"/>
        </w:rPr>
        <w:t>MIEJSKI PROGRAM</w:t>
      </w:r>
    </w:p>
    <w:p w:rsidR="00300E15" w:rsidRPr="00300E15" w:rsidRDefault="00300E15" w:rsidP="00300E15">
      <w:pPr>
        <w:pStyle w:val="Teksttreci50"/>
        <w:shd w:val="clear" w:color="auto" w:fill="auto"/>
        <w:spacing w:line="360" w:lineRule="auto"/>
        <w:rPr>
          <w:b w:val="0"/>
          <w:sz w:val="36"/>
          <w:szCs w:val="36"/>
        </w:rPr>
      </w:pPr>
      <w:r w:rsidRPr="00300E15">
        <w:rPr>
          <w:rStyle w:val="Teksttreci5"/>
          <w:b/>
          <w:color w:val="000000"/>
          <w:sz w:val="36"/>
          <w:szCs w:val="36"/>
        </w:rPr>
        <w:t>PROFILAKTYKI I ROZWIĄZYWANIA</w:t>
      </w:r>
    </w:p>
    <w:p w:rsidR="00300E15" w:rsidRPr="00300E15" w:rsidRDefault="00300E15" w:rsidP="00300E15">
      <w:pPr>
        <w:pStyle w:val="Teksttreci50"/>
        <w:shd w:val="clear" w:color="auto" w:fill="auto"/>
        <w:spacing w:line="360" w:lineRule="auto"/>
        <w:rPr>
          <w:b w:val="0"/>
          <w:sz w:val="36"/>
          <w:szCs w:val="36"/>
        </w:rPr>
      </w:pPr>
      <w:r w:rsidRPr="00300E15">
        <w:rPr>
          <w:rStyle w:val="Teksttreci5"/>
          <w:b/>
          <w:color w:val="000000"/>
          <w:sz w:val="36"/>
          <w:szCs w:val="36"/>
        </w:rPr>
        <w:t>PROBLEMÓW ALKOHOLOWYCH</w:t>
      </w:r>
    </w:p>
    <w:p w:rsidR="00300E15" w:rsidRPr="00300E15" w:rsidRDefault="00300E15" w:rsidP="00300E15">
      <w:pPr>
        <w:pStyle w:val="Teksttreci50"/>
        <w:shd w:val="clear" w:color="auto" w:fill="auto"/>
        <w:spacing w:line="360" w:lineRule="auto"/>
        <w:rPr>
          <w:b w:val="0"/>
          <w:sz w:val="36"/>
          <w:szCs w:val="36"/>
        </w:rPr>
      </w:pPr>
      <w:r w:rsidRPr="00300E15">
        <w:rPr>
          <w:rStyle w:val="Teksttreci5"/>
          <w:b/>
          <w:color w:val="000000"/>
          <w:sz w:val="36"/>
          <w:szCs w:val="36"/>
        </w:rPr>
        <w:t>I PRZECIWDZIAŁANIA NARKOMANII</w:t>
      </w:r>
    </w:p>
    <w:p w:rsidR="00300E15" w:rsidRPr="00300E15" w:rsidRDefault="00300E15" w:rsidP="00300E15">
      <w:pPr>
        <w:pStyle w:val="Teksttreci50"/>
        <w:shd w:val="clear" w:color="auto" w:fill="auto"/>
        <w:spacing w:line="360" w:lineRule="auto"/>
        <w:rPr>
          <w:b w:val="0"/>
          <w:sz w:val="36"/>
          <w:szCs w:val="36"/>
        </w:rPr>
      </w:pPr>
      <w:r w:rsidRPr="00300E15">
        <w:rPr>
          <w:rStyle w:val="Teksttreci5"/>
          <w:b/>
          <w:color w:val="000000"/>
          <w:sz w:val="36"/>
          <w:szCs w:val="36"/>
        </w:rPr>
        <w:t>W SEJNACH</w:t>
      </w:r>
      <w:r w:rsidRPr="00300E15">
        <w:rPr>
          <w:rStyle w:val="Teksttreci5"/>
          <w:b/>
          <w:color w:val="000000"/>
          <w:sz w:val="36"/>
          <w:szCs w:val="36"/>
        </w:rPr>
        <w:br/>
        <w:t>NA 2020 ROK</w:t>
      </w:r>
    </w:p>
    <w:p w:rsidR="00300E15" w:rsidRPr="00300E15" w:rsidRDefault="00300E15" w:rsidP="00300E15">
      <w:pPr>
        <w:pStyle w:val="Teksttreci61"/>
        <w:shd w:val="clear" w:color="auto" w:fill="auto"/>
        <w:spacing w:line="190" w:lineRule="exact"/>
        <w:jc w:val="both"/>
        <w:rPr>
          <w:rFonts w:ascii="Times New Roman" w:hAnsi="Times New Roman"/>
          <w:b/>
          <w:color w:val="000000"/>
        </w:rPr>
      </w:pPr>
    </w:p>
    <w:p w:rsidR="00300E15" w:rsidRPr="00300E15" w:rsidRDefault="00300E15" w:rsidP="00300E15">
      <w:pPr>
        <w:pStyle w:val="Teksttreci61"/>
        <w:shd w:val="clear" w:color="auto" w:fill="auto"/>
        <w:spacing w:line="190" w:lineRule="exact"/>
        <w:jc w:val="both"/>
        <w:rPr>
          <w:rFonts w:ascii="Times New Roman" w:hAnsi="Times New Roman"/>
          <w:b/>
          <w:color w:val="000000"/>
        </w:rPr>
      </w:pPr>
    </w:p>
    <w:p w:rsidR="00300E15" w:rsidRPr="00300E15" w:rsidRDefault="00300E15" w:rsidP="00300E15">
      <w:pPr>
        <w:pStyle w:val="Teksttreci61"/>
        <w:shd w:val="clear" w:color="auto" w:fill="auto"/>
        <w:spacing w:line="190" w:lineRule="exact"/>
        <w:jc w:val="both"/>
        <w:rPr>
          <w:rFonts w:ascii="Times New Roman" w:hAnsi="Times New Roman"/>
          <w:b/>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Default="00300E15" w:rsidP="00300E15">
      <w:pPr>
        <w:pStyle w:val="Teksttreci61"/>
        <w:shd w:val="clear" w:color="auto" w:fill="auto"/>
        <w:spacing w:line="190" w:lineRule="exact"/>
        <w:jc w:val="both"/>
        <w:rPr>
          <w:rFonts w:ascii="Times New Roman" w:hAnsi="Times New Roman"/>
          <w:color w:val="000000"/>
        </w:rPr>
      </w:pPr>
    </w:p>
    <w:p w:rsidR="00300E15" w:rsidRDefault="00300E15" w:rsidP="00300E15">
      <w:pPr>
        <w:pStyle w:val="Teksttreci61"/>
        <w:shd w:val="clear" w:color="auto" w:fill="auto"/>
        <w:spacing w:line="190" w:lineRule="exact"/>
        <w:jc w:val="both"/>
        <w:rPr>
          <w:rFonts w:ascii="Times New Roman" w:hAnsi="Times New Roman"/>
          <w:color w:val="000000"/>
        </w:rPr>
      </w:pPr>
    </w:p>
    <w:p w:rsidR="00300E15"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1E2C37" w:rsidRDefault="00300E15" w:rsidP="00300E15">
      <w:pPr>
        <w:pStyle w:val="Teksttreci61"/>
        <w:shd w:val="clear" w:color="auto" w:fill="auto"/>
        <w:spacing w:line="190" w:lineRule="exact"/>
        <w:jc w:val="both"/>
        <w:rPr>
          <w:rFonts w:ascii="Times New Roman" w:hAnsi="Times New Roman"/>
          <w:color w:val="000000"/>
        </w:rPr>
      </w:pPr>
    </w:p>
    <w:p w:rsidR="00300E15" w:rsidRPr="003163FC" w:rsidRDefault="00300E15" w:rsidP="00300E15">
      <w:pPr>
        <w:pStyle w:val="Teksttreci61"/>
        <w:shd w:val="clear" w:color="auto" w:fill="auto"/>
        <w:spacing w:line="190" w:lineRule="exact"/>
        <w:jc w:val="both"/>
        <w:rPr>
          <w:rFonts w:ascii="Times New Roman" w:hAnsi="Times New Roman"/>
          <w:i/>
          <w:color w:val="000000"/>
        </w:rPr>
      </w:pPr>
    </w:p>
    <w:p w:rsidR="00300E15" w:rsidRDefault="00300E15" w:rsidP="00300E15">
      <w:pPr>
        <w:pStyle w:val="Teksttreci61"/>
        <w:shd w:val="clear" w:color="auto" w:fill="auto"/>
        <w:spacing w:line="190" w:lineRule="exact"/>
        <w:jc w:val="both"/>
        <w:rPr>
          <w:rFonts w:ascii="Times New Roman" w:hAnsi="Times New Roman"/>
          <w:i/>
          <w:color w:val="000000"/>
        </w:rPr>
      </w:pPr>
    </w:p>
    <w:p w:rsidR="00300E15" w:rsidRDefault="00300E15" w:rsidP="00300E15">
      <w:pPr>
        <w:pStyle w:val="Teksttreci61"/>
        <w:shd w:val="clear" w:color="auto" w:fill="auto"/>
        <w:spacing w:line="190" w:lineRule="exact"/>
        <w:jc w:val="both"/>
        <w:rPr>
          <w:rFonts w:ascii="Times New Roman" w:hAnsi="Times New Roman"/>
          <w:i/>
          <w:color w:val="000000"/>
        </w:rPr>
      </w:pPr>
    </w:p>
    <w:p w:rsidR="00300E15" w:rsidRDefault="00300E15" w:rsidP="00300E15">
      <w:pPr>
        <w:pStyle w:val="Teksttreci61"/>
        <w:shd w:val="clear" w:color="auto" w:fill="auto"/>
        <w:spacing w:line="190" w:lineRule="exact"/>
        <w:jc w:val="both"/>
        <w:rPr>
          <w:rFonts w:ascii="Times New Roman" w:hAnsi="Times New Roman"/>
          <w:i/>
          <w:color w:val="000000"/>
        </w:rPr>
      </w:pPr>
    </w:p>
    <w:p w:rsidR="00300E15" w:rsidRPr="003163FC" w:rsidRDefault="00300E15" w:rsidP="00300E15">
      <w:pPr>
        <w:pStyle w:val="Teksttreci61"/>
        <w:shd w:val="clear" w:color="auto" w:fill="auto"/>
        <w:spacing w:line="190" w:lineRule="exact"/>
        <w:jc w:val="both"/>
        <w:rPr>
          <w:rFonts w:ascii="Times New Roman" w:hAnsi="Times New Roman"/>
          <w:i/>
          <w:color w:val="000000"/>
        </w:rPr>
      </w:pPr>
      <w:r w:rsidRPr="003163FC">
        <w:rPr>
          <w:rFonts w:ascii="Times New Roman" w:hAnsi="Times New Roman"/>
          <w:i/>
          <w:color w:val="000000"/>
        </w:rPr>
        <w:t>Opracowanie:</w:t>
      </w:r>
    </w:p>
    <w:p w:rsidR="00300E15" w:rsidRDefault="00300E15" w:rsidP="00300E15">
      <w:pPr>
        <w:pStyle w:val="Teksttreci61"/>
        <w:shd w:val="clear" w:color="auto" w:fill="auto"/>
        <w:spacing w:line="190" w:lineRule="exact"/>
        <w:jc w:val="both"/>
        <w:rPr>
          <w:rFonts w:ascii="Times New Roman" w:hAnsi="Times New Roman"/>
          <w:i/>
          <w:color w:val="000000"/>
        </w:rPr>
      </w:pPr>
      <w:r w:rsidRPr="003163FC">
        <w:rPr>
          <w:rFonts w:ascii="Times New Roman" w:hAnsi="Times New Roman"/>
          <w:i/>
          <w:color w:val="000000"/>
        </w:rPr>
        <w:t>Pełnomocnik Burmistrza ds. profilaktyki i przeciwdziałania uzależnieniom</w:t>
      </w:r>
    </w:p>
    <w:p w:rsidR="00300E15" w:rsidRDefault="00300E15" w:rsidP="00300E15">
      <w:pPr>
        <w:pStyle w:val="Teksttreci61"/>
        <w:shd w:val="clear" w:color="auto" w:fill="auto"/>
        <w:spacing w:line="190" w:lineRule="exact"/>
        <w:jc w:val="both"/>
        <w:rPr>
          <w:rFonts w:ascii="Times New Roman" w:hAnsi="Times New Roman"/>
          <w:i/>
          <w:color w:val="000000"/>
        </w:rPr>
      </w:pPr>
    </w:p>
    <w:p w:rsidR="00300E15" w:rsidRDefault="00300E15" w:rsidP="00300E15">
      <w:pPr>
        <w:pStyle w:val="Teksttreci61"/>
        <w:shd w:val="clear" w:color="auto" w:fill="auto"/>
        <w:spacing w:line="190" w:lineRule="exact"/>
        <w:jc w:val="both"/>
        <w:rPr>
          <w:rFonts w:ascii="Times New Roman" w:hAnsi="Times New Roman"/>
          <w:i/>
          <w:color w:val="000000"/>
        </w:rPr>
      </w:pPr>
    </w:p>
    <w:p w:rsidR="00300E15" w:rsidRDefault="00300E15" w:rsidP="00300E15">
      <w:pPr>
        <w:pStyle w:val="Teksttreci61"/>
        <w:shd w:val="clear" w:color="auto" w:fill="auto"/>
        <w:spacing w:line="190" w:lineRule="exact"/>
        <w:jc w:val="both"/>
        <w:rPr>
          <w:rFonts w:ascii="Times New Roman" w:hAnsi="Times New Roman"/>
          <w:i/>
          <w:color w:val="000000"/>
        </w:rPr>
      </w:pPr>
    </w:p>
    <w:p w:rsidR="00300E15" w:rsidRDefault="00300E15" w:rsidP="00300E15">
      <w:pPr>
        <w:pStyle w:val="Teksttreci61"/>
        <w:shd w:val="clear" w:color="auto" w:fill="auto"/>
        <w:spacing w:line="190" w:lineRule="exact"/>
        <w:jc w:val="both"/>
        <w:rPr>
          <w:rFonts w:ascii="Times New Roman" w:hAnsi="Times New Roman"/>
          <w:i/>
          <w:color w:val="000000"/>
        </w:rPr>
      </w:pPr>
    </w:p>
    <w:p w:rsidR="00300E15" w:rsidRPr="003163FC" w:rsidRDefault="00300E15" w:rsidP="00300E15">
      <w:pPr>
        <w:pStyle w:val="Teksttreci61"/>
        <w:shd w:val="clear" w:color="auto" w:fill="auto"/>
        <w:spacing w:line="190" w:lineRule="exact"/>
        <w:jc w:val="both"/>
        <w:rPr>
          <w:rFonts w:ascii="Times New Roman" w:hAnsi="Times New Roman"/>
          <w:i/>
        </w:rPr>
      </w:pPr>
    </w:p>
    <w:p w:rsidR="00300E15" w:rsidRPr="001E2C37" w:rsidRDefault="00300E15" w:rsidP="00300E15">
      <w:pPr>
        <w:pStyle w:val="Teksttreci71"/>
        <w:shd w:val="clear" w:color="auto" w:fill="auto"/>
        <w:spacing w:line="190" w:lineRule="exact"/>
        <w:jc w:val="both"/>
        <w:rPr>
          <w:color w:val="000000"/>
        </w:rPr>
      </w:pPr>
    </w:p>
    <w:p w:rsidR="00300E15" w:rsidRPr="007A70EB" w:rsidRDefault="00300E15" w:rsidP="00300E15">
      <w:pPr>
        <w:pStyle w:val="Bezodstpw"/>
        <w:numPr>
          <w:ilvl w:val="0"/>
          <w:numId w:val="39"/>
        </w:numPr>
        <w:rPr>
          <w:rFonts w:ascii="Times New Roman" w:eastAsia="Sylfaen" w:hAnsi="Times New Roman" w:cs="Times New Roman"/>
          <w:b/>
          <w:sz w:val="48"/>
          <w:szCs w:val="48"/>
        </w:rPr>
      </w:pPr>
      <w:r w:rsidRPr="001E2C37">
        <w:rPr>
          <w:rStyle w:val="Teksttreci2"/>
          <w:rFonts w:eastAsia="Sylfaen"/>
          <w:b/>
          <w:sz w:val="48"/>
          <w:szCs w:val="48"/>
        </w:rPr>
        <w:lastRenderedPageBreak/>
        <w:t>WPROWADZENIE</w:t>
      </w:r>
    </w:p>
    <w:p w:rsidR="00300E15" w:rsidRDefault="00300E15" w:rsidP="00300E15">
      <w:pPr>
        <w:pStyle w:val="Teksttreci21"/>
        <w:shd w:val="clear" w:color="auto" w:fill="auto"/>
        <w:spacing w:line="360" w:lineRule="auto"/>
        <w:ind w:firstLine="0"/>
        <w:jc w:val="both"/>
        <w:rPr>
          <w:rStyle w:val="Teksttreci2"/>
          <w:rFonts w:eastAsia="Sylfaen"/>
        </w:rPr>
      </w:pPr>
    </w:p>
    <w:p w:rsidR="00300E15" w:rsidRPr="001E2C37" w:rsidRDefault="00300E15" w:rsidP="00300E15">
      <w:pPr>
        <w:pStyle w:val="Teksttreci21"/>
        <w:shd w:val="clear" w:color="auto" w:fill="auto"/>
        <w:spacing w:line="360" w:lineRule="auto"/>
        <w:ind w:firstLine="0"/>
        <w:jc w:val="both"/>
      </w:pPr>
      <w:r w:rsidRPr="001E2C37">
        <w:rPr>
          <w:rStyle w:val="Teksttreci2"/>
          <w:rFonts w:eastAsia="Sylfaen"/>
        </w:rPr>
        <w:t>Alkoholizm, narkomania i przemoc w rodzinie należą do najpoważniejszych problemów</w:t>
      </w:r>
      <w:r w:rsidRPr="001E2C37">
        <w:rPr>
          <w:rStyle w:val="Teksttreci2"/>
          <w:rFonts w:eastAsia="Sylfaen"/>
        </w:rPr>
        <w:br/>
        <w:t>społecznych. Zjawiska te powodują szkody we wszystkich sferach życia człowieka, mając</w:t>
      </w:r>
      <w:r w:rsidRPr="001E2C37">
        <w:rPr>
          <w:rStyle w:val="Teksttreci2"/>
          <w:rFonts w:eastAsia="Sylfaen"/>
        </w:rPr>
        <w:br/>
        <w:t>istotny wpływ zarówno na poczucie bezpieczeństwa społecznego, jak również na ogólny stan</w:t>
      </w:r>
      <w:r w:rsidRPr="001E2C37">
        <w:rPr>
          <w:rStyle w:val="Teksttreci2"/>
          <w:rFonts w:eastAsia="Sylfaen"/>
        </w:rPr>
        <w:br/>
        <w:t>zdrowia, relacje rodzinne, międzyludzkie oraz możliwości zatrudnienia na coraz bardziej</w:t>
      </w:r>
      <w:r w:rsidRPr="001E2C37">
        <w:rPr>
          <w:rStyle w:val="Teksttreci2"/>
          <w:rFonts w:eastAsia="Sylfaen"/>
        </w:rPr>
        <w:br/>
        <w:t>wymagającym rynku pracy.</w:t>
      </w:r>
    </w:p>
    <w:p w:rsidR="00300E15" w:rsidRPr="001E2C37" w:rsidRDefault="00300E15" w:rsidP="00300E15">
      <w:pPr>
        <w:pStyle w:val="Teksttreci21"/>
        <w:shd w:val="clear" w:color="auto" w:fill="auto"/>
        <w:spacing w:line="360" w:lineRule="auto"/>
        <w:ind w:firstLine="0"/>
        <w:jc w:val="both"/>
      </w:pPr>
      <w:r w:rsidRPr="001E2C37">
        <w:rPr>
          <w:rStyle w:val="Teksttreci2"/>
          <w:rFonts w:eastAsia="Sylfaen"/>
        </w:rPr>
        <w:t>Do przyczyn popadania w alkoholizm można zaliczyć uwarunkowania społeczne,</w:t>
      </w:r>
      <w:r w:rsidRPr="001E2C37">
        <w:rPr>
          <w:rStyle w:val="Teksttreci2"/>
          <w:rFonts w:eastAsia="Sylfaen"/>
        </w:rPr>
        <w:br/>
        <w:t>nieprawidłowe wzorce rodzinne, brak celów życiowych, utratę zatrudnienia, natomiast</w:t>
      </w:r>
      <w:r w:rsidRPr="001E2C37">
        <w:rPr>
          <w:rStyle w:val="Teksttreci2"/>
          <w:rFonts w:eastAsia="Sylfaen"/>
        </w:rPr>
        <w:br/>
        <w:t>narkomanii sprzyjają powszechność i dostępność środków odurzających, panująca moda</w:t>
      </w:r>
      <w:r w:rsidRPr="001E2C37">
        <w:rPr>
          <w:rStyle w:val="Teksttreci2"/>
          <w:rFonts w:eastAsia="Sylfaen"/>
        </w:rPr>
        <w:br/>
        <w:t>na ich zażywanie oraz fakt, że narkotyki często są traktowane jako ucieczka od codzienności,</w:t>
      </w:r>
      <w:r w:rsidRPr="001E2C37">
        <w:rPr>
          <w:rStyle w:val="Teksttreci2"/>
          <w:rFonts w:eastAsia="Sylfaen"/>
        </w:rPr>
        <w:br/>
        <w:t>środek obronny przed trudnościami, sposób na rozładowanie stresu i konfliktów oraz</w:t>
      </w:r>
      <w:r w:rsidRPr="001E2C37">
        <w:rPr>
          <w:rStyle w:val="Teksttreci2"/>
          <w:rFonts w:eastAsia="Sylfaen"/>
        </w:rPr>
        <w:br/>
        <w:t>poszukiwanie nowych wrażeń i doznań. Przemoc w rodzinie jest z kolei patologią mającą</w:t>
      </w:r>
      <w:r w:rsidRPr="001E2C37">
        <w:rPr>
          <w:rStyle w:val="Teksttreci2"/>
          <w:rFonts w:eastAsia="Sylfaen"/>
        </w:rPr>
        <w:br/>
        <w:t>w wielu przypadkach swoje źródło w ubóstwie i uzależnieniach. Jej ofiarami są osoby słabe</w:t>
      </w:r>
      <w:r w:rsidRPr="001E2C37">
        <w:rPr>
          <w:rStyle w:val="Teksttreci2"/>
          <w:rFonts w:eastAsia="Sylfaen"/>
        </w:rPr>
        <w:br/>
        <w:t>fizycznie, psychicznie, o niskim poczuciu własnej wartości, zależne w jakiś sposób</w:t>
      </w:r>
      <w:r w:rsidRPr="001E2C37">
        <w:rPr>
          <w:rStyle w:val="Teksttreci2"/>
          <w:rFonts w:eastAsia="Sylfaen"/>
        </w:rPr>
        <w:br/>
        <w:t>od sprawcy. Na ogół należą do nich kobiety i dzieci, rzadziej osoby niepełnosprawne, starsze</w:t>
      </w:r>
      <w:r w:rsidRPr="001E2C37">
        <w:rPr>
          <w:rStyle w:val="Teksttreci2"/>
          <w:rFonts w:eastAsia="Sylfaen"/>
        </w:rPr>
        <w:br/>
        <w:t>i chore.</w:t>
      </w:r>
    </w:p>
    <w:p w:rsidR="00300E15" w:rsidRPr="001E2C37" w:rsidRDefault="00300E15" w:rsidP="00300E15">
      <w:pPr>
        <w:pStyle w:val="Teksttreci21"/>
        <w:shd w:val="clear" w:color="auto" w:fill="auto"/>
        <w:spacing w:line="360" w:lineRule="auto"/>
        <w:ind w:firstLine="0"/>
        <w:jc w:val="both"/>
      </w:pPr>
      <w:r w:rsidRPr="001E2C37">
        <w:rPr>
          <w:rStyle w:val="Teksttreci2"/>
          <w:rFonts w:eastAsia="Sylfaen"/>
        </w:rPr>
        <w:t>Miejski Program Profilaktyki i Rozwiązywania Problemów Alkoholowych i Przeciwdziałania</w:t>
      </w:r>
      <w:r w:rsidRPr="001E2C37">
        <w:rPr>
          <w:rStyle w:val="Teksttreci2"/>
          <w:rFonts w:eastAsia="Sylfaen"/>
        </w:rPr>
        <w:br/>
        <w:t>Narkomanii w Sejnach na rok 2020 określa priorytetowe kierunki podejmowania działań</w:t>
      </w:r>
      <w:r w:rsidRPr="001E2C37">
        <w:rPr>
          <w:rStyle w:val="Teksttreci2"/>
          <w:rFonts w:eastAsia="Sylfaen"/>
        </w:rPr>
        <w:br/>
        <w:t>w zakresie profilaktyki i rozwiązywania problemów alkoholowych, wskazuje podmioty</w:t>
      </w:r>
      <w:r w:rsidRPr="001E2C37">
        <w:rPr>
          <w:rStyle w:val="Teksttreci2"/>
          <w:rFonts w:eastAsia="Sylfaen"/>
        </w:rPr>
        <w:br/>
        <w:t>odpowiedzialne za ich realizację, określa źródła finansowania tych zadań, przedstawia</w:t>
      </w:r>
      <w:r w:rsidRPr="001E2C37">
        <w:rPr>
          <w:rStyle w:val="Teksttreci2"/>
          <w:rFonts w:eastAsia="Sylfaen"/>
        </w:rPr>
        <w:br/>
        <w:t>również zadania własne gminy wynikające z art. 4</w:t>
      </w:r>
      <w:r w:rsidRPr="001E2C37">
        <w:rPr>
          <w:rStyle w:val="Teksttreci2"/>
          <w:rFonts w:eastAsia="Sylfaen"/>
          <w:vertAlign w:val="superscript"/>
        </w:rPr>
        <w:t>1</w:t>
      </w:r>
      <w:r w:rsidRPr="001E2C37">
        <w:rPr>
          <w:rStyle w:val="Teksttreci2"/>
          <w:rFonts w:eastAsia="Sylfaen"/>
        </w:rPr>
        <w:t xml:space="preserve"> ustawy z dnia 26 października 1982 r. o</w:t>
      </w:r>
      <w:r w:rsidRPr="001E2C37">
        <w:rPr>
          <w:rStyle w:val="Teksttreci2"/>
          <w:rFonts w:eastAsia="Sylfaen"/>
        </w:rPr>
        <w:br/>
        <w:t>wychowaniu w trzeźwości i przeciwdziałaniu alkoholizmowi.</w:t>
      </w:r>
    </w:p>
    <w:p w:rsidR="00300E15" w:rsidRPr="001E2C37" w:rsidRDefault="00300E15" w:rsidP="00300E15">
      <w:pPr>
        <w:pStyle w:val="Teksttreci21"/>
        <w:shd w:val="clear" w:color="auto" w:fill="auto"/>
        <w:spacing w:line="360" w:lineRule="auto"/>
        <w:ind w:firstLine="0"/>
        <w:jc w:val="both"/>
      </w:pPr>
      <w:r w:rsidRPr="001E2C37">
        <w:rPr>
          <w:rStyle w:val="Teksttreci2"/>
          <w:rFonts w:eastAsia="Sylfaen"/>
        </w:rPr>
        <w:t xml:space="preserve">Zgodnie z treścią tej ustawy zadania związane z profilaktyką i rozwiązywaniem problemów uzależnień wykonuje się w szczególności przez zwiększenie dostępności terapeutycznej i rehabilitacyjnej dla osób uzależnionych, poprzez dofinansowanie działalności placówek wsparcia dziennego, klubu abstynenta, ośrodka pomocy osobom uzależnionym od alkoholu, punktów konsultacyjnych dla osób z problemem uzależnień i ich rodzin, a także uwikłanych w przemoc domową. Do istotnych działań należy również realizacja profilaktycznych programów i kampanii dla dzieci i młodzieży, w tym prowadzenie pozalekcyjnych zajęć wraz z dożywianiem dzieci z rodzin dotkniętych alkoholizmem i ubóstwem, dofinansowanie wypoczynku zimowego i letniego </w:t>
      </w:r>
      <w:r>
        <w:rPr>
          <w:rStyle w:val="Teksttreci2"/>
          <w:rFonts w:eastAsia="Sylfaen"/>
        </w:rPr>
        <w:t xml:space="preserve">zgodnie </w:t>
      </w:r>
      <w:r w:rsidRPr="001E2C37">
        <w:rPr>
          <w:rStyle w:val="Teksttreci2"/>
          <w:rFonts w:eastAsia="Sylfaen"/>
        </w:rPr>
        <w:t>z programem socjoterapeutycznym dla dzieci z rodzin dysfunkcyjnych, jak również działalność Miejskiej Komisji Rozwiązywania Problemów Alkoholowych w Sejnach i wiele innych.</w:t>
      </w:r>
    </w:p>
    <w:p w:rsidR="00300E15" w:rsidRPr="001E2C37" w:rsidRDefault="00300E15" w:rsidP="00300E15">
      <w:pPr>
        <w:pStyle w:val="Teksttreci21"/>
        <w:shd w:val="clear" w:color="auto" w:fill="auto"/>
        <w:spacing w:line="360" w:lineRule="auto"/>
        <w:ind w:firstLine="0"/>
        <w:jc w:val="both"/>
      </w:pPr>
      <w:r w:rsidRPr="001E2C37">
        <w:rPr>
          <w:rStyle w:val="Teksttreci2"/>
          <w:rFonts w:eastAsia="Sylfaen"/>
        </w:rPr>
        <w:t>Zaplanowane działania są poddawane ocenie i udoskonalane, po to, by ich realizacja</w:t>
      </w:r>
      <w:r w:rsidRPr="001E2C37">
        <w:rPr>
          <w:rStyle w:val="Teksttreci2"/>
          <w:rFonts w:eastAsia="Sylfaen"/>
        </w:rPr>
        <w:br/>
        <w:t>przynosiła wymierne korzyści dla poszczególnych grup mieszkańców miasta Sejny.</w:t>
      </w:r>
      <w:r>
        <w:rPr>
          <w:rStyle w:val="Teksttreci2"/>
          <w:rFonts w:eastAsia="Sylfaen"/>
        </w:rPr>
        <w:t xml:space="preserve"> </w:t>
      </w:r>
      <w:r w:rsidRPr="001E2C37">
        <w:rPr>
          <w:rStyle w:val="Teksttreci2"/>
          <w:rFonts w:eastAsia="Sylfaen"/>
        </w:rPr>
        <w:t>Realizacja Miejskiego Programu Profilaktyki i Rozwiązywania Problemów Alkoholowych</w:t>
      </w:r>
      <w:r>
        <w:rPr>
          <w:rStyle w:val="Teksttreci2"/>
          <w:rFonts w:eastAsia="Sylfaen"/>
        </w:rPr>
        <w:t xml:space="preserve"> </w:t>
      </w:r>
      <w:r w:rsidRPr="001E2C37">
        <w:rPr>
          <w:rStyle w:val="Teksttreci2"/>
          <w:rFonts w:eastAsia="Sylfaen"/>
        </w:rPr>
        <w:t xml:space="preserve">i Przeciwdziałania </w:t>
      </w:r>
      <w:r w:rsidRPr="001E2C37">
        <w:rPr>
          <w:rStyle w:val="Teksttreci2"/>
          <w:rFonts w:eastAsia="Sylfaen"/>
        </w:rPr>
        <w:lastRenderedPageBreak/>
        <w:t>Narkomanii w Sejnach w roku 2020 opierać się będzie na następujących</w:t>
      </w:r>
      <w:r>
        <w:rPr>
          <w:rStyle w:val="Teksttreci2"/>
          <w:rFonts w:eastAsia="Sylfaen"/>
        </w:rPr>
        <w:t xml:space="preserve"> </w:t>
      </w:r>
      <w:r w:rsidRPr="001E2C37">
        <w:rPr>
          <w:rStyle w:val="Teksttreci2"/>
          <w:rFonts w:eastAsia="Sylfaen"/>
        </w:rPr>
        <w:t>zasadach: partnerstwa, systemowości, realizmu, kontekstu innych uzależnień, dostępu</w:t>
      </w:r>
      <w:r>
        <w:rPr>
          <w:rStyle w:val="Teksttreci2"/>
          <w:rFonts w:eastAsia="Sylfaen"/>
        </w:rPr>
        <w:t xml:space="preserve"> </w:t>
      </w:r>
      <w:r w:rsidRPr="001E2C37">
        <w:rPr>
          <w:rStyle w:val="Teksttreci2"/>
          <w:rFonts w:eastAsia="Sylfaen"/>
        </w:rPr>
        <w:t>do informacji, kontynuacji działań. Profilaktyka prowadzona będzie, odpowiednio do stopnia</w:t>
      </w:r>
      <w:r>
        <w:rPr>
          <w:rStyle w:val="Teksttreci2"/>
          <w:rFonts w:eastAsia="Sylfaen"/>
        </w:rPr>
        <w:t xml:space="preserve"> </w:t>
      </w:r>
      <w:r w:rsidRPr="001E2C37">
        <w:rPr>
          <w:rStyle w:val="Teksttreci2"/>
          <w:rFonts w:eastAsia="Sylfaen"/>
        </w:rPr>
        <w:t>ryzyka, na trzech poziomach:</w:t>
      </w:r>
    </w:p>
    <w:p w:rsidR="00300E15" w:rsidRPr="001E2C37" w:rsidRDefault="00300E15" w:rsidP="00300E15">
      <w:pPr>
        <w:pStyle w:val="Teksttreci21"/>
        <w:numPr>
          <w:ilvl w:val="0"/>
          <w:numId w:val="19"/>
        </w:numPr>
        <w:shd w:val="clear" w:color="auto" w:fill="auto"/>
        <w:tabs>
          <w:tab w:val="left" w:pos="767"/>
        </w:tabs>
        <w:spacing w:line="360" w:lineRule="auto"/>
        <w:ind w:firstLine="0"/>
        <w:jc w:val="both"/>
      </w:pPr>
      <w:r w:rsidRPr="001E2C37">
        <w:rPr>
          <w:rStyle w:val="Teksttreci2"/>
          <w:rFonts w:eastAsia="Sylfaen"/>
        </w:rPr>
        <w:t>profilaktyka uniwersalna - adresowana do całej niezdiagnozowanej populacji i jej podgrup (dzieci, młodzieży, dorosłych); jej celem jest dostarczenie każdemu wiedzy i umiejętności niezbędnych do zapobiegania problemom;</w:t>
      </w:r>
    </w:p>
    <w:p w:rsidR="00300E15" w:rsidRPr="001E2C37" w:rsidRDefault="00300E15" w:rsidP="00300E15">
      <w:pPr>
        <w:pStyle w:val="Teksttreci21"/>
        <w:numPr>
          <w:ilvl w:val="0"/>
          <w:numId w:val="19"/>
        </w:numPr>
        <w:shd w:val="clear" w:color="auto" w:fill="auto"/>
        <w:tabs>
          <w:tab w:val="left" w:pos="767"/>
        </w:tabs>
        <w:spacing w:line="360" w:lineRule="auto"/>
        <w:ind w:firstLine="0"/>
        <w:jc w:val="both"/>
      </w:pPr>
      <w:r w:rsidRPr="002541D8">
        <w:rPr>
          <w:rStyle w:val="Teksttreci2"/>
          <w:rFonts w:eastAsia="Sylfaen"/>
        </w:rPr>
        <w:t>profilaktyka selektywna - adresowana do grup zwiększonego ryzyka, które z uwagi</w:t>
      </w:r>
      <w:r w:rsidRPr="002541D8">
        <w:rPr>
          <w:rStyle w:val="Teksttreci2"/>
          <w:rFonts w:eastAsia="Sylfaen"/>
        </w:rPr>
        <w:br/>
        <w:t>na szczególne warunki życiowe, podlegają działaniu licznych czynników ryzyka i są bardziej zagrożone występowaniem problemów i zaburzeń (np. dzieci alkoholików, dzieci</w:t>
      </w:r>
      <w:r>
        <w:rPr>
          <w:rStyle w:val="Teksttreci2"/>
          <w:rFonts w:eastAsia="Sylfaen"/>
        </w:rPr>
        <w:t xml:space="preserve"> </w:t>
      </w:r>
      <w:r w:rsidRPr="002541D8">
        <w:rPr>
          <w:rStyle w:val="Teksttreci2"/>
          <w:rFonts w:eastAsia="Sylfaen"/>
        </w:rPr>
        <w:t>adoptowane, młodzież, która „wypadła” ze szkoły, bezdomni itp.); jej celem jest opóźnianie</w:t>
      </w:r>
      <w:r>
        <w:rPr>
          <w:rStyle w:val="Teksttreci2"/>
          <w:rFonts w:eastAsia="Sylfaen"/>
        </w:rPr>
        <w:t xml:space="preserve"> </w:t>
      </w:r>
      <w:r w:rsidRPr="002541D8">
        <w:rPr>
          <w:rStyle w:val="Teksttreci2"/>
          <w:rFonts w:eastAsia="Sylfaen"/>
        </w:rPr>
        <w:t xml:space="preserve">inicjacji w zakresie różnych </w:t>
      </w:r>
      <w:proofErr w:type="spellStart"/>
      <w:r w:rsidRPr="002541D8">
        <w:rPr>
          <w:rStyle w:val="Teksttreci2"/>
          <w:rFonts w:eastAsia="Sylfaen"/>
        </w:rPr>
        <w:t>zachowań</w:t>
      </w:r>
      <w:proofErr w:type="spellEnd"/>
      <w:r>
        <w:rPr>
          <w:rStyle w:val="Teksttreci2"/>
          <w:rFonts w:eastAsia="Sylfaen"/>
        </w:rPr>
        <w:t xml:space="preserve"> </w:t>
      </w:r>
      <w:r w:rsidRPr="002541D8">
        <w:rPr>
          <w:rStyle w:val="Teksttreci2"/>
          <w:rFonts w:eastAsia="Sylfaen"/>
        </w:rPr>
        <w:t>ryzykownych; profilaktyka selektywna jest</w:t>
      </w:r>
      <w:r>
        <w:rPr>
          <w:rStyle w:val="Teksttreci2"/>
          <w:rFonts w:eastAsia="Sylfaen"/>
        </w:rPr>
        <w:t xml:space="preserve"> </w:t>
      </w:r>
      <w:r w:rsidRPr="002541D8">
        <w:rPr>
          <w:rStyle w:val="Teksttreci2"/>
          <w:rFonts w:eastAsia="Sylfaen"/>
        </w:rPr>
        <w:t>dostosowana do specyficznych potrzeb danej grupy;</w:t>
      </w:r>
    </w:p>
    <w:p w:rsidR="00300E15" w:rsidRPr="001E2C37" w:rsidRDefault="00300E15" w:rsidP="00300E15">
      <w:pPr>
        <w:pStyle w:val="Teksttreci21"/>
        <w:numPr>
          <w:ilvl w:val="0"/>
          <w:numId w:val="19"/>
        </w:numPr>
        <w:shd w:val="clear" w:color="auto" w:fill="auto"/>
        <w:tabs>
          <w:tab w:val="left" w:pos="791"/>
        </w:tabs>
        <w:spacing w:line="360" w:lineRule="auto"/>
        <w:ind w:firstLine="0"/>
        <w:jc w:val="both"/>
      </w:pPr>
      <w:r w:rsidRPr="001E2C37">
        <w:rPr>
          <w:rStyle w:val="Teksttreci2"/>
          <w:rFonts w:eastAsia="Sylfaen"/>
        </w:rPr>
        <w:t>profilaktyka wskazująca - adresowana do tych jednostek z grup ryzyka, u których</w:t>
      </w:r>
      <w:r w:rsidRPr="001E2C37">
        <w:rPr>
          <w:rStyle w:val="Teksttreci2"/>
          <w:rFonts w:eastAsia="Sylfaen"/>
        </w:rPr>
        <w:br/>
        <w:t>występują wczesne sygnały problemów i liczne niepokojące zachowania (np. częste wagary,</w:t>
      </w:r>
      <w:r w:rsidRPr="001E2C37">
        <w:rPr>
          <w:rStyle w:val="Teksttreci2"/>
          <w:rFonts w:eastAsia="Sylfaen"/>
        </w:rPr>
        <w:br/>
        <w:t>okresowe upijanie się); jej celem jest ograniczenie czasu trwania dysfunkcji; wymaga</w:t>
      </w:r>
      <w:r w:rsidRPr="001E2C37">
        <w:rPr>
          <w:rStyle w:val="Teksttreci2"/>
          <w:rFonts w:eastAsia="Sylfaen"/>
        </w:rPr>
        <w:br/>
        <w:t>indywidualnej diagnozy i polega na redukowaniu czynników ryzyka obecnych w samej</w:t>
      </w:r>
      <w:r w:rsidRPr="001E2C37">
        <w:rPr>
          <w:rStyle w:val="Teksttreci2"/>
          <w:rFonts w:eastAsia="Sylfaen"/>
        </w:rPr>
        <w:br/>
        <w:t>jednostce i w jej środowisku (np. rodzinnym); nie jest to jednak terapia.</w:t>
      </w:r>
    </w:p>
    <w:p w:rsidR="00300E15" w:rsidRPr="001E2C37" w:rsidRDefault="00300E15" w:rsidP="00300E15">
      <w:pPr>
        <w:pStyle w:val="Teksttreci21"/>
        <w:shd w:val="clear" w:color="auto" w:fill="auto"/>
        <w:spacing w:line="360" w:lineRule="auto"/>
        <w:ind w:firstLine="0"/>
        <w:jc w:val="both"/>
      </w:pPr>
      <w:r w:rsidRPr="001E2C37">
        <w:rPr>
          <w:rStyle w:val="Teksttreci2"/>
          <w:rFonts w:eastAsia="Sylfaen"/>
        </w:rPr>
        <w:t>Źródłem finansowania zadań Miejskiego Programu Profilaktyki i Rozwiązywania Problemów</w:t>
      </w:r>
      <w:r w:rsidRPr="001E2C37">
        <w:rPr>
          <w:rStyle w:val="Teksttreci2"/>
          <w:rFonts w:eastAsia="Sylfaen"/>
        </w:rPr>
        <w:br/>
        <w:t>Alkoholowych i Przeciwdziałania Narkomanii w Sejnach, zgodnie z art. 182 ustawy</w:t>
      </w:r>
      <w:r w:rsidRPr="001E2C37">
        <w:rPr>
          <w:rStyle w:val="Teksttreci2"/>
          <w:rFonts w:eastAsia="Sylfaen"/>
        </w:rPr>
        <w:br/>
        <w:t>o wychowaniu w trzeźwości i przeciwdziałaniu alkoholizmowi, są środki finansowe budżetu</w:t>
      </w:r>
      <w:r w:rsidRPr="001E2C37">
        <w:rPr>
          <w:rStyle w:val="Teksttreci2"/>
          <w:rFonts w:eastAsia="Sylfaen"/>
        </w:rPr>
        <w:br/>
        <w:t>gminy pochodzące z zezwoleń na sprzedaż napojów alkoholowych, które nie mogą być</w:t>
      </w:r>
      <w:r w:rsidRPr="001E2C37">
        <w:rPr>
          <w:rStyle w:val="Teksttreci2"/>
          <w:rFonts w:eastAsia="Sylfaen"/>
        </w:rPr>
        <w:br/>
        <w:t>przeznaczane na inne cele.</w:t>
      </w:r>
    </w:p>
    <w:p w:rsidR="00300E15" w:rsidRPr="001E2C37" w:rsidRDefault="00300E15" w:rsidP="00300E15">
      <w:pPr>
        <w:pStyle w:val="Teksttreci21"/>
        <w:shd w:val="clear" w:color="auto" w:fill="auto"/>
        <w:spacing w:line="360" w:lineRule="auto"/>
        <w:ind w:firstLine="0"/>
        <w:jc w:val="both"/>
        <w:rPr>
          <w:color w:val="FF0000"/>
        </w:rPr>
      </w:pPr>
      <w:r w:rsidRPr="001E2C37">
        <w:rPr>
          <w:rStyle w:val="Teksttreci2"/>
          <w:rFonts w:eastAsia="Sylfaen"/>
        </w:rPr>
        <w:t xml:space="preserve">Realizacja Programu obejmuje cele określone w </w:t>
      </w:r>
      <w:r>
        <w:rPr>
          <w:rStyle w:val="Teksttreci2"/>
          <w:rFonts w:eastAsia="Sylfaen"/>
        </w:rPr>
        <w:t>Narodowym Programie Z</w:t>
      </w:r>
      <w:r w:rsidRPr="001E2C37">
        <w:rPr>
          <w:rStyle w:val="Teksttreci2"/>
          <w:rFonts w:eastAsia="Sylfaen"/>
        </w:rPr>
        <w:t xml:space="preserve">drowia na lata 2016- 2020 w ramach celu operacyjnego nr 2 profilaktyka i rozwiązywanie problemów związanych z używaniem substancji psychoaktywnych, uzależnieniami behawioralnymi i innymi </w:t>
      </w:r>
      <w:proofErr w:type="spellStart"/>
      <w:r w:rsidRPr="001E2C37">
        <w:rPr>
          <w:rStyle w:val="Teksttreci2"/>
          <w:rFonts w:eastAsia="Sylfaen"/>
        </w:rPr>
        <w:t>zachowaniami</w:t>
      </w:r>
      <w:proofErr w:type="spellEnd"/>
      <w:r w:rsidRPr="001E2C37">
        <w:rPr>
          <w:rStyle w:val="Teksttreci2"/>
          <w:rFonts w:eastAsia="Sylfaen"/>
        </w:rPr>
        <w:t xml:space="preserve"> ryzykownymi.</w:t>
      </w:r>
      <w:r>
        <w:rPr>
          <w:rStyle w:val="Teksttreci2"/>
          <w:rFonts w:eastAsia="Sylfaen"/>
        </w:rPr>
        <w:t xml:space="preserve"> </w:t>
      </w:r>
      <w:r w:rsidRPr="001E2C37">
        <w:rPr>
          <w:rStyle w:val="Teksttreci2"/>
          <w:rFonts w:eastAsia="Sylfaen"/>
        </w:rPr>
        <w:t xml:space="preserve">Program został konsultowany z </w:t>
      </w:r>
      <w:r>
        <w:rPr>
          <w:rStyle w:val="Teksttreci2"/>
          <w:rFonts w:eastAsia="Sylfaen"/>
        </w:rPr>
        <w:t xml:space="preserve">mieszkańcami oraz </w:t>
      </w:r>
      <w:r w:rsidRPr="001E2C37">
        <w:rPr>
          <w:rStyle w:val="Teksttreci2"/>
          <w:rFonts w:eastAsia="Sylfaen"/>
        </w:rPr>
        <w:t>organizacjami pozarządowymi i innymi</w:t>
      </w:r>
      <w:r>
        <w:rPr>
          <w:rStyle w:val="Teksttreci2"/>
          <w:rFonts w:eastAsia="Sylfaen"/>
        </w:rPr>
        <w:t xml:space="preserve"> </w:t>
      </w:r>
      <w:r w:rsidRPr="001E2C37">
        <w:rPr>
          <w:rStyle w:val="Teksttreci2"/>
          <w:rFonts w:eastAsia="Sylfaen"/>
        </w:rPr>
        <w:t>uprawnionymi</w:t>
      </w:r>
      <w:r>
        <w:rPr>
          <w:rStyle w:val="Teksttreci2"/>
          <w:rFonts w:eastAsia="Sylfaen"/>
        </w:rPr>
        <w:t xml:space="preserve"> </w:t>
      </w:r>
      <w:r w:rsidRPr="001E2C37">
        <w:rPr>
          <w:rStyle w:val="Teksttreci2"/>
          <w:rFonts w:eastAsia="Sylfaen"/>
        </w:rPr>
        <w:t xml:space="preserve">podmiotami zgodnie z </w:t>
      </w:r>
      <w:r w:rsidRPr="00FC7B2F">
        <w:rPr>
          <w:rStyle w:val="Teksttreci2"/>
          <w:rFonts w:eastAsia="Sylfaen"/>
        </w:rPr>
        <w:t xml:space="preserve">zarządzeniem Nr….. </w:t>
      </w:r>
      <w:r w:rsidRPr="001E2C37">
        <w:rPr>
          <w:rStyle w:val="Teksttreci2"/>
          <w:rFonts w:eastAsia="Sylfaen"/>
        </w:rPr>
        <w:t xml:space="preserve">Burmistrza Miasta Sejny w sprawie przeprowadzania konsultacji z mieszkańcami Miasta Sejny projektu Miejskiego Programu Profilaktyki Rozwiązywania Problemów Alkoholowych i Przeciwdziałania Narkomanii Miasta Sejny na 2020 rok. </w:t>
      </w:r>
      <w:r w:rsidRPr="001E2C37">
        <w:t>W trakcie trwania konsultacji społecznych zgłoszono…………</w:t>
      </w:r>
      <w:r>
        <w:t xml:space="preserve">uwag </w:t>
      </w:r>
      <w:r w:rsidRPr="001E2C37">
        <w:t xml:space="preserve">do Programu i sugestii dot. realizacji zaplanowanych działań w roku 2020. </w:t>
      </w:r>
    </w:p>
    <w:p w:rsidR="00300E15" w:rsidRPr="001E2C37" w:rsidRDefault="00300E15" w:rsidP="00300E15">
      <w:pPr>
        <w:pStyle w:val="Teksttreci21"/>
        <w:shd w:val="clear" w:color="auto" w:fill="auto"/>
        <w:spacing w:line="360" w:lineRule="auto"/>
        <w:ind w:left="360" w:hanging="360"/>
        <w:jc w:val="both"/>
      </w:pPr>
      <w:r w:rsidRPr="001E2C37">
        <w:rPr>
          <w:rStyle w:val="Teksttreci2"/>
          <w:rFonts w:eastAsia="Sylfaen"/>
        </w:rPr>
        <w:t>Program jest zgodny z założeniami:</w:t>
      </w:r>
    </w:p>
    <w:p w:rsidR="00300E15" w:rsidRPr="001E2C37" w:rsidRDefault="00300E15" w:rsidP="00300E15">
      <w:pPr>
        <w:pStyle w:val="Teksttreci21"/>
        <w:numPr>
          <w:ilvl w:val="0"/>
          <w:numId w:val="20"/>
        </w:numPr>
        <w:shd w:val="clear" w:color="auto" w:fill="auto"/>
        <w:tabs>
          <w:tab w:val="left" w:pos="721"/>
        </w:tabs>
        <w:spacing w:line="360" w:lineRule="auto"/>
        <w:ind w:left="360" w:hanging="360"/>
        <w:jc w:val="both"/>
      </w:pPr>
      <w:r w:rsidRPr="001E2C37">
        <w:rPr>
          <w:rStyle w:val="Teksttreci2"/>
          <w:rFonts w:eastAsia="Sylfaen"/>
        </w:rPr>
        <w:t>Ustawy z dnia 26 października 1982 r. o wychowaniu w trzeźwości i przeciwdziałaniu</w:t>
      </w:r>
      <w:r w:rsidRPr="001E2C37">
        <w:rPr>
          <w:rStyle w:val="Teksttreci2"/>
          <w:rFonts w:eastAsia="Sylfaen"/>
        </w:rPr>
        <w:br/>
        <w:t>alkoholizmowi (</w:t>
      </w:r>
      <w:r w:rsidRPr="001E2C37">
        <w:t>Dz.U. z 2018 r., poz. 2137</w:t>
      </w:r>
      <w:r>
        <w:t>,</w:t>
      </w:r>
      <w:r w:rsidRPr="001E2C37">
        <w:t xml:space="preserve"> poz. 2244; </w:t>
      </w:r>
      <w:r w:rsidRPr="001E2C37">
        <w:rPr>
          <w:bCs/>
        </w:rPr>
        <w:t>z 2019 r., poz. 730);</w:t>
      </w:r>
    </w:p>
    <w:p w:rsidR="00300E15" w:rsidRPr="001E2C37" w:rsidRDefault="00300E15" w:rsidP="00300E15">
      <w:pPr>
        <w:pStyle w:val="Teksttreci21"/>
        <w:numPr>
          <w:ilvl w:val="0"/>
          <w:numId w:val="20"/>
        </w:numPr>
        <w:shd w:val="clear" w:color="auto" w:fill="auto"/>
        <w:tabs>
          <w:tab w:val="left" w:pos="721"/>
        </w:tabs>
        <w:spacing w:line="360" w:lineRule="auto"/>
        <w:ind w:left="360" w:hanging="360"/>
        <w:jc w:val="both"/>
      </w:pPr>
      <w:r w:rsidRPr="001E2C37">
        <w:rPr>
          <w:rStyle w:val="Teksttreci2"/>
          <w:rFonts w:eastAsia="Sylfaen"/>
        </w:rPr>
        <w:t xml:space="preserve">Ustawy z dnia 29 lipca 2005 r. o przeciwdziałaniu przemocy w rodzinie (Dz.U. </w:t>
      </w:r>
      <w:r>
        <w:rPr>
          <w:rStyle w:val="Teksttreci2"/>
          <w:rFonts w:eastAsia="Sylfaen"/>
        </w:rPr>
        <w:t xml:space="preserve">z </w:t>
      </w:r>
      <w:r w:rsidRPr="001E2C37">
        <w:rPr>
          <w:rStyle w:val="Teksttreci2"/>
          <w:rFonts w:eastAsia="Sylfaen"/>
        </w:rPr>
        <w:t>2015</w:t>
      </w:r>
      <w:r>
        <w:rPr>
          <w:rStyle w:val="Teksttreci2"/>
          <w:rFonts w:eastAsia="Sylfaen"/>
        </w:rPr>
        <w:t xml:space="preserve"> r.,</w:t>
      </w:r>
      <w:r w:rsidRPr="001E2C37">
        <w:rPr>
          <w:rStyle w:val="Teksttreci2"/>
          <w:rFonts w:eastAsia="Sylfaen"/>
        </w:rPr>
        <w:t xml:space="preserve"> poz.1390</w:t>
      </w:r>
      <w:r>
        <w:rPr>
          <w:rStyle w:val="Teksttreci2"/>
          <w:rFonts w:eastAsia="Sylfaen"/>
        </w:rPr>
        <w:t>; z 2019 r., poz. 730)</w:t>
      </w:r>
    </w:p>
    <w:p w:rsidR="00300E15" w:rsidRPr="001E2C37" w:rsidRDefault="00300E15" w:rsidP="00300E15">
      <w:pPr>
        <w:pStyle w:val="Teksttreci21"/>
        <w:numPr>
          <w:ilvl w:val="0"/>
          <w:numId w:val="20"/>
        </w:numPr>
        <w:shd w:val="clear" w:color="auto" w:fill="auto"/>
        <w:tabs>
          <w:tab w:val="left" w:pos="721"/>
        </w:tabs>
        <w:spacing w:line="360" w:lineRule="auto"/>
        <w:ind w:left="360" w:hanging="360"/>
        <w:jc w:val="both"/>
      </w:pPr>
      <w:r w:rsidRPr="001E2C37">
        <w:rPr>
          <w:rStyle w:val="Teksttreci2"/>
          <w:rFonts w:eastAsia="Sylfaen"/>
        </w:rPr>
        <w:t>Ustawy z dnia 29 lipca 2005 r. o przeciwdziałaniu narkomanii (</w:t>
      </w:r>
      <w:r w:rsidRPr="001E2C37">
        <w:t>Dz.U. z 2019 r., poz. 852</w:t>
      </w:r>
      <w:r w:rsidRPr="001E2C37">
        <w:rPr>
          <w:rStyle w:val="Teksttreci2"/>
          <w:rFonts w:eastAsia="Sylfaen"/>
        </w:rPr>
        <w:t>);</w:t>
      </w:r>
      <w:r w:rsidRPr="001E2C37">
        <w:t xml:space="preserve"> </w:t>
      </w:r>
    </w:p>
    <w:p w:rsidR="00300E15" w:rsidRPr="001E2C37" w:rsidRDefault="00300E15" w:rsidP="00300E15">
      <w:pPr>
        <w:pStyle w:val="Teksttreci21"/>
        <w:numPr>
          <w:ilvl w:val="0"/>
          <w:numId w:val="20"/>
        </w:numPr>
        <w:shd w:val="clear" w:color="auto" w:fill="auto"/>
        <w:tabs>
          <w:tab w:val="left" w:pos="721"/>
        </w:tabs>
        <w:spacing w:line="360" w:lineRule="auto"/>
        <w:ind w:left="360" w:hanging="360"/>
        <w:jc w:val="both"/>
      </w:pPr>
      <w:r w:rsidRPr="001E2C37">
        <w:rPr>
          <w:rStyle w:val="Teksttreci2"/>
          <w:rFonts w:eastAsia="Sylfaen"/>
        </w:rPr>
        <w:lastRenderedPageBreak/>
        <w:t>Ustawa z dnia 12 marca 2004 r. o pomocy społecznej (</w:t>
      </w:r>
      <w:r w:rsidRPr="001E2C37">
        <w:t>Dz.U. z 2019 r., poz. 1507</w:t>
      </w:r>
      <w:r>
        <w:t>; z 2018 r.</w:t>
      </w:r>
      <w:r w:rsidRPr="001E2C37">
        <w:t xml:space="preserve"> </w:t>
      </w:r>
      <w:r>
        <w:t xml:space="preserve">poz. 2245, </w:t>
      </w:r>
      <w:r w:rsidRPr="001E2C37">
        <w:t xml:space="preserve">poz. </w:t>
      </w:r>
      <w:r>
        <w:t>1622, poz.</w:t>
      </w:r>
      <w:r w:rsidRPr="001E2C37">
        <w:rPr>
          <w:bCs/>
        </w:rPr>
        <w:t>1690</w:t>
      </w:r>
      <w:r w:rsidRPr="001E2C37">
        <w:rPr>
          <w:rStyle w:val="Teksttreci2"/>
          <w:rFonts w:eastAsia="Sylfaen"/>
        </w:rPr>
        <w:t>);</w:t>
      </w:r>
    </w:p>
    <w:p w:rsidR="00300E15" w:rsidRPr="001E2C37" w:rsidRDefault="00300E15" w:rsidP="00300E15">
      <w:pPr>
        <w:pStyle w:val="Teksttreci21"/>
        <w:numPr>
          <w:ilvl w:val="0"/>
          <w:numId w:val="20"/>
        </w:numPr>
        <w:shd w:val="clear" w:color="auto" w:fill="auto"/>
        <w:tabs>
          <w:tab w:val="left" w:pos="721"/>
        </w:tabs>
        <w:spacing w:line="360" w:lineRule="auto"/>
        <w:ind w:left="360" w:hanging="360"/>
        <w:jc w:val="both"/>
        <w:rPr>
          <w:rStyle w:val="Teksttreci2"/>
        </w:rPr>
      </w:pPr>
      <w:r w:rsidRPr="001E2C37">
        <w:rPr>
          <w:rStyle w:val="Teksttreci2"/>
          <w:rFonts w:eastAsia="Sylfaen"/>
        </w:rPr>
        <w:t xml:space="preserve">Ustawa z dnia 10 maja 2018 r. o ochronie danych osobowych </w:t>
      </w:r>
      <w:r w:rsidRPr="001E2C37">
        <w:t>(Dz.U. z 2019 r., poz. 1781);</w:t>
      </w:r>
    </w:p>
    <w:p w:rsidR="00300E15" w:rsidRPr="001E2C37" w:rsidRDefault="00300E15" w:rsidP="00300E15">
      <w:pPr>
        <w:pStyle w:val="Teksttreci21"/>
        <w:numPr>
          <w:ilvl w:val="0"/>
          <w:numId w:val="20"/>
        </w:numPr>
        <w:shd w:val="clear" w:color="auto" w:fill="auto"/>
        <w:tabs>
          <w:tab w:val="left" w:pos="721"/>
        </w:tabs>
        <w:spacing w:line="360" w:lineRule="auto"/>
        <w:ind w:left="360" w:hanging="360"/>
        <w:jc w:val="both"/>
      </w:pPr>
      <w:r w:rsidRPr="001E2C37">
        <w:rPr>
          <w:rStyle w:val="Teksttreci2"/>
          <w:rFonts w:eastAsia="Sylfaen"/>
        </w:rPr>
        <w:t>Ustawa z dnia 11 września 2015 r. o zdrowiu publicznym (Dz.U. z 2018</w:t>
      </w:r>
      <w:r>
        <w:rPr>
          <w:rStyle w:val="Teksttreci2"/>
          <w:rFonts w:eastAsia="Sylfaen"/>
        </w:rPr>
        <w:t xml:space="preserve"> r.,</w:t>
      </w:r>
      <w:r w:rsidRPr="001E2C37">
        <w:rPr>
          <w:rStyle w:val="Teksttreci2"/>
          <w:rFonts w:eastAsia="Sylfaen"/>
        </w:rPr>
        <w:t xml:space="preserve"> poz. 1492</w:t>
      </w:r>
      <w:r>
        <w:rPr>
          <w:rStyle w:val="Teksttreci2"/>
          <w:rFonts w:eastAsia="Sylfaen"/>
        </w:rPr>
        <w:t xml:space="preserve">; </w:t>
      </w:r>
      <w:r w:rsidRPr="001E2C37">
        <w:rPr>
          <w:rStyle w:val="Teksttreci2"/>
          <w:rFonts w:eastAsia="Sylfaen"/>
        </w:rPr>
        <w:t xml:space="preserve">z </w:t>
      </w:r>
      <w:r>
        <w:rPr>
          <w:rStyle w:val="Teksttreci2"/>
          <w:rFonts w:eastAsia="Sylfaen"/>
        </w:rPr>
        <w:t>2019 r., poz. 477)</w:t>
      </w:r>
      <w:r w:rsidRPr="001E2C37">
        <w:rPr>
          <w:rStyle w:val="Teksttreci2"/>
          <w:rFonts w:eastAsia="Sylfaen"/>
        </w:rPr>
        <w:t>;</w:t>
      </w:r>
    </w:p>
    <w:p w:rsidR="00300E15" w:rsidRPr="00326250" w:rsidRDefault="00300E15" w:rsidP="00300E15">
      <w:pPr>
        <w:pStyle w:val="Teksttreci21"/>
        <w:numPr>
          <w:ilvl w:val="0"/>
          <w:numId w:val="20"/>
        </w:numPr>
        <w:shd w:val="clear" w:color="auto" w:fill="auto"/>
        <w:tabs>
          <w:tab w:val="left" w:pos="721"/>
        </w:tabs>
        <w:spacing w:line="360" w:lineRule="auto"/>
        <w:ind w:left="360" w:hanging="360"/>
        <w:jc w:val="both"/>
      </w:pPr>
      <w:r w:rsidRPr="001E2C37">
        <w:rPr>
          <w:rStyle w:val="Teksttreci2"/>
          <w:rFonts w:eastAsia="Sylfaen"/>
        </w:rPr>
        <w:t>Rozporządzenie Rady Ministrów z dnia 4 sierpnia 2016 r. w sprawie Narodowego</w:t>
      </w:r>
      <w:r w:rsidRPr="001E2C37">
        <w:rPr>
          <w:rStyle w:val="Teksttreci2"/>
          <w:rFonts w:eastAsia="Sylfaen"/>
        </w:rPr>
        <w:br/>
      </w:r>
      <w:r w:rsidRPr="00326250">
        <w:rPr>
          <w:rStyle w:val="Teksttreci2"/>
          <w:rFonts w:eastAsia="Sylfaen"/>
        </w:rPr>
        <w:t>Programu Zdrowia na lata 2016-2020 (Dz.U. z 2016 poz. 1492);</w:t>
      </w:r>
    </w:p>
    <w:p w:rsidR="00300E15" w:rsidRPr="00326250" w:rsidRDefault="00300E15" w:rsidP="00300E15">
      <w:pPr>
        <w:pStyle w:val="Teksttreci21"/>
        <w:numPr>
          <w:ilvl w:val="0"/>
          <w:numId w:val="20"/>
        </w:numPr>
        <w:shd w:val="clear" w:color="auto" w:fill="auto"/>
        <w:tabs>
          <w:tab w:val="left" w:pos="721"/>
        </w:tabs>
        <w:spacing w:line="360" w:lineRule="auto"/>
        <w:ind w:left="360" w:hanging="360"/>
        <w:jc w:val="both"/>
      </w:pPr>
      <w:r w:rsidRPr="00326250">
        <w:rPr>
          <w:rStyle w:val="Teksttreci2"/>
          <w:rFonts w:eastAsia="Sylfaen"/>
        </w:rPr>
        <w:t>Rozporządzenie Ministra Zdrowia z dnia 27 grudnia 2007 r. w sprawie biegłych w</w:t>
      </w:r>
      <w:r w:rsidRPr="00326250">
        <w:rPr>
          <w:rStyle w:val="Teksttreci2"/>
          <w:rFonts w:eastAsia="Sylfaen"/>
        </w:rPr>
        <w:br/>
        <w:t>przedmiocie uzależnienia od alkoholu (Dz.</w:t>
      </w:r>
      <w:r>
        <w:rPr>
          <w:rStyle w:val="Teksttreci2"/>
          <w:rFonts w:eastAsia="Sylfaen"/>
        </w:rPr>
        <w:t xml:space="preserve">U. z </w:t>
      </w:r>
      <w:r w:rsidRPr="00326250">
        <w:rPr>
          <w:rStyle w:val="Teksttreci2"/>
          <w:rFonts w:eastAsia="Sylfaen"/>
        </w:rPr>
        <w:t>2007</w:t>
      </w:r>
      <w:r>
        <w:rPr>
          <w:rStyle w:val="Teksttreci2"/>
          <w:rFonts w:eastAsia="Sylfaen"/>
        </w:rPr>
        <w:t xml:space="preserve"> r., N</w:t>
      </w:r>
      <w:r w:rsidRPr="00326250">
        <w:rPr>
          <w:rStyle w:val="Teksttreci2"/>
          <w:rFonts w:eastAsia="Sylfaen"/>
        </w:rPr>
        <w:t>r 250</w:t>
      </w:r>
      <w:r>
        <w:rPr>
          <w:rStyle w:val="Teksttreci2"/>
          <w:rFonts w:eastAsia="Sylfaen"/>
        </w:rPr>
        <w:t>,</w:t>
      </w:r>
      <w:r w:rsidRPr="00326250">
        <w:rPr>
          <w:rStyle w:val="Teksttreci2"/>
          <w:rFonts w:eastAsia="Sylfaen"/>
        </w:rPr>
        <w:t xml:space="preserve"> poz. 1883; z 2010 r., Nr</w:t>
      </w:r>
      <w:r w:rsidRPr="00326250">
        <w:rPr>
          <w:rStyle w:val="Teksttreci2"/>
          <w:rFonts w:eastAsia="Sylfaen"/>
        </w:rPr>
        <w:br/>
        <w:t>130, poz. 883);</w:t>
      </w:r>
    </w:p>
    <w:p w:rsidR="00300E15" w:rsidRPr="00326250" w:rsidRDefault="00300E15" w:rsidP="00300E15">
      <w:pPr>
        <w:pStyle w:val="Teksttreci21"/>
        <w:numPr>
          <w:ilvl w:val="0"/>
          <w:numId w:val="20"/>
        </w:numPr>
        <w:shd w:val="clear" w:color="auto" w:fill="auto"/>
        <w:tabs>
          <w:tab w:val="left" w:pos="721"/>
        </w:tabs>
        <w:spacing w:line="360" w:lineRule="auto"/>
        <w:ind w:left="360" w:hanging="360"/>
        <w:jc w:val="both"/>
      </w:pPr>
      <w:r w:rsidRPr="00326250">
        <w:rPr>
          <w:rStyle w:val="Teksttreci2"/>
          <w:rFonts w:eastAsia="Sylfaen"/>
        </w:rPr>
        <w:t>Narodowy Program Profilaktyki i Rozwiązywania Problemów Alkoholowych na lata</w:t>
      </w:r>
      <w:r w:rsidRPr="00326250">
        <w:rPr>
          <w:rStyle w:val="Teksttreci2"/>
          <w:rFonts w:eastAsia="Sylfaen"/>
        </w:rPr>
        <w:br/>
        <w:t>2011-2015;</w:t>
      </w:r>
    </w:p>
    <w:p w:rsidR="00300E15" w:rsidRPr="00326250" w:rsidRDefault="00300E15" w:rsidP="00300E15">
      <w:pPr>
        <w:pStyle w:val="Teksttreci21"/>
        <w:numPr>
          <w:ilvl w:val="0"/>
          <w:numId w:val="20"/>
        </w:numPr>
        <w:shd w:val="clear" w:color="auto" w:fill="auto"/>
        <w:tabs>
          <w:tab w:val="left" w:pos="721"/>
        </w:tabs>
        <w:spacing w:line="360" w:lineRule="auto"/>
        <w:ind w:left="360" w:hanging="360"/>
        <w:jc w:val="both"/>
      </w:pPr>
      <w:r w:rsidRPr="00326250">
        <w:rPr>
          <w:rStyle w:val="Teksttreci2"/>
          <w:rFonts w:eastAsia="Sylfaen"/>
        </w:rPr>
        <w:t>Uchwała Nr IX/30/15 Rady Miasta Sejny z dnia 18 maja 2015 r. w sprawie przyjęcia</w:t>
      </w:r>
      <w:r w:rsidRPr="00326250">
        <w:rPr>
          <w:rStyle w:val="Teksttreci2"/>
          <w:rFonts w:eastAsia="Sylfaen"/>
        </w:rPr>
        <w:br/>
        <w:t>Gminnego Programu Przeciwdziałania Przemocy w Rodzinie oraz Ochrony Ofiar</w:t>
      </w:r>
      <w:r w:rsidRPr="00326250">
        <w:rPr>
          <w:rStyle w:val="Teksttreci2"/>
          <w:rFonts w:eastAsia="Sylfaen"/>
        </w:rPr>
        <w:br/>
        <w:t>Przemocy w Rodzinie na lata 2015-2022;</w:t>
      </w:r>
    </w:p>
    <w:p w:rsidR="00300E15" w:rsidRPr="007857DD" w:rsidRDefault="00300E15" w:rsidP="00300E15">
      <w:pPr>
        <w:pStyle w:val="Teksttreci21"/>
        <w:numPr>
          <w:ilvl w:val="0"/>
          <w:numId w:val="20"/>
        </w:numPr>
        <w:shd w:val="clear" w:color="auto" w:fill="auto"/>
        <w:tabs>
          <w:tab w:val="left" w:pos="721"/>
        </w:tabs>
        <w:spacing w:line="360" w:lineRule="auto"/>
        <w:ind w:left="360" w:hanging="360"/>
        <w:jc w:val="both"/>
      </w:pPr>
      <w:r w:rsidRPr="007857DD">
        <w:rPr>
          <w:rStyle w:val="Teksttreci2"/>
          <w:rFonts w:eastAsia="Sylfaen"/>
        </w:rPr>
        <w:t>Uchwała Nr V/39/19 Rady Miasta Sejny z dnia 29 stycznia 2019 r. w sprawie</w:t>
      </w:r>
      <w:r w:rsidRPr="007857DD">
        <w:rPr>
          <w:rStyle w:val="Teksttreci2"/>
          <w:rFonts w:eastAsia="Sylfaen"/>
        </w:rPr>
        <w:br/>
        <w:t xml:space="preserve">przyjęcia Gminnego Programu Wspierania Rodziny na lata 2019 - 2021; </w:t>
      </w:r>
    </w:p>
    <w:p w:rsidR="00300E15" w:rsidRPr="00326250" w:rsidRDefault="00300E15" w:rsidP="00300E15">
      <w:pPr>
        <w:pStyle w:val="Teksttreci21"/>
        <w:numPr>
          <w:ilvl w:val="0"/>
          <w:numId w:val="20"/>
        </w:numPr>
        <w:shd w:val="clear" w:color="auto" w:fill="auto"/>
        <w:tabs>
          <w:tab w:val="left" w:pos="721"/>
        </w:tabs>
        <w:spacing w:line="360" w:lineRule="auto"/>
        <w:ind w:left="360" w:hanging="360"/>
        <w:jc w:val="both"/>
        <w:rPr>
          <w:rStyle w:val="Teksttreci2"/>
          <w:rFonts w:eastAsia="Sylfaen"/>
        </w:rPr>
      </w:pPr>
      <w:r w:rsidRPr="00326250">
        <w:rPr>
          <w:rStyle w:val="Teksttreci2"/>
          <w:rFonts w:eastAsia="Sylfaen"/>
        </w:rPr>
        <w:t>Uchwała Nr XXVI/113/16 Rady Miasta Sejny z dnia 20 czerwca 2016 r. w sprawie</w:t>
      </w:r>
      <w:r w:rsidRPr="00326250">
        <w:rPr>
          <w:rStyle w:val="Teksttreci2"/>
          <w:rFonts w:eastAsia="Sylfaen"/>
        </w:rPr>
        <w:br/>
        <w:t>przyjęcia Strategii Rozwiązywania Problemów Społecznych Miasta Sejny na lata 2016 -</w:t>
      </w:r>
      <w:r w:rsidRPr="00326250">
        <w:rPr>
          <w:rStyle w:val="Teksttreci2"/>
          <w:rFonts w:eastAsia="Sylfaen"/>
        </w:rPr>
        <w:br/>
        <w:t>2025.</w:t>
      </w:r>
    </w:p>
    <w:p w:rsidR="00300E15" w:rsidRPr="001E2C37" w:rsidRDefault="00300E15" w:rsidP="00300E15">
      <w:pPr>
        <w:pStyle w:val="Teksttreci21"/>
        <w:shd w:val="clear" w:color="auto" w:fill="auto"/>
        <w:tabs>
          <w:tab w:val="left" w:pos="721"/>
        </w:tabs>
        <w:spacing w:line="360" w:lineRule="auto"/>
        <w:ind w:left="360" w:firstLine="0"/>
        <w:jc w:val="both"/>
        <w:rPr>
          <w:rStyle w:val="Teksttreci2"/>
          <w:rFonts w:eastAsia="Sylfaen"/>
        </w:rPr>
      </w:pPr>
    </w:p>
    <w:p w:rsidR="00300E15" w:rsidRPr="001E2C37" w:rsidRDefault="00300E15" w:rsidP="00300E15">
      <w:pPr>
        <w:pStyle w:val="Teksttreci21"/>
        <w:shd w:val="clear" w:color="auto" w:fill="auto"/>
        <w:spacing w:line="274" w:lineRule="exact"/>
        <w:ind w:firstLine="0"/>
        <w:jc w:val="both"/>
        <w:rPr>
          <w:b/>
        </w:rPr>
      </w:pPr>
    </w:p>
    <w:p w:rsidR="00300E15" w:rsidRPr="00F96460" w:rsidRDefault="00300E15" w:rsidP="00300E15">
      <w:pPr>
        <w:pStyle w:val="Bezodstpw"/>
      </w:pPr>
      <w:r w:rsidRPr="00F96460">
        <w:rPr>
          <w:rStyle w:val="Teksttreci2"/>
          <w:rFonts w:eastAsia="Calibri"/>
          <w:b/>
          <w:sz w:val="48"/>
          <w:szCs w:val="48"/>
        </w:rPr>
        <w:t>II. DIAGNOZA PROBLEMÓW</w:t>
      </w:r>
    </w:p>
    <w:p w:rsidR="00300E15" w:rsidRDefault="00300E15" w:rsidP="00300E15">
      <w:pPr>
        <w:pStyle w:val="Teksttreci21"/>
        <w:shd w:val="clear" w:color="auto" w:fill="auto"/>
        <w:tabs>
          <w:tab w:val="left" w:pos="993"/>
          <w:tab w:val="left" w:pos="3267"/>
          <w:tab w:val="left" w:pos="5970"/>
        </w:tabs>
        <w:spacing w:line="360" w:lineRule="auto"/>
        <w:ind w:firstLine="0"/>
        <w:jc w:val="both"/>
        <w:rPr>
          <w:rStyle w:val="Teksttreci2"/>
          <w:rFonts w:eastAsia="Calibri"/>
        </w:rPr>
      </w:pPr>
    </w:p>
    <w:p w:rsidR="00300E15" w:rsidRPr="00F96460" w:rsidRDefault="00300E15" w:rsidP="00300E15">
      <w:pPr>
        <w:pStyle w:val="Teksttreci21"/>
        <w:shd w:val="clear" w:color="auto" w:fill="auto"/>
        <w:tabs>
          <w:tab w:val="left" w:pos="993"/>
          <w:tab w:val="left" w:pos="3267"/>
          <w:tab w:val="left" w:pos="5970"/>
        </w:tabs>
        <w:spacing w:line="360" w:lineRule="auto"/>
        <w:ind w:firstLine="0"/>
        <w:jc w:val="both"/>
      </w:pPr>
      <w:r w:rsidRPr="00F96460">
        <w:rPr>
          <w:rStyle w:val="Teksttreci2"/>
          <w:rFonts w:eastAsia="Calibri"/>
        </w:rPr>
        <w:t>Diagnoza</w:t>
      </w:r>
      <w:r>
        <w:rPr>
          <w:rStyle w:val="Teksttreci2"/>
          <w:rFonts w:eastAsia="Calibri"/>
        </w:rPr>
        <w:t xml:space="preserve"> problemów </w:t>
      </w:r>
      <w:r w:rsidRPr="00F96460">
        <w:rPr>
          <w:rStyle w:val="Teksttreci2"/>
          <w:rFonts w:eastAsia="Calibri"/>
        </w:rPr>
        <w:t>społecznych miasta</w:t>
      </w:r>
      <w:r>
        <w:rPr>
          <w:rStyle w:val="Teksttreci2"/>
          <w:rFonts w:eastAsia="Calibri"/>
        </w:rPr>
        <w:t xml:space="preserve"> Sejny z</w:t>
      </w:r>
      <w:r w:rsidRPr="00F96460">
        <w:rPr>
          <w:rStyle w:val="Teksttreci2"/>
          <w:rFonts w:eastAsia="Calibri"/>
        </w:rPr>
        <w:t>ostała</w:t>
      </w:r>
      <w:r>
        <w:rPr>
          <w:rStyle w:val="Teksttreci2"/>
          <w:rFonts w:eastAsia="Calibri"/>
        </w:rPr>
        <w:t xml:space="preserve"> </w:t>
      </w:r>
      <w:r w:rsidRPr="00F96460">
        <w:rPr>
          <w:rStyle w:val="Teksttreci2"/>
          <w:rFonts w:eastAsia="Calibri"/>
        </w:rPr>
        <w:t xml:space="preserve">przygotowana przez PROGRES Instytut Rozwoju i Edukacji na zlecenie Burmistrza Miasta </w:t>
      </w:r>
      <w:r>
        <w:rPr>
          <w:rStyle w:val="Teksttreci2"/>
          <w:rFonts w:eastAsia="Calibri"/>
        </w:rPr>
        <w:t>S</w:t>
      </w:r>
      <w:r w:rsidRPr="00F96460">
        <w:rPr>
          <w:rStyle w:val="Teksttreci2"/>
          <w:rFonts w:eastAsia="Calibri"/>
        </w:rPr>
        <w:t>ejny na potrzeby</w:t>
      </w:r>
      <w:r>
        <w:rPr>
          <w:rStyle w:val="Teksttreci2"/>
          <w:rFonts w:eastAsia="Calibri"/>
        </w:rPr>
        <w:t xml:space="preserve"> </w:t>
      </w:r>
      <w:r w:rsidRPr="00F96460">
        <w:rPr>
          <w:rStyle w:val="Teksttreci2"/>
          <w:rFonts w:eastAsia="Calibri"/>
        </w:rPr>
        <w:t>Miejskiej Komisji Rozwiązywania Problemów Alkoholowych w Sejnach II kwartale 2019 r. i przeprowadzona wśród uczniów szkół w mieście Sejny oraz wśród osób dorosłych na terenie miasta. Łącznie w badaniu wzięło udział 293 respondentów:</w:t>
      </w:r>
    </w:p>
    <w:p w:rsidR="00300E15" w:rsidRPr="00326250" w:rsidRDefault="00300E15" w:rsidP="00300E15">
      <w:pPr>
        <w:pStyle w:val="Default"/>
        <w:rPr>
          <w:rStyle w:val="Teksttreci2"/>
          <w:rFonts w:eastAsia="Calibri"/>
          <w:b/>
        </w:rPr>
      </w:pPr>
      <w:r w:rsidRPr="00326250">
        <w:rPr>
          <w:rStyle w:val="Teksttreci2"/>
          <w:rFonts w:eastAsia="Calibri"/>
          <w:b/>
        </w:rPr>
        <w:t>DZIECI I MŁODZIEŻ SZKOLNA - 193 osoby</w:t>
      </w:r>
    </w:p>
    <w:p w:rsidR="00300E15" w:rsidRPr="00326250" w:rsidRDefault="00300E15" w:rsidP="00300E15">
      <w:pPr>
        <w:pStyle w:val="Default"/>
        <w:jc w:val="both"/>
        <w:rPr>
          <w:sz w:val="22"/>
          <w:szCs w:val="22"/>
        </w:rPr>
      </w:pPr>
    </w:p>
    <w:p w:rsidR="00300E15" w:rsidRPr="00326250" w:rsidRDefault="00300E15" w:rsidP="00300E15">
      <w:pPr>
        <w:pStyle w:val="Default"/>
        <w:numPr>
          <w:ilvl w:val="0"/>
          <w:numId w:val="35"/>
        </w:numPr>
        <w:spacing w:after="138"/>
        <w:jc w:val="both"/>
        <w:rPr>
          <w:sz w:val="22"/>
          <w:szCs w:val="22"/>
        </w:rPr>
      </w:pPr>
      <w:r>
        <w:rPr>
          <w:sz w:val="22"/>
          <w:szCs w:val="22"/>
        </w:rPr>
        <w:t>Szkoła Podstawowa im. m</w:t>
      </w:r>
      <w:r w:rsidRPr="00326250">
        <w:rPr>
          <w:sz w:val="22"/>
          <w:szCs w:val="22"/>
        </w:rPr>
        <w:t>j</w:t>
      </w:r>
      <w:r>
        <w:rPr>
          <w:sz w:val="22"/>
          <w:szCs w:val="22"/>
        </w:rPr>
        <w:t>r</w:t>
      </w:r>
      <w:r w:rsidRPr="00326250">
        <w:rPr>
          <w:sz w:val="22"/>
          <w:szCs w:val="22"/>
        </w:rPr>
        <w:t xml:space="preserve"> Henryka Dobrzańskiego Hubala w Sejnach </w:t>
      </w:r>
    </w:p>
    <w:p w:rsidR="00300E15" w:rsidRPr="00326250" w:rsidRDefault="00300E15" w:rsidP="00300E15">
      <w:pPr>
        <w:pStyle w:val="Default"/>
        <w:numPr>
          <w:ilvl w:val="0"/>
          <w:numId w:val="35"/>
        </w:numPr>
        <w:spacing w:after="138"/>
        <w:jc w:val="both"/>
        <w:rPr>
          <w:sz w:val="22"/>
          <w:szCs w:val="22"/>
        </w:rPr>
      </w:pPr>
      <w:r w:rsidRPr="00326250">
        <w:rPr>
          <w:sz w:val="22"/>
          <w:szCs w:val="22"/>
        </w:rPr>
        <w:t xml:space="preserve">Szkoła Litewska „ZIBURYS” </w:t>
      </w:r>
    </w:p>
    <w:p w:rsidR="00300E15" w:rsidRPr="00326250" w:rsidRDefault="00300E15" w:rsidP="00300E15">
      <w:pPr>
        <w:pStyle w:val="Default"/>
        <w:numPr>
          <w:ilvl w:val="0"/>
          <w:numId w:val="35"/>
        </w:numPr>
        <w:spacing w:after="138"/>
        <w:jc w:val="both"/>
        <w:rPr>
          <w:sz w:val="22"/>
          <w:szCs w:val="22"/>
        </w:rPr>
      </w:pPr>
      <w:r w:rsidRPr="00326250">
        <w:rPr>
          <w:sz w:val="22"/>
          <w:szCs w:val="22"/>
        </w:rPr>
        <w:t xml:space="preserve">Liceum Ogólnokształcące w Sejnach </w:t>
      </w:r>
    </w:p>
    <w:p w:rsidR="00300E15" w:rsidRPr="00326250" w:rsidRDefault="00300E15" w:rsidP="00300E15">
      <w:pPr>
        <w:pStyle w:val="Default"/>
        <w:numPr>
          <w:ilvl w:val="0"/>
          <w:numId w:val="35"/>
        </w:numPr>
        <w:spacing w:after="138"/>
        <w:jc w:val="both"/>
        <w:rPr>
          <w:sz w:val="22"/>
          <w:szCs w:val="22"/>
        </w:rPr>
      </w:pPr>
      <w:r w:rsidRPr="00326250">
        <w:rPr>
          <w:sz w:val="22"/>
          <w:szCs w:val="22"/>
        </w:rPr>
        <w:t xml:space="preserve">Zespół Szkół </w:t>
      </w:r>
      <w:proofErr w:type="spellStart"/>
      <w:r w:rsidRPr="00326250">
        <w:rPr>
          <w:sz w:val="22"/>
          <w:szCs w:val="22"/>
        </w:rPr>
        <w:t>Techniczno</w:t>
      </w:r>
      <w:proofErr w:type="spellEnd"/>
      <w:r w:rsidRPr="00326250">
        <w:rPr>
          <w:sz w:val="22"/>
          <w:szCs w:val="22"/>
        </w:rPr>
        <w:t xml:space="preserve"> – Rolniczych w Sejnach </w:t>
      </w:r>
    </w:p>
    <w:p w:rsidR="00300E15" w:rsidRDefault="00300E15" w:rsidP="00300E15">
      <w:pPr>
        <w:pStyle w:val="Default"/>
        <w:spacing w:after="138"/>
        <w:jc w:val="both"/>
        <w:rPr>
          <w:b/>
          <w:sz w:val="22"/>
          <w:szCs w:val="22"/>
        </w:rPr>
      </w:pPr>
    </w:p>
    <w:p w:rsidR="00300E15" w:rsidRPr="00180B1A" w:rsidRDefault="00300E15" w:rsidP="00300E15">
      <w:pPr>
        <w:pStyle w:val="Default"/>
        <w:spacing w:after="138"/>
        <w:jc w:val="both"/>
        <w:rPr>
          <w:sz w:val="22"/>
          <w:szCs w:val="22"/>
        </w:rPr>
      </w:pPr>
      <w:r w:rsidRPr="00180B1A">
        <w:rPr>
          <w:sz w:val="22"/>
          <w:szCs w:val="22"/>
        </w:rPr>
        <w:lastRenderedPageBreak/>
        <w:t>Wśród badanych:</w:t>
      </w:r>
    </w:p>
    <w:p w:rsidR="00300E15" w:rsidRPr="00326250" w:rsidRDefault="00300E15" w:rsidP="00300E15">
      <w:pPr>
        <w:pStyle w:val="Default"/>
        <w:spacing w:after="138"/>
        <w:jc w:val="both"/>
        <w:rPr>
          <w:b/>
          <w:sz w:val="22"/>
          <w:szCs w:val="22"/>
        </w:rPr>
      </w:pPr>
      <w:r w:rsidRPr="00326250">
        <w:rPr>
          <w:b/>
          <w:sz w:val="22"/>
          <w:szCs w:val="22"/>
        </w:rPr>
        <w:t>36% stanowili uczniowie szkoły podstawowej, natomiast 64% stanowili uczniowie szkół ponadgimnazjalnych.</w:t>
      </w:r>
    </w:p>
    <w:p w:rsidR="00300E15" w:rsidRPr="00326250" w:rsidRDefault="00300E15" w:rsidP="00300E15">
      <w:pPr>
        <w:pStyle w:val="Default"/>
        <w:spacing w:after="138"/>
        <w:jc w:val="both"/>
        <w:rPr>
          <w:rStyle w:val="Teksttreci2"/>
          <w:rFonts w:eastAsia="Calibri"/>
          <w:b/>
        </w:rPr>
      </w:pPr>
      <w:r w:rsidRPr="00326250">
        <w:rPr>
          <w:rStyle w:val="Teksttreci2"/>
          <w:rFonts w:eastAsia="Calibri"/>
          <w:b/>
        </w:rPr>
        <w:t>DOROŚLI MIESZKAŃCY MIASTA - 100 osób</w:t>
      </w:r>
      <w:r>
        <w:rPr>
          <w:rStyle w:val="Teksttreci2"/>
          <w:rFonts w:eastAsia="Calibri"/>
          <w:b/>
        </w:rPr>
        <w:t>, z tego:</w:t>
      </w:r>
    </w:p>
    <w:p w:rsidR="00300E15" w:rsidRPr="00326250" w:rsidRDefault="00300E15" w:rsidP="00300E15">
      <w:pPr>
        <w:pStyle w:val="Default"/>
        <w:spacing w:after="138"/>
        <w:jc w:val="both"/>
        <w:rPr>
          <w:b/>
          <w:sz w:val="22"/>
          <w:szCs w:val="22"/>
        </w:rPr>
      </w:pPr>
      <w:r w:rsidRPr="00326250">
        <w:rPr>
          <w:rStyle w:val="Teksttreci2"/>
          <w:rFonts w:eastAsia="Calibri"/>
          <w:b/>
        </w:rPr>
        <w:t>67% stanowiły kobiety, natomiast pozostałe 33% stanowili mężczyźni.</w:t>
      </w:r>
    </w:p>
    <w:p w:rsidR="00300E15" w:rsidRPr="00326250" w:rsidRDefault="00300E15" w:rsidP="00300E15">
      <w:pPr>
        <w:pStyle w:val="Teksttreci30"/>
        <w:shd w:val="clear" w:color="auto" w:fill="auto"/>
        <w:spacing w:line="360" w:lineRule="auto"/>
        <w:ind w:firstLine="0"/>
        <w:jc w:val="both"/>
        <w:rPr>
          <w:rStyle w:val="Teksttreci3"/>
          <w:b/>
          <w:sz w:val="22"/>
          <w:szCs w:val="22"/>
        </w:rPr>
      </w:pPr>
      <w:r w:rsidRPr="00326250">
        <w:rPr>
          <w:rStyle w:val="Teksttreci3"/>
          <w:sz w:val="22"/>
          <w:szCs w:val="22"/>
        </w:rPr>
        <w:t>Analizując wyniki przeprowadzonych na miasta Sejny badań, można wyróżnić kilka głównych problemów, jakie pojawiły się w wypowiedziach mieszkańców.</w:t>
      </w:r>
    </w:p>
    <w:p w:rsidR="00300E15" w:rsidRPr="00326250" w:rsidRDefault="00300E15" w:rsidP="00300E15">
      <w:pPr>
        <w:pStyle w:val="Teksttreci30"/>
        <w:shd w:val="clear" w:color="auto" w:fill="auto"/>
        <w:spacing w:line="360" w:lineRule="auto"/>
        <w:ind w:firstLine="0"/>
        <w:jc w:val="both"/>
        <w:rPr>
          <w:rStyle w:val="Teksttreci3"/>
          <w:b/>
          <w:sz w:val="22"/>
          <w:szCs w:val="22"/>
        </w:rPr>
      </w:pPr>
    </w:p>
    <w:p w:rsidR="00300E15" w:rsidRPr="00326250" w:rsidRDefault="00300E15" w:rsidP="00300E15">
      <w:pPr>
        <w:pStyle w:val="Teksttreci30"/>
        <w:spacing w:line="360" w:lineRule="auto"/>
        <w:jc w:val="both"/>
        <w:rPr>
          <w:rStyle w:val="Teksttreci3"/>
          <w:b/>
          <w:sz w:val="22"/>
          <w:szCs w:val="22"/>
        </w:rPr>
      </w:pPr>
      <w:r w:rsidRPr="00326250">
        <w:rPr>
          <w:rStyle w:val="Teksttreci3"/>
          <w:sz w:val="22"/>
          <w:szCs w:val="22"/>
        </w:rPr>
        <w:t>Alkohol</w:t>
      </w:r>
    </w:p>
    <w:p w:rsidR="00300E15" w:rsidRPr="00326250" w:rsidRDefault="00300E15" w:rsidP="00300E15">
      <w:pPr>
        <w:pStyle w:val="Teksttreci30"/>
        <w:spacing w:line="360" w:lineRule="auto"/>
        <w:jc w:val="both"/>
        <w:rPr>
          <w:rStyle w:val="Teksttreci3"/>
          <w:b/>
          <w:sz w:val="22"/>
          <w:szCs w:val="22"/>
        </w:rPr>
      </w:pPr>
    </w:p>
    <w:p w:rsidR="00300E15" w:rsidRPr="00326250" w:rsidRDefault="00300E15" w:rsidP="00300E15">
      <w:pPr>
        <w:pStyle w:val="Teksttreci30"/>
        <w:shd w:val="clear" w:color="auto" w:fill="auto"/>
        <w:spacing w:line="360" w:lineRule="auto"/>
        <w:ind w:firstLine="0"/>
        <w:jc w:val="both"/>
        <w:rPr>
          <w:rStyle w:val="Teksttreci3"/>
          <w:sz w:val="22"/>
          <w:szCs w:val="22"/>
        </w:rPr>
      </w:pPr>
      <w:r w:rsidRPr="00326250">
        <w:rPr>
          <w:rStyle w:val="Teksttreci3"/>
          <w:sz w:val="22"/>
          <w:szCs w:val="22"/>
        </w:rPr>
        <w:t>Badania wykazały, że 44% uczniów szkoły podstawowej i 90% uczniów szkoły ponadgimnazjalnej inicjację alkoholową ma już za sobą. Łatwość w sięganiu po alkohol może być związana z tym, że duża część badanej młodzieży (33% uczniów szkoły podstawowej, 20% uczniów szkoły ponadgimnazjalnej) jest zdania, że picie piwa jest mniej groźne niż napojów wysokoprocentowych. Dodatkowo zarówno wśród uczniów na każdym etapie nauki są osoby deklarujące picie bieżące, a także przyznające się do incydentów upijania się (12% uczniów szkoły podstawowej i 56% uczniów szkoły ponadgimnazjalnej).</w:t>
      </w:r>
    </w:p>
    <w:p w:rsidR="00300E15" w:rsidRPr="00326250" w:rsidRDefault="00300E15" w:rsidP="00300E15">
      <w:pPr>
        <w:pStyle w:val="Teksttreci30"/>
        <w:spacing w:line="360" w:lineRule="auto"/>
        <w:ind w:firstLine="0"/>
        <w:jc w:val="both"/>
        <w:rPr>
          <w:rStyle w:val="Teksttreci3"/>
          <w:sz w:val="22"/>
          <w:szCs w:val="22"/>
        </w:rPr>
      </w:pPr>
      <w:r w:rsidRPr="00326250">
        <w:rPr>
          <w:rStyle w:val="Teksttreci3"/>
          <w:sz w:val="22"/>
          <w:szCs w:val="22"/>
        </w:rPr>
        <w:t>Część młodych respondentów deklaruje, że po raz pierwszy alkohol piła z osobami dorosłymi – takiej odpowiedzi udzieliło 23% uczniów szkoły podstawowej (osoby, które wcześniej deklarowały inicjację alkoholową) i 9% uczniów szkoły ponadgimnazjalnej przyznaje, że alkohol piło z rodzicem.</w:t>
      </w:r>
      <w:r w:rsidRPr="00326250">
        <w:rPr>
          <w:sz w:val="22"/>
          <w:szCs w:val="22"/>
        </w:rPr>
        <w:t xml:space="preserve"> </w:t>
      </w:r>
      <w:r w:rsidRPr="00326250">
        <w:rPr>
          <w:rStyle w:val="Teksttreci3"/>
          <w:sz w:val="22"/>
          <w:szCs w:val="22"/>
        </w:rPr>
        <w:t>Picie alkoholu wraz z rówieśnikami deklaruje 37% uczniów szkoły podstawowej oraz 72% uczniów szkoły ponadgimnazjalnej. Istotne są także powody sięgania po alkohol przez młodzież, ponieważ duża część respondentów jako powód podaje chęć dopasowania się do kolegów – 70% uczniów szkoły podstawowej oraz 49% uczniów szkoły ponadgimnazjalnej jest takiego zdania.</w:t>
      </w:r>
      <w:r w:rsidRPr="00326250">
        <w:rPr>
          <w:sz w:val="22"/>
          <w:szCs w:val="22"/>
        </w:rPr>
        <w:t xml:space="preserve"> </w:t>
      </w:r>
      <w:r w:rsidRPr="00326250">
        <w:rPr>
          <w:b w:val="0"/>
          <w:sz w:val="22"/>
          <w:szCs w:val="22"/>
        </w:rPr>
        <w:t>Dodatkowo</w:t>
      </w:r>
      <w:r w:rsidRPr="00326250">
        <w:rPr>
          <w:sz w:val="22"/>
          <w:szCs w:val="22"/>
        </w:rPr>
        <w:t xml:space="preserve"> </w:t>
      </w:r>
      <w:r w:rsidRPr="00326250">
        <w:rPr>
          <w:rStyle w:val="Teksttreci3"/>
          <w:sz w:val="22"/>
          <w:szCs w:val="22"/>
        </w:rPr>
        <w:t>3% uczniów szkoły podstawowej oraz 63% uczniów szkoły ponadgimnazjalnej deklaruje, że samodzielnie kupiło alkohol, natomiast 26% uczniów szkoły podstawowej i 42% starszej młodzieży uważa, ze na terenie Sejn łatwo jest kupić alkohol osobom nieletnim.</w:t>
      </w:r>
    </w:p>
    <w:p w:rsidR="00300E15" w:rsidRPr="00326250" w:rsidRDefault="00300E15" w:rsidP="00300E15">
      <w:pPr>
        <w:pStyle w:val="Teksttreci30"/>
        <w:spacing w:line="360" w:lineRule="auto"/>
        <w:jc w:val="both"/>
        <w:rPr>
          <w:rStyle w:val="Teksttreci3"/>
          <w:sz w:val="22"/>
          <w:szCs w:val="22"/>
        </w:rPr>
      </w:pPr>
    </w:p>
    <w:p w:rsidR="00300E15" w:rsidRPr="00326250" w:rsidRDefault="00300E15" w:rsidP="00300E15">
      <w:pPr>
        <w:pStyle w:val="Teksttreci30"/>
        <w:spacing w:line="360" w:lineRule="auto"/>
        <w:jc w:val="both"/>
        <w:rPr>
          <w:rStyle w:val="Teksttreci3"/>
          <w:b/>
          <w:sz w:val="22"/>
          <w:szCs w:val="22"/>
        </w:rPr>
      </w:pPr>
      <w:r w:rsidRPr="00326250">
        <w:rPr>
          <w:rStyle w:val="Teksttreci3"/>
          <w:sz w:val="22"/>
          <w:szCs w:val="22"/>
        </w:rPr>
        <w:t>Narkotyki</w:t>
      </w:r>
    </w:p>
    <w:p w:rsidR="00300E15" w:rsidRPr="00326250" w:rsidRDefault="00300E15" w:rsidP="00300E15">
      <w:pPr>
        <w:pStyle w:val="Teksttreci30"/>
        <w:spacing w:line="360" w:lineRule="auto"/>
        <w:jc w:val="both"/>
        <w:rPr>
          <w:rStyle w:val="Teksttreci3"/>
          <w:b/>
          <w:sz w:val="22"/>
          <w:szCs w:val="22"/>
        </w:rPr>
      </w:pPr>
    </w:p>
    <w:p w:rsidR="00300E15" w:rsidRPr="00326250" w:rsidRDefault="00300E15" w:rsidP="00300E15">
      <w:pPr>
        <w:pStyle w:val="Teksttreci30"/>
        <w:spacing w:line="360" w:lineRule="auto"/>
        <w:ind w:firstLine="0"/>
        <w:jc w:val="both"/>
        <w:rPr>
          <w:rStyle w:val="Teksttreci3"/>
          <w:sz w:val="22"/>
          <w:szCs w:val="22"/>
        </w:rPr>
      </w:pPr>
      <w:r w:rsidRPr="00326250">
        <w:rPr>
          <w:rStyle w:val="Teksttreci3"/>
          <w:sz w:val="22"/>
          <w:szCs w:val="22"/>
        </w:rPr>
        <w:t>W grupie uczniów szkoły ponadgimnazjalnej (12%), jak i uczniów szkoły podstawowej (6%) są osoby, które miały kontakt z narkotykami. Dodatkowo młodzi ludzie przyznają, że znają w swoim otoczeniu osoby, które „biorą” narkotyki – takiej odpowiedzi udzieliło 36% uczniów szkoły podstawowej i 47% uczniów szkoły ponadgimnazjalnej.</w:t>
      </w:r>
      <w:r w:rsidRPr="00326250">
        <w:rPr>
          <w:sz w:val="22"/>
          <w:szCs w:val="22"/>
        </w:rPr>
        <w:t xml:space="preserve"> </w:t>
      </w:r>
      <w:r w:rsidRPr="00326250">
        <w:rPr>
          <w:rStyle w:val="Teksttreci3"/>
          <w:sz w:val="22"/>
          <w:szCs w:val="22"/>
        </w:rPr>
        <w:t>Wśród uczniów szkoły podstawowej najwięcej osób, jako powód sięgania młodzieży po narkotyki wskazało chęć dobrej zabawy (52%), natomiast wśród uczniów szkoły ponadgimnazjalnej – chęć dopasowania się do rówieśników (67%). Z kolei dorośli, mówiąc także o powodach dorosłych, również wskazali zabawę – 57% oraz ciekawość – 41%.</w:t>
      </w:r>
    </w:p>
    <w:p w:rsidR="00300E15" w:rsidRPr="00326250" w:rsidRDefault="00300E15" w:rsidP="00300E15">
      <w:pPr>
        <w:pStyle w:val="Teksttreci30"/>
        <w:spacing w:line="360" w:lineRule="auto"/>
        <w:ind w:firstLine="720"/>
        <w:jc w:val="both"/>
        <w:rPr>
          <w:rStyle w:val="Teksttreci3"/>
          <w:sz w:val="22"/>
          <w:szCs w:val="22"/>
        </w:rPr>
      </w:pPr>
    </w:p>
    <w:p w:rsidR="00300E15" w:rsidRPr="00326250" w:rsidRDefault="00300E15" w:rsidP="00300E15">
      <w:pPr>
        <w:pStyle w:val="Teksttreci30"/>
        <w:spacing w:line="360" w:lineRule="auto"/>
        <w:jc w:val="both"/>
        <w:rPr>
          <w:rStyle w:val="Teksttreci3"/>
          <w:b/>
          <w:sz w:val="22"/>
          <w:szCs w:val="22"/>
        </w:rPr>
      </w:pPr>
      <w:r w:rsidRPr="00326250">
        <w:rPr>
          <w:rStyle w:val="Teksttreci3"/>
          <w:sz w:val="22"/>
          <w:szCs w:val="22"/>
        </w:rPr>
        <w:lastRenderedPageBreak/>
        <w:t>Przemoc</w:t>
      </w:r>
    </w:p>
    <w:p w:rsidR="00300E15" w:rsidRPr="00326250" w:rsidRDefault="00300E15" w:rsidP="00300E15">
      <w:pPr>
        <w:pStyle w:val="Teksttreci30"/>
        <w:spacing w:line="360" w:lineRule="auto"/>
        <w:jc w:val="both"/>
        <w:rPr>
          <w:rStyle w:val="Teksttreci3"/>
          <w:b/>
          <w:sz w:val="22"/>
          <w:szCs w:val="22"/>
        </w:rPr>
      </w:pPr>
    </w:p>
    <w:p w:rsidR="00300E15" w:rsidRPr="00326250" w:rsidRDefault="00300E15" w:rsidP="00300E15">
      <w:pPr>
        <w:pStyle w:val="Teksttreci30"/>
        <w:shd w:val="clear" w:color="auto" w:fill="auto"/>
        <w:spacing w:line="360" w:lineRule="auto"/>
        <w:ind w:firstLine="0"/>
        <w:jc w:val="both"/>
        <w:rPr>
          <w:rStyle w:val="Teksttreci3"/>
          <w:sz w:val="22"/>
          <w:szCs w:val="22"/>
        </w:rPr>
      </w:pPr>
      <w:r w:rsidRPr="00326250">
        <w:rPr>
          <w:rStyle w:val="Teksttreci3"/>
          <w:sz w:val="22"/>
          <w:szCs w:val="22"/>
        </w:rPr>
        <w:t>Jeśli chodzi o sytuacje doświadczania przemocy w swoim najbliższym otoczeniu, 52% uczniów szkoły podstawowej, 44% uczniów szkoły ponadgimnazjalnej oraz 17% dorosłych mieszkańców udzieliło twierdzącej odpowiedzi.</w:t>
      </w:r>
    </w:p>
    <w:p w:rsidR="00300E15" w:rsidRPr="00326250" w:rsidRDefault="00300E15" w:rsidP="00300E15">
      <w:pPr>
        <w:pStyle w:val="Teksttreci30"/>
        <w:shd w:val="clear" w:color="auto" w:fill="auto"/>
        <w:spacing w:line="360" w:lineRule="auto"/>
        <w:ind w:firstLine="0"/>
        <w:jc w:val="both"/>
        <w:rPr>
          <w:rStyle w:val="Teksttreci3"/>
          <w:sz w:val="22"/>
          <w:szCs w:val="22"/>
        </w:rPr>
      </w:pPr>
      <w:r w:rsidRPr="00326250">
        <w:rPr>
          <w:rStyle w:val="Teksttreci3"/>
          <w:sz w:val="22"/>
          <w:szCs w:val="22"/>
        </w:rPr>
        <w:t>Ponadto na pytanie, czy znają w swoim otoczeniu przypadki przemocy w rodzinie, 38% udzieliło twierdzącej odpowiedzi, natomiast 41% słyszało o takich sytuacjach wśród swoich znajomych.</w:t>
      </w:r>
    </w:p>
    <w:p w:rsidR="00300E15" w:rsidRPr="00326250" w:rsidRDefault="00300E15" w:rsidP="00300E15">
      <w:pPr>
        <w:pStyle w:val="Teksttreci30"/>
        <w:shd w:val="clear" w:color="auto" w:fill="auto"/>
        <w:spacing w:line="360" w:lineRule="auto"/>
        <w:ind w:firstLine="0"/>
        <w:jc w:val="both"/>
        <w:rPr>
          <w:rStyle w:val="Teksttreci3"/>
          <w:sz w:val="22"/>
          <w:szCs w:val="22"/>
        </w:rPr>
      </w:pPr>
    </w:p>
    <w:p w:rsidR="00300E15" w:rsidRPr="00326250" w:rsidRDefault="00300E15" w:rsidP="00300E15">
      <w:pPr>
        <w:pStyle w:val="Teksttreci30"/>
        <w:spacing w:line="360" w:lineRule="auto"/>
        <w:jc w:val="both"/>
        <w:rPr>
          <w:rStyle w:val="Teksttreci3"/>
          <w:b/>
          <w:sz w:val="22"/>
          <w:szCs w:val="22"/>
        </w:rPr>
      </w:pPr>
      <w:r w:rsidRPr="00326250">
        <w:rPr>
          <w:rStyle w:val="Teksttreci3"/>
          <w:sz w:val="22"/>
          <w:szCs w:val="22"/>
        </w:rPr>
        <w:t>Seksualność</w:t>
      </w:r>
    </w:p>
    <w:p w:rsidR="00300E15" w:rsidRPr="00326250" w:rsidRDefault="00300E15" w:rsidP="00300E15">
      <w:pPr>
        <w:pStyle w:val="Teksttreci30"/>
        <w:spacing w:line="360" w:lineRule="auto"/>
        <w:jc w:val="both"/>
        <w:rPr>
          <w:rStyle w:val="Teksttreci3"/>
          <w:b/>
          <w:sz w:val="22"/>
          <w:szCs w:val="22"/>
        </w:rPr>
      </w:pPr>
    </w:p>
    <w:p w:rsidR="00300E15" w:rsidRPr="00F96460" w:rsidRDefault="00300E15" w:rsidP="00300E15">
      <w:pPr>
        <w:pStyle w:val="Teksttreci30"/>
        <w:spacing w:line="360" w:lineRule="auto"/>
        <w:jc w:val="both"/>
        <w:rPr>
          <w:rStyle w:val="Teksttreci3"/>
          <w:b/>
        </w:rPr>
      </w:pPr>
    </w:p>
    <w:p w:rsidR="00300E15" w:rsidRPr="00326250" w:rsidRDefault="00300E15" w:rsidP="00300E15">
      <w:pPr>
        <w:pStyle w:val="Teksttreci30"/>
        <w:spacing w:line="360" w:lineRule="auto"/>
        <w:ind w:firstLine="0"/>
        <w:jc w:val="both"/>
        <w:rPr>
          <w:rStyle w:val="Teksttreci3"/>
          <w:sz w:val="22"/>
          <w:szCs w:val="22"/>
        </w:rPr>
      </w:pPr>
      <w:r w:rsidRPr="00326250">
        <w:rPr>
          <w:rStyle w:val="Teksttreci3"/>
          <w:sz w:val="22"/>
          <w:szCs w:val="22"/>
        </w:rPr>
        <w:t xml:space="preserve">W niniejszych badaniach temat seksualności został poruszony tylko z uczniami szkoły ponadgimnazjalnej i tylko ci uczniowie odpowiadali na dodatkowe pytania. Zdecydowana większość ankietowanej młodzieży uważa, że seksualność jest czymś naturalnym, co towarzyszy człowiekowi w ciągu życia (48%). </w:t>
      </w:r>
    </w:p>
    <w:p w:rsidR="00300E15" w:rsidRPr="00326250" w:rsidRDefault="00300E15" w:rsidP="00300E15">
      <w:pPr>
        <w:pStyle w:val="Teksttreci30"/>
        <w:spacing w:line="360" w:lineRule="auto"/>
        <w:ind w:firstLine="0"/>
        <w:jc w:val="both"/>
        <w:rPr>
          <w:rStyle w:val="Teksttreci3"/>
          <w:sz w:val="22"/>
          <w:szCs w:val="22"/>
        </w:rPr>
      </w:pPr>
      <w:r w:rsidRPr="00326250">
        <w:rPr>
          <w:rStyle w:val="Teksttreci3"/>
          <w:sz w:val="22"/>
          <w:szCs w:val="22"/>
        </w:rPr>
        <w:t>Największa część badanej młodzieży czerpie wiedzę na ten temat z Internetu – 65%. Nadal 19% młodzieży uważa stosunek przerywany za skuteczną metodę antykoncepcji, a 48%, że podczas menstruacji nie można zajść w ciążę, co oczywiście nie jest zgodne z prawdą.</w:t>
      </w:r>
      <w:r w:rsidRPr="00326250">
        <w:rPr>
          <w:sz w:val="22"/>
          <w:szCs w:val="22"/>
        </w:rPr>
        <w:t xml:space="preserve"> </w:t>
      </w:r>
      <w:r w:rsidRPr="00326250">
        <w:rPr>
          <w:rStyle w:val="Teksttreci3"/>
          <w:sz w:val="22"/>
          <w:szCs w:val="22"/>
        </w:rPr>
        <w:t>Według badań 26% młodzieży pierwsze kontakty seksualne podjęło w wieku 15-17 lat.</w:t>
      </w:r>
    </w:p>
    <w:p w:rsidR="00300E15" w:rsidRPr="00326250" w:rsidRDefault="00300E15" w:rsidP="00300E15">
      <w:pPr>
        <w:pStyle w:val="Teksttreci30"/>
        <w:spacing w:line="360" w:lineRule="auto"/>
        <w:ind w:firstLine="720"/>
        <w:jc w:val="both"/>
        <w:rPr>
          <w:rStyle w:val="Teksttreci3"/>
          <w:sz w:val="22"/>
          <w:szCs w:val="22"/>
        </w:rPr>
      </w:pPr>
    </w:p>
    <w:p w:rsidR="00300E15" w:rsidRPr="00326250" w:rsidRDefault="00300E15" w:rsidP="00300E15">
      <w:pPr>
        <w:pStyle w:val="Teksttreci30"/>
        <w:spacing w:line="360" w:lineRule="auto"/>
        <w:jc w:val="both"/>
        <w:rPr>
          <w:rStyle w:val="Teksttreci3"/>
          <w:b/>
          <w:sz w:val="22"/>
          <w:szCs w:val="22"/>
        </w:rPr>
      </w:pPr>
      <w:r w:rsidRPr="00326250">
        <w:rPr>
          <w:rStyle w:val="Teksttreci3"/>
          <w:sz w:val="22"/>
          <w:szCs w:val="22"/>
        </w:rPr>
        <w:t>Inne uzależnienia i działania profilaktyczne</w:t>
      </w:r>
    </w:p>
    <w:p w:rsidR="00300E15" w:rsidRPr="00326250" w:rsidRDefault="00300E15" w:rsidP="00300E15">
      <w:pPr>
        <w:pStyle w:val="Teksttreci30"/>
        <w:spacing w:line="360" w:lineRule="auto"/>
        <w:jc w:val="both"/>
        <w:rPr>
          <w:rStyle w:val="Teksttreci3"/>
          <w:b/>
          <w:sz w:val="22"/>
          <w:szCs w:val="22"/>
        </w:rPr>
      </w:pPr>
    </w:p>
    <w:p w:rsidR="00300E15" w:rsidRPr="00326250" w:rsidRDefault="00300E15" w:rsidP="00300E15">
      <w:pPr>
        <w:pStyle w:val="Teksttreci30"/>
        <w:shd w:val="clear" w:color="auto" w:fill="auto"/>
        <w:spacing w:line="360" w:lineRule="auto"/>
        <w:ind w:firstLine="0"/>
        <w:jc w:val="both"/>
        <w:rPr>
          <w:rStyle w:val="Teksttreci3"/>
          <w:sz w:val="22"/>
          <w:szCs w:val="22"/>
        </w:rPr>
      </w:pPr>
      <w:r w:rsidRPr="00326250">
        <w:rPr>
          <w:rStyle w:val="Teksttreci3"/>
          <w:sz w:val="22"/>
          <w:szCs w:val="22"/>
        </w:rPr>
        <w:t>Problematyka uzależnień to nie tylko substancje odurzające, ale także uzależnienia behawioralne. Pytając młodych ludzi o sposoby spędzania wolnego czasu, bardzo duży ich odsetek wymienił korzystanie z telefonu komórkowego – 42% uczniów szkoły podstawowej i 46% uczniów szkoły ponadgimnazjalnej. Przez korzystanie z telefonu czy też surfowanie w Internecie 62% uczniów szkoły podstawowej i połowa starszych uczniów zaniedbuje obowiązki domowe i kontakty z innymi.</w:t>
      </w:r>
    </w:p>
    <w:p w:rsidR="00300E15" w:rsidRDefault="00300E15" w:rsidP="00300E15">
      <w:pPr>
        <w:pStyle w:val="Teksttreci30"/>
        <w:shd w:val="clear" w:color="auto" w:fill="auto"/>
        <w:spacing w:line="360" w:lineRule="auto"/>
        <w:ind w:firstLine="0"/>
        <w:jc w:val="both"/>
        <w:rPr>
          <w:sz w:val="22"/>
          <w:szCs w:val="22"/>
        </w:rPr>
      </w:pPr>
      <w:r w:rsidRPr="00326250">
        <w:rPr>
          <w:b w:val="0"/>
          <w:sz w:val="22"/>
          <w:szCs w:val="22"/>
        </w:rPr>
        <w:t xml:space="preserve">Zarówno młodzież, jak i dorośli zostali poproszeni o odniesie się do działań profilaktycznych prowadzonych na terenie Sejn. Młodzi ludzie chcieliby, aby w placówkach oświatowych działania profilaktyczne dotyczyły integracji i współpracy w grupie (po 32% uczniów szkoły podstawowej i ponadgimnazjalnej) oraz asertywności (22% uczniów szkoły podstawowej i 35% uczniów szkoły ponadgimnazjalnej). Z kolei dorośli mieszkańcy miasta za najważniejsze działania profilaktyczne, jakie powinny zostać podjęte na terenie miasta uważają </w:t>
      </w:r>
      <w:r w:rsidRPr="00326250">
        <w:rPr>
          <w:sz w:val="22"/>
          <w:szCs w:val="22"/>
        </w:rPr>
        <w:t>udzielanie pomocy osobom oraz rodzinom, których dotyczy problem uzależnienia.</w:t>
      </w:r>
    </w:p>
    <w:p w:rsidR="00300E15" w:rsidRPr="00326250" w:rsidRDefault="00300E15" w:rsidP="00300E15">
      <w:pPr>
        <w:pStyle w:val="Teksttreci30"/>
        <w:shd w:val="clear" w:color="auto" w:fill="auto"/>
        <w:spacing w:line="360" w:lineRule="auto"/>
        <w:ind w:firstLine="0"/>
        <w:jc w:val="both"/>
        <w:rPr>
          <w:sz w:val="22"/>
          <w:szCs w:val="22"/>
        </w:rPr>
      </w:pPr>
    </w:p>
    <w:p w:rsidR="00300E15" w:rsidRPr="00F96460" w:rsidRDefault="00300E15" w:rsidP="00300E15">
      <w:pPr>
        <w:pStyle w:val="Nagwek110"/>
        <w:keepNext/>
        <w:keepLines/>
        <w:shd w:val="clear" w:color="auto" w:fill="auto"/>
        <w:spacing w:line="360" w:lineRule="auto"/>
        <w:jc w:val="both"/>
        <w:rPr>
          <w:rFonts w:ascii="Times New Roman" w:hAnsi="Times New Roman"/>
        </w:rPr>
      </w:pPr>
      <w:bookmarkStart w:id="0" w:name="bookmark3"/>
      <w:bookmarkStart w:id="1" w:name="_Toc24440281"/>
      <w:r w:rsidRPr="00180B1A">
        <w:rPr>
          <w:rFonts w:ascii="Times New Roman" w:hAnsi="Times New Roman"/>
        </w:rPr>
        <w:lastRenderedPageBreak/>
        <w:t>III</w:t>
      </w:r>
      <w:r w:rsidRPr="00F96460">
        <w:t xml:space="preserve">. </w:t>
      </w:r>
      <w:r w:rsidRPr="00180B1A">
        <w:rPr>
          <w:rFonts w:ascii="Times New Roman" w:hAnsi="Times New Roman"/>
        </w:rPr>
        <w:t>REKOMENDACJE</w:t>
      </w:r>
      <w:bookmarkEnd w:id="0"/>
      <w:bookmarkEnd w:id="1"/>
    </w:p>
    <w:p w:rsidR="00300E15" w:rsidRPr="00F96460" w:rsidRDefault="00300E15" w:rsidP="00300E15">
      <w:pPr>
        <w:pStyle w:val="Teksttreci21"/>
        <w:tabs>
          <w:tab w:val="left" w:pos="728"/>
        </w:tabs>
        <w:spacing w:line="360" w:lineRule="auto"/>
        <w:ind w:firstLine="0"/>
        <w:jc w:val="both"/>
        <w:rPr>
          <w:rStyle w:val="Teksttreci2"/>
          <w:rFonts w:eastAsia="Calibri"/>
        </w:rPr>
      </w:pPr>
      <w:r w:rsidRPr="00F96460">
        <w:rPr>
          <w:rStyle w:val="Teksttreci2"/>
          <w:rFonts w:eastAsia="Calibri"/>
        </w:rPr>
        <w:t>Celem przeprowadzonych badań była przede wszystkim analiza wybranych problemów społecznych, takich jak:</w:t>
      </w:r>
    </w:p>
    <w:p w:rsidR="00300E15" w:rsidRPr="00F96460" w:rsidRDefault="00300E15" w:rsidP="00300E15">
      <w:pPr>
        <w:pStyle w:val="Teksttreci21"/>
        <w:numPr>
          <w:ilvl w:val="0"/>
          <w:numId w:val="20"/>
        </w:numPr>
        <w:tabs>
          <w:tab w:val="left" w:pos="728"/>
        </w:tabs>
        <w:spacing w:line="360" w:lineRule="auto"/>
        <w:jc w:val="both"/>
        <w:rPr>
          <w:rStyle w:val="Teksttreci2"/>
          <w:rFonts w:eastAsia="Calibri"/>
        </w:rPr>
      </w:pPr>
      <w:r w:rsidRPr="00F96460">
        <w:rPr>
          <w:rStyle w:val="Teksttreci2"/>
          <w:rFonts w:eastAsia="Calibri"/>
        </w:rPr>
        <w:t>problem spożywania alkoholu zarówno przez dorosłych jak i młodzież, dostępność produktów alkoholowych na terenie miasta,</w:t>
      </w:r>
    </w:p>
    <w:p w:rsidR="00300E15" w:rsidRPr="00F96460" w:rsidRDefault="00300E15" w:rsidP="00300E15">
      <w:pPr>
        <w:pStyle w:val="Teksttreci21"/>
        <w:numPr>
          <w:ilvl w:val="0"/>
          <w:numId w:val="20"/>
        </w:numPr>
        <w:tabs>
          <w:tab w:val="left" w:pos="728"/>
        </w:tabs>
        <w:spacing w:line="360" w:lineRule="auto"/>
        <w:jc w:val="both"/>
        <w:rPr>
          <w:rStyle w:val="Teksttreci2"/>
          <w:rFonts w:eastAsia="Calibri"/>
        </w:rPr>
      </w:pPr>
      <w:r w:rsidRPr="00F96460">
        <w:rPr>
          <w:rStyle w:val="Teksttreci2"/>
          <w:rFonts w:eastAsia="Calibri"/>
        </w:rPr>
        <w:t xml:space="preserve"> problem przyjmowania narkotyków przez młodzież jak również ich dostępność na terenie miasta, opinie i postawy wobec substancji psychoaktywnych</w:t>
      </w:r>
    </w:p>
    <w:p w:rsidR="00300E15" w:rsidRPr="00F96460" w:rsidRDefault="00300E15" w:rsidP="00300E15">
      <w:pPr>
        <w:pStyle w:val="Teksttreci21"/>
        <w:numPr>
          <w:ilvl w:val="0"/>
          <w:numId w:val="20"/>
        </w:numPr>
        <w:tabs>
          <w:tab w:val="left" w:pos="728"/>
        </w:tabs>
        <w:spacing w:line="360" w:lineRule="auto"/>
        <w:jc w:val="both"/>
        <w:rPr>
          <w:rStyle w:val="Teksttreci2"/>
          <w:rFonts w:eastAsia="Calibri"/>
        </w:rPr>
      </w:pPr>
      <w:r w:rsidRPr="00F96460">
        <w:rPr>
          <w:rStyle w:val="Teksttreci2"/>
          <w:rFonts w:eastAsia="Calibri"/>
        </w:rPr>
        <w:t>zjawisko przemocy w rodzinie, postawy i opinie względem tego problemu</w:t>
      </w:r>
    </w:p>
    <w:p w:rsidR="00300E15" w:rsidRPr="00E83000" w:rsidRDefault="00300E15" w:rsidP="00300E15">
      <w:pPr>
        <w:pStyle w:val="Teksttreci21"/>
        <w:numPr>
          <w:ilvl w:val="0"/>
          <w:numId w:val="20"/>
        </w:numPr>
        <w:tabs>
          <w:tab w:val="left" w:pos="728"/>
        </w:tabs>
        <w:spacing w:line="360" w:lineRule="auto"/>
        <w:jc w:val="both"/>
        <w:rPr>
          <w:rStyle w:val="Teksttreci2"/>
          <w:rFonts w:eastAsia="Calibri"/>
        </w:rPr>
      </w:pPr>
      <w:r w:rsidRPr="00E83000">
        <w:rPr>
          <w:rStyle w:val="Teksttreci2"/>
          <w:rFonts w:eastAsia="Calibri"/>
        </w:rPr>
        <w:t>temat seksualności, wiedza młodych ludzi w tej kwestii</w:t>
      </w:r>
    </w:p>
    <w:p w:rsidR="00300E15" w:rsidRPr="00E83000" w:rsidRDefault="00300E15" w:rsidP="00300E15">
      <w:pPr>
        <w:pStyle w:val="Teksttreci21"/>
        <w:tabs>
          <w:tab w:val="left" w:pos="728"/>
        </w:tabs>
        <w:spacing w:line="360" w:lineRule="auto"/>
        <w:ind w:firstLine="0"/>
        <w:jc w:val="both"/>
        <w:rPr>
          <w:color w:val="FF0000"/>
        </w:rPr>
      </w:pPr>
      <w:r w:rsidRPr="00E83000">
        <w:rPr>
          <w:rStyle w:val="Teksttreci2"/>
          <w:rFonts w:eastAsia="Calibri"/>
        </w:rPr>
        <w:t xml:space="preserve">Poruszona została także kwestia wiedzy odnośnie działań profilaktycznych dotyczących problemu alkoholowego, prowadzonych na terenie miasta Sejny, a także przyszłych działań. Aby analiza ta była bardziej miarodajna, badaniem objęto różne grupy wiekowe respondentów. Analiza i interpretacja danych pozwoliła na sformułowanie wniosków </w:t>
      </w:r>
      <w:r w:rsidRPr="00E83000">
        <w:t xml:space="preserve">oraz rekomendacji względem planowanych przyszłych działań profilaktycznych na terenie miasta Sejny. </w:t>
      </w:r>
    </w:p>
    <w:p w:rsidR="00300E15" w:rsidRPr="00D319F0" w:rsidRDefault="00300E15" w:rsidP="00300E15">
      <w:pPr>
        <w:pStyle w:val="Teksttreci21"/>
        <w:tabs>
          <w:tab w:val="left" w:pos="710"/>
        </w:tabs>
        <w:spacing w:line="360" w:lineRule="auto"/>
        <w:jc w:val="both"/>
      </w:pPr>
      <w:r w:rsidRPr="00E83000">
        <w:rPr>
          <w:rStyle w:val="Teksttreci2"/>
          <w:rFonts w:eastAsia="Calibri"/>
        </w:rPr>
        <w:tab/>
        <w:t>Z przeprowadzonych wśród młodych mieszkańców miasta badań można wnioskować, że jedną z najważniejszych kwestii zdaje się być problem picia alkoholu.</w:t>
      </w:r>
      <w:r w:rsidRPr="00E83000">
        <w:t xml:space="preserve"> Zarówno wśród uczniów na każdym etapie nauki są osoby deklarujące picie bieżące, a także przyznające się do incydentów upijania się (12% uczniów szkoły podstawowej i 56% uczniów szkoły ponadgimnazjalnej)</w:t>
      </w:r>
      <w:r w:rsidRPr="00E83000">
        <w:rPr>
          <w:rStyle w:val="Teksttreci2"/>
          <w:rFonts w:eastAsia="Calibri"/>
        </w:rPr>
        <w:t xml:space="preserve"> Powinien być to alarmujący sygnał dla władz lokalnych, który musi skutkować podjęciem działań z zakresu </w:t>
      </w:r>
      <w:r w:rsidRPr="00E83000">
        <w:rPr>
          <w:rStyle w:val="Teksttreci2"/>
          <w:rFonts w:eastAsia="Calibri"/>
          <w:b/>
        </w:rPr>
        <w:t>profilaktyki wśród młodzieży</w:t>
      </w:r>
      <w:r w:rsidRPr="00E83000">
        <w:rPr>
          <w:rStyle w:val="Teksttreci2"/>
          <w:rFonts w:eastAsia="Calibri"/>
        </w:rPr>
        <w:t>.</w:t>
      </w:r>
      <w:r w:rsidRPr="00E83000">
        <w:t xml:space="preserve"> </w:t>
      </w:r>
      <w:r w:rsidRPr="00E83000">
        <w:rPr>
          <w:rStyle w:val="Teksttreci2"/>
          <w:rFonts w:eastAsia="Calibri"/>
        </w:rPr>
        <w:t>Sytuacja pierwszego kontaktu z alkoholem</w:t>
      </w:r>
      <w:r w:rsidRPr="00F96460">
        <w:rPr>
          <w:rStyle w:val="Teksttreci2"/>
          <w:rFonts w:eastAsia="Calibri"/>
        </w:rPr>
        <w:t xml:space="preserve"> powinna zwrócić szczególną uwagę, tym bardziej, że część młodych respondentów deklaruje, że po raz pierwszy alkohol piła z osobami dorosłymi – takiej odpowiedzi udzieliło 23% uczniów szkoły podstawowej (osoby, które wcześniej deklarowały inicjację alkoholową) i 9% uczniów szkoły ponadgimnazjalnej przyznaje, że alkohol piło z rodzicem. Niestety możemy tutaj mówić o pewnym przyzwoleniu dorosłych na picie alkoholu przez młodzieży.</w:t>
      </w:r>
      <w:r w:rsidRPr="00F96460">
        <w:t xml:space="preserve"> </w:t>
      </w:r>
      <w:r w:rsidRPr="00F96460">
        <w:rPr>
          <w:rStyle w:val="Teksttreci2"/>
          <w:rFonts w:eastAsia="Calibri"/>
        </w:rPr>
        <w:t xml:space="preserve">Dlatego </w:t>
      </w:r>
      <w:r w:rsidRPr="00F96460">
        <w:rPr>
          <w:rStyle w:val="Teksttreci2"/>
          <w:rFonts w:eastAsia="Calibri"/>
          <w:b/>
        </w:rPr>
        <w:t>skierowanie działań edukacyjnych także w stronę dorosłych mieszkańców</w:t>
      </w:r>
      <w:r w:rsidRPr="00F96460">
        <w:rPr>
          <w:rStyle w:val="Teksttreci2"/>
          <w:rFonts w:eastAsia="Calibri"/>
        </w:rPr>
        <w:t xml:space="preserve"> powinno być jednym z założeń lokalnych programów profilaktyki. Trzeba też jasno powiedzieć, że żadne działania profilaktyczne nie przyniosą zamierzonych rezultatów, jeśli podstawowa instytucja profilaktyczna jaką niewątpliwie są rodzice będzie dawała przyzwolenie na zachowania ryzykowne wśród młodych ludzi.</w:t>
      </w:r>
      <w:r w:rsidRPr="00F96460">
        <w:t xml:space="preserve"> </w:t>
      </w:r>
      <w:r w:rsidRPr="00F96460">
        <w:rPr>
          <w:rStyle w:val="Teksttreci2"/>
          <w:rFonts w:eastAsia="Calibri"/>
        </w:rPr>
        <w:t>Istotne są także powody sięgania po alkohol przez młodzież, ponieważ duża część respondentów jako powód podaje chęć dopasowania się do kolegów.</w:t>
      </w:r>
      <w:r w:rsidRPr="00F96460">
        <w:rPr>
          <w:sz w:val="23"/>
          <w:szCs w:val="23"/>
        </w:rPr>
        <w:t xml:space="preserve"> Dlatego ważne, aby w </w:t>
      </w:r>
      <w:r w:rsidRPr="00D319F0">
        <w:t>działaniach profilaktycznych uwzględnić także</w:t>
      </w:r>
      <w:r w:rsidRPr="00D319F0">
        <w:rPr>
          <w:b/>
        </w:rPr>
        <w:t xml:space="preserve"> nabywanie umiejętności psychospołecznych, jak np. asertywność, radzenie sobie z presją grupy</w:t>
      </w:r>
      <w:r w:rsidRPr="00D319F0">
        <w:t>. Alkohol jest także przez młodych ludzi traktowany jako sposób na dobrą zabawę dlatego ważne jest by wyczulić rodziców i innych dorosłych na to, w jaki sposób młodzież spędza czas wolny.</w:t>
      </w:r>
    </w:p>
    <w:p w:rsidR="00300E15" w:rsidRPr="00D319F0" w:rsidRDefault="00300E15" w:rsidP="00300E15">
      <w:pPr>
        <w:pStyle w:val="Teksttreci21"/>
        <w:shd w:val="clear" w:color="auto" w:fill="auto"/>
        <w:tabs>
          <w:tab w:val="left" w:pos="710"/>
        </w:tabs>
        <w:spacing w:line="360" w:lineRule="auto"/>
        <w:ind w:firstLine="0"/>
        <w:jc w:val="both"/>
      </w:pPr>
      <w:r w:rsidRPr="00D319F0">
        <w:t xml:space="preserve">Warto zwrócić także uwagę na kontrolę punktów sprzedaży alkoholu, gdyż 3% uczniów szkoły </w:t>
      </w:r>
      <w:r w:rsidRPr="00D319F0">
        <w:lastRenderedPageBreak/>
        <w:t xml:space="preserve">podstawowej oraz 63% uczniów szkoły ponadgimnazjalnej deklaruje, że samodzielnie kupili alkohol, natomiast 26% uczniów szkoły podstawowej i 42% starszej młodzieży uważa, ze na terenie Sejn łatwo jest kupić alkohol osobom nieletnim. </w:t>
      </w:r>
    </w:p>
    <w:p w:rsidR="00300E15" w:rsidRDefault="00300E15" w:rsidP="00300E15">
      <w:pPr>
        <w:pStyle w:val="Teksttreci21"/>
        <w:shd w:val="clear" w:color="auto" w:fill="auto"/>
        <w:tabs>
          <w:tab w:val="left" w:pos="710"/>
        </w:tabs>
        <w:spacing w:line="360" w:lineRule="auto"/>
        <w:ind w:firstLine="0"/>
        <w:jc w:val="both"/>
      </w:pPr>
      <w:r w:rsidRPr="00D319F0">
        <w:t>Poruszenie tematyki związanej ze spożywaniem alkoholu przyniosło nam także informację o tym, że dorośli mieszkańcy analizując problemy w przestrzeni lokalnej to właśnie alkoholizm wskazali na pierwszym miejscu – 62% wskazań. Widać także zmiany w zakresie picia alkoholu na terenie miasta na przestrzeni ostatnich 10 lat – aż 44% uważa, że zjawisko to wzrosło. Są to bardzo istotne informacje dla planowania dalszych działań profilaktycznych.</w:t>
      </w:r>
    </w:p>
    <w:p w:rsidR="00300E15" w:rsidRPr="00D319F0" w:rsidRDefault="00300E15" w:rsidP="00300E15">
      <w:pPr>
        <w:pStyle w:val="Teksttreci21"/>
        <w:shd w:val="clear" w:color="auto" w:fill="auto"/>
        <w:tabs>
          <w:tab w:val="left" w:pos="710"/>
        </w:tabs>
        <w:spacing w:line="360" w:lineRule="auto"/>
        <w:ind w:firstLine="0"/>
        <w:jc w:val="both"/>
      </w:pPr>
      <w:r w:rsidRPr="00D319F0">
        <w:t>Niestety alkohol to nie jedyna substancja, z jaką młodzi ludzie mają kontakt. Tak w grupie uczniów szkoły ponadgimnazjalnej (12%), jak i uczniów szkoły podstawowej (6%) są osoby, które miały kontakt z narkotykami. Dodatkowo młodzi ludzie przyznają, że znają w swoim otoczeniu osoby, które „biorą” narkotyki Nasuwa się zatem potrzeba informowania ich o niebezpieczeństwach jakie wiążą się z choćby jednorazowym zażywaniem narkotyków (zwłaszcza jeśli mowa o nadal „popularnych” wśród młodzieży dopalaczach), piciem alkoholu czy paleniem papierosów. Potrzebę edukacji na szeroko skalę i obejmującą wszystkie grupy wiekowe potęguje także fakt, że część osób dorosłych pytana o poziom własnej wiedzy na temat narkotyków także ocenia ją jako wystarczającą (72%), a jednocześnie 14% uważa sporadyczne zażywanie narkotyków za bezpieczne, a 22% używało narkotyków. Może to sugerować, że działania profilaktyczne muszą mieć bardziej kompleksowy charakter i obejmować wszystkie grupy mieszkańców miasta, a zwłaszcza rodziców. Bardzo ważne, by zachęcać rodziców do rozmów na temat uzależnień z młodzieżą i zapewnić im wsparcie merytoryczne w tym temacie.</w:t>
      </w:r>
    </w:p>
    <w:p w:rsidR="00300E15" w:rsidRPr="00D319F0" w:rsidRDefault="00300E15" w:rsidP="00300E15">
      <w:pPr>
        <w:pStyle w:val="Default"/>
        <w:spacing w:line="360" w:lineRule="auto"/>
        <w:jc w:val="both"/>
      </w:pPr>
      <w:r w:rsidRPr="00D319F0">
        <w:rPr>
          <w:sz w:val="22"/>
          <w:szCs w:val="22"/>
        </w:rPr>
        <w:t xml:space="preserve">Zarówno z młodzieżą, jak i z dorosłymi został poruszony także bardzo trudny temat przemocy w rodzinie. Został on wskazany jako jeden z najważniejszych problemów lokalnych – 62% respondentów wskazało właśnie na przemoc w rodzinie. Ważne by wzmacniać postawę otwartości wobec tego problemu, a jednocześnie nadal nie ustawać w trudzie edukowania dorosłych mieszkańców, także w zakresie działań pomocowych, prowadzonych w środowisku lokalnym. Tym bardziej, że na pytanie, czy znają w swoim otoczeniu przypadki przemocy w rodzinie, 38% udzieliło twierdzącej odpowiedzi, </w:t>
      </w:r>
      <w:r w:rsidRPr="00BD63EE">
        <w:rPr>
          <w:sz w:val="22"/>
          <w:szCs w:val="22"/>
        </w:rPr>
        <w:t xml:space="preserve">natomiast 41% słyszało o takich sytuacjach wśród swoich znajomych. Niestety są pośród badanych osoby, które uważają, że przemoc w rodzinie jest sprawą prywatną, w którą nie należy się wtrącać. To ważny sygnał dla osób zajmujących się w mieście profilaktyką, by informować mieszkańców o nowelizacjach prawnych odnośnie przemocy, sposobach reagowania i możliwościach pomocy pokrzywdzonym, a także o instytucjach pomocowych w najbliższym otoczeniu. Bardzo istotne jest poruszanie z młodzieżą tematów związanych z seksualnością. Tym bardziej, że największa część badanej młodzieży wiedzę czerpie z Internetu (jak wiemy Internet jest pełen różnych informacji, niekoniecznie zgodnych z prawdą, dlatego rzetelna wiedza przekazywana młodym ludziom przez specjalistów jest niezbędna). Warto zatem zastanowić się nad podjęciem działań edukacyjnych już w starszych klasach szkoły podstawowej i koniecznie w tej kwestii zdać </w:t>
      </w:r>
      <w:r>
        <w:rPr>
          <w:sz w:val="22"/>
          <w:szCs w:val="22"/>
        </w:rPr>
        <w:t>się na specjalistów i osoby wykw</w:t>
      </w:r>
      <w:r w:rsidRPr="00BD63EE">
        <w:rPr>
          <w:sz w:val="22"/>
          <w:szCs w:val="22"/>
        </w:rPr>
        <w:t>alifikowane w tej tematyce.</w:t>
      </w:r>
    </w:p>
    <w:p w:rsidR="00300E15" w:rsidRPr="00D319F0" w:rsidRDefault="00300E15" w:rsidP="00300E15">
      <w:pPr>
        <w:pStyle w:val="Teksttreci21"/>
        <w:shd w:val="clear" w:color="auto" w:fill="auto"/>
        <w:tabs>
          <w:tab w:val="left" w:pos="710"/>
        </w:tabs>
        <w:spacing w:line="360" w:lineRule="auto"/>
        <w:ind w:firstLine="0"/>
        <w:jc w:val="both"/>
      </w:pPr>
      <w:r w:rsidRPr="00D319F0">
        <w:lastRenderedPageBreak/>
        <w:t>Problematyka uzależnień to nie tylko substancje odurzające, ale także uzależnienia behawioralne. Pytając młodych ludzi o sposoby spędzania wolnego czasu, bardzo duży ich odsetek wymienił korzystanie z telefonu komórkowego i surfowanie w Internecie a to może świadczyć o pojawiającym się uzależnieniu. Dlatego w tym obszarze również niezbędne są działania profilaktyczne. Warto zastanowić się nad organizacją zajęć dotyczących integracji i współpracy w grupie oraz zwrócić szczególną uwagę na udzielanie pomocy osobom oraz rodzinom, których dotyczy problem uzależnienia.</w:t>
      </w:r>
    </w:p>
    <w:p w:rsidR="00300E15" w:rsidRPr="00D319F0" w:rsidRDefault="00300E15" w:rsidP="00300E15">
      <w:pPr>
        <w:pStyle w:val="Teksttreci21"/>
        <w:shd w:val="clear" w:color="auto" w:fill="auto"/>
        <w:tabs>
          <w:tab w:val="left" w:pos="710"/>
        </w:tabs>
        <w:spacing w:line="360" w:lineRule="auto"/>
        <w:ind w:firstLine="0"/>
        <w:jc w:val="both"/>
      </w:pPr>
    </w:p>
    <w:p w:rsidR="00300E15" w:rsidRPr="00F96460" w:rsidRDefault="00300E15" w:rsidP="00300E15">
      <w:pPr>
        <w:pStyle w:val="Bezodstpw"/>
      </w:pPr>
      <w:bookmarkStart w:id="2" w:name="bookmark4"/>
      <w:bookmarkStart w:id="3" w:name="bookmark5"/>
      <w:r w:rsidRPr="00F96460">
        <w:rPr>
          <w:rStyle w:val="Nagwek5"/>
          <w:sz w:val="48"/>
          <w:szCs w:val="48"/>
        </w:rPr>
        <w:t>IV. WYBRANE DANE DOTYCZĄCE PROBLEMATYKI UZALEŻNIEŃ W</w:t>
      </w:r>
      <w:bookmarkEnd w:id="2"/>
      <w:bookmarkEnd w:id="3"/>
    </w:p>
    <w:p w:rsidR="00300E15" w:rsidRPr="00F96460" w:rsidRDefault="00300E15" w:rsidP="00300E15">
      <w:pPr>
        <w:pStyle w:val="Nagwek51"/>
        <w:keepNext/>
        <w:keepLines/>
        <w:shd w:val="clear" w:color="auto" w:fill="auto"/>
        <w:spacing w:line="240" w:lineRule="auto"/>
        <w:ind w:firstLine="0"/>
        <w:jc w:val="left"/>
        <w:rPr>
          <w:rStyle w:val="Nagwek5"/>
          <w:b/>
          <w:sz w:val="48"/>
          <w:szCs w:val="48"/>
        </w:rPr>
      </w:pPr>
      <w:bookmarkStart w:id="4" w:name="bookmark6"/>
      <w:r w:rsidRPr="00F96460">
        <w:rPr>
          <w:rStyle w:val="Nagwek5"/>
          <w:b/>
          <w:sz w:val="48"/>
          <w:szCs w:val="48"/>
        </w:rPr>
        <w:t>MIEŚCIE SEJNY</w:t>
      </w:r>
      <w:bookmarkEnd w:id="4"/>
    </w:p>
    <w:p w:rsidR="00300E15" w:rsidRPr="00F96460" w:rsidRDefault="00300E15" w:rsidP="00300E15">
      <w:pPr>
        <w:pStyle w:val="Nagwek51"/>
        <w:keepNext/>
        <w:keepLines/>
        <w:shd w:val="clear" w:color="auto" w:fill="auto"/>
        <w:spacing w:line="240" w:lineRule="auto"/>
        <w:ind w:firstLine="0"/>
        <w:rPr>
          <w:sz w:val="48"/>
          <w:szCs w:val="48"/>
        </w:rPr>
      </w:pPr>
    </w:p>
    <w:p w:rsidR="00300E15" w:rsidRPr="00F96460" w:rsidRDefault="00300E15" w:rsidP="00300E15">
      <w:pPr>
        <w:pStyle w:val="Nagwek41"/>
        <w:keepNext/>
        <w:keepLines/>
        <w:shd w:val="clear" w:color="auto" w:fill="auto"/>
        <w:spacing w:line="360" w:lineRule="auto"/>
        <w:ind w:left="360" w:hanging="360"/>
      </w:pPr>
      <w:bookmarkStart w:id="5" w:name="bookmark7"/>
      <w:r w:rsidRPr="00F96460">
        <w:rPr>
          <w:rStyle w:val="Nagwek4"/>
          <w:rFonts w:eastAsiaTheme="majorEastAsia"/>
        </w:rPr>
        <w:t xml:space="preserve">1. </w:t>
      </w:r>
      <w:r w:rsidRPr="00F96460">
        <w:rPr>
          <w:rStyle w:val="Nagwek40"/>
          <w:rFonts w:eastAsia="Calibri"/>
        </w:rPr>
        <w:t>Punkt Konsultacyjny</w:t>
      </w:r>
      <w:bookmarkEnd w:id="5"/>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Działalność swą kontynuował Punkt</w:t>
      </w:r>
      <w:r>
        <w:rPr>
          <w:rStyle w:val="Teksttreci2"/>
          <w:rFonts w:eastAsia="Calibri"/>
        </w:rPr>
        <w:t xml:space="preserve"> Konsultacyjny</w:t>
      </w:r>
      <w:r w:rsidRPr="00F96460">
        <w:rPr>
          <w:rStyle w:val="Teksttreci2"/>
          <w:rFonts w:eastAsia="Calibri"/>
        </w:rPr>
        <w:t xml:space="preserve"> dla osób z problemem alkoholowym i ich</w:t>
      </w:r>
      <w:r>
        <w:rPr>
          <w:rStyle w:val="Teksttreci2"/>
          <w:rFonts w:eastAsia="Calibri"/>
        </w:rPr>
        <w:t xml:space="preserve"> </w:t>
      </w:r>
      <w:r w:rsidRPr="00F96460">
        <w:rPr>
          <w:rStyle w:val="Teksttreci2"/>
          <w:rFonts w:eastAsia="Calibri"/>
        </w:rPr>
        <w:t>rodzin, dla osób uzależnionych i współuzależnionych</w:t>
      </w:r>
      <w:r>
        <w:rPr>
          <w:rStyle w:val="Teksttreci2"/>
          <w:rFonts w:eastAsia="Calibri"/>
        </w:rPr>
        <w:t>,</w:t>
      </w:r>
      <w:r w:rsidRPr="00F96460">
        <w:rPr>
          <w:rStyle w:val="Teksttreci2"/>
          <w:rFonts w:eastAsia="Calibri"/>
        </w:rPr>
        <w:t xml:space="preserve"> a także dla młodzieży i ich rodzin z</w:t>
      </w:r>
      <w:r>
        <w:rPr>
          <w:rStyle w:val="Teksttreci2"/>
          <w:rFonts w:eastAsia="Calibri"/>
        </w:rPr>
        <w:t xml:space="preserve"> </w:t>
      </w:r>
      <w:r w:rsidRPr="00F96460">
        <w:rPr>
          <w:rStyle w:val="Teksttreci2"/>
          <w:rFonts w:eastAsia="Calibri"/>
        </w:rPr>
        <w:t>problemami behawioralnymi, obejmującymi nad używanie Internetu, komputera, telefonu czy</w:t>
      </w:r>
      <w:r>
        <w:rPr>
          <w:rStyle w:val="Teksttreci2"/>
          <w:rFonts w:eastAsia="Calibri"/>
        </w:rPr>
        <w:t xml:space="preserve"> </w:t>
      </w:r>
      <w:r w:rsidRPr="00F96460">
        <w:rPr>
          <w:rStyle w:val="Teksttreci2"/>
          <w:rFonts w:eastAsia="Calibri"/>
        </w:rPr>
        <w:t>z problemami z hazardem.</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Oferta Punktu Konsultacyjnego skierowana jest do mieszkańców z terenu miasta Sejny, a w szczególności do rodzin z problemami</w:t>
      </w:r>
      <w:r>
        <w:rPr>
          <w:rStyle w:val="Teksttreci2"/>
          <w:rFonts w:eastAsia="Calibri"/>
        </w:rPr>
        <w:t xml:space="preserve"> </w:t>
      </w:r>
      <w:r w:rsidRPr="00F96460">
        <w:rPr>
          <w:rStyle w:val="Teksttreci2"/>
          <w:rFonts w:eastAsia="Calibri"/>
        </w:rPr>
        <w:t>alkoholowymi, narkotykowymi oraz do osób</w:t>
      </w:r>
      <w:r>
        <w:rPr>
          <w:rStyle w:val="Teksttreci2"/>
          <w:rFonts w:eastAsia="Calibri"/>
        </w:rPr>
        <w:t xml:space="preserve"> </w:t>
      </w:r>
      <w:r w:rsidRPr="00F96460">
        <w:rPr>
          <w:rStyle w:val="Teksttreci2"/>
          <w:rFonts w:eastAsia="Calibri"/>
        </w:rPr>
        <w:t>współuzależnionych. W ramach Punktu</w:t>
      </w:r>
      <w:r>
        <w:rPr>
          <w:rStyle w:val="Teksttreci2"/>
          <w:rFonts w:eastAsia="Calibri"/>
        </w:rPr>
        <w:t xml:space="preserve"> prowadzone są</w:t>
      </w:r>
      <w:r w:rsidRPr="00F96460">
        <w:rPr>
          <w:rStyle w:val="Teksttreci2"/>
          <w:rFonts w:eastAsia="Calibri"/>
        </w:rPr>
        <w:t xml:space="preserve"> działania: indywidualne psychologiczne poradnictwo, grupa wsparcia osób uzależnionych oraz współuzależnionych.</w:t>
      </w:r>
      <w:r>
        <w:rPr>
          <w:rStyle w:val="Teksttreci2"/>
          <w:rFonts w:eastAsia="Calibri"/>
        </w:rPr>
        <w:t xml:space="preserve"> </w:t>
      </w:r>
      <w:r w:rsidRPr="00F96460">
        <w:rPr>
          <w:rStyle w:val="Teksttreci2"/>
          <w:rFonts w:eastAsia="Calibri"/>
        </w:rPr>
        <w:t>Wszystkie porady i konsultacje udzielane w Punkcie są bezpłatne.</w:t>
      </w:r>
    </w:p>
    <w:p w:rsidR="00300E15" w:rsidRPr="00B92EC1" w:rsidRDefault="00300E15" w:rsidP="00300E15">
      <w:pPr>
        <w:pStyle w:val="Teksttreci21"/>
        <w:shd w:val="clear" w:color="auto" w:fill="auto"/>
        <w:spacing w:line="360" w:lineRule="auto"/>
        <w:ind w:firstLine="0"/>
        <w:jc w:val="both"/>
      </w:pPr>
      <w:r w:rsidRPr="00B92EC1">
        <w:rPr>
          <w:rStyle w:val="Teksttreci2"/>
          <w:rFonts w:eastAsia="Calibri"/>
        </w:rPr>
        <w:t>Z bezpłatnej pomocy specjalistów w 2018 roku skorzystało:</w:t>
      </w:r>
    </w:p>
    <w:p w:rsidR="00300E15" w:rsidRPr="00E01A5E" w:rsidRDefault="00300E15" w:rsidP="00300E15">
      <w:pPr>
        <w:pStyle w:val="Teksttreci21"/>
        <w:numPr>
          <w:ilvl w:val="0"/>
          <w:numId w:val="37"/>
        </w:numPr>
        <w:shd w:val="clear" w:color="auto" w:fill="auto"/>
        <w:tabs>
          <w:tab w:val="left" w:pos="679"/>
        </w:tabs>
        <w:spacing w:line="360" w:lineRule="auto"/>
        <w:jc w:val="both"/>
        <w:rPr>
          <w:rStyle w:val="Teksttreci2"/>
        </w:rPr>
      </w:pPr>
      <w:r w:rsidRPr="00B92EC1">
        <w:rPr>
          <w:rStyle w:val="Teksttreci2"/>
          <w:rFonts w:eastAsia="Calibri"/>
        </w:rPr>
        <w:t>z porad psychologa - łącznie udzielono 59 porad dla 46 osób.</w:t>
      </w:r>
    </w:p>
    <w:p w:rsidR="00300E15" w:rsidRPr="00E01A5E" w:rsidRDefault="00300E15" w:rsidP="00300E15">
      <w:pPr>
        <w:pStyle w:val="Teksttreci21"/>
        <w:numPr>
          <w:ilvl w:val="0"/>
          <w:numId w:val="37"/>
        </w:numPr>
        <w:shd w:val="clear" w:color="auto" w:fill="auto"/>
        <w:tabs>
          <w:tab w:val="left" w:pos="679"/>
        </w:tabs>
        <w:spacing w:line="360" w:lineRule="auto"/>
        <w:jc w:val="both"/>
        <w:rPr>
          <w:rStyle w:val="Teksttreci2"/>
        </w:rPr>
      </w:pPr>
      <w:r w:rsidRPr="00E01A5E">
        <w:rPr>
          <w:rStyle w:val="Teksttreci2"/>
          <w:rFonts w:eastAsia="Calibri"/>
        </w:rPr>
        <w:t>z porad ogólnych - luty/grudzień 2018 - 67 osób,</w:t>
      </w:r>
    </w:p>
    <w:p w:rsidR="00300E15" w:rsidRPr="00E01A5E" w:rsidRDefault="00300E15" w:rsidP="00300E15">
      <w:pPr>
        <w:pStyle w:val="Teksttreci21"/>
        <w:numPr>
          <w:ilvl w:val="0"/>
          <w:numId w:val="37"/>
        </w:numPr>
        <w:shd w:val="clear" w:color="auto" w:fill="auto"/>
        <w:tabs>
          <w:tab w:val="left" w:pos="679"/>
        </w:tabs>
        <w:spacing w:line="360" w:lineRule="auto"/>
        <w:jc w:val="both"/>
        <w:rPr>
          <w:rStyle w:val="Teksttreci2"/>
        </w:rPr>
      </w:pPr>
      <w:r w:rsidRPr="004821E2">
        <w:rPr>
          <w:rStyle w:val="Teksttreci2"/>
          <w:rFonts w:eastAsia="Calibri"/>
        </w:rPr>
        <w:t>grupa wsparcia dla osób współuzależnionych prowadzona przez instruktora terapii uzależnień - 11 osób</w:t>
      </w:r>
      <w:r>
        <w:rPr>
          <w:rStyle w:val="Teksttreci2"/>
          <w:rFonts w:eastAsia="Calibri"/>
        </w:rPr>
        <w:t xml:space="preserve"> (w 2018 r. odbyło się 18 dwugodzinnych spotkań </w:t>
      </w:r>
      <w:proofErr w:type="spellStart"/>
      <w:r w:rsidRPr="00E01A5E">
        <w:rPr>
          <w:rStyle w:val="Teksttreci2"/>
          <w:rFonts w:eastAsia="Calibri"/>
          <w:b/>
        </w:rPr>
        <w:t>grupowch</w:t>
      </w:r>
      <w:proofErr w:type="spellEnd"/>
      <w:r>
        <w:rPr>
          <w:rStyle w:val="Teksttreci2"/>
          <w:rFonts w:eastAsia="Calibri"/>
        </w:rPr>
        <w:t>, uczestnikami były kobiety w przedziale wiekowym 25-65 lat ),</w:t>
      </w:r>
    </w:p>
    <w:p w:rsidR="00300E15" w:rsidRDefault="00300E15" w:rsidP="00300E15">
      <w:pPr>
        <w:pStyle w:val="Teksttreci21"/>
        <w:numPr>
          <w:ilvl w:val="0"/>
          <w:numId w:val="37"/>
        </w:numPr>
        <w:shd w:val="clear" w:color="auto" w:fill="auto"/>
        <w:tabs>
          <w:tab w:val="left" w:pos="679"/>
        </w:tabs>
        <w:spacing w:line="360" w:lineRule="auto"/>
        <w:jc w:val="both"/>
        <w:rPr>
          <w:rStyle w:val="Teksttreci2"/>
        </w:rPr>
      </w:pPr>
      <w:r>
        <w:rPr>
          <w:rStyle w:val="Teksttreci2"/>
        </w:rPr>
        <w:t>l</w:t>
      </w:r>
      <w:r w:rsidRPr="00A7374F">
        <w:rPr>
          <w:rStyle w:val="Teksttreci2"/>
        </w:rPr>
        <w:t xml:space="preserve">iczba udzielonych porad w punkcie </w:t>
      </w:r>
      <w:proofErr w:type="spellStart"/>
      <w:r w:rsidRPr="00A7374F">
        <w:rPr>
          <w:rStyle w:val="Teksttreci2"/>
        </w:rPr>
        <w:t>konsultacyjno</w:t>
      </w:r>
      <w:proofErr w:type="spellEnd"/>
      <w:r w:rsidRPr="00A7374F">
        <w:rPr>
          <w:rStyle w:val="Teksttreci2"/>
        </w:rPr>
        <w:t xml:space="preserve"> – informacyjnym w 2018 r.</w:t>
      </w:r>
      <w:r>
        <w:rPr>
          <w:rStyle w:val="Teksttreci2"/>
        </w:rPr>
        <w:t>:</w:t>
      </w:r>
      <w:r w:rsidRPr="00A7374F">
        <w:rPr>
          <w:rStyle w:val="Teksttreci2"/>
        </w:rPr>
        <w:t xml:space="preserve"> </w:t>
      </w:r>
    </w:p>
    <w:p w:rsidR="00300E15" w:rsidRDefault="00300E15" w:rsidP="00300E15">
      <w:pPr>
        <w:pStyle w:val="Teksttreci21"/>
        <w:shd w:val="clear" w:color="auto" w:fill="auto"/>
        <w:tabs>
          <w:tab w:val="left" w:pos="679"/>
        </w:tabs>
        <w:spacing w:line="360" w:lineRule="auto"/>
        <w:ind w:firstLine="0"/>
        <w:jc w:val="center"/>
        <w:rPr>
          <w:rStyle w:val="Teksttreci2"/>
        </w:rPr>
      </w:pPr>
    </w:p>
    <w:tbl>
      <w:tblPr>
        <w:tblStyle w:val="Tabela-Siatka"/>
        <w:tblW w:w="0" w:type="auto"/>
        <w:jc w:val="center"/>
        <w:tblLook w:val="04A0" w:firstRow="1" w:lastRow="0" w:firstColumn="1" w:lastColumn="0" w:noHBand="0" w:noVBand="1"/>
      </w:tblPr>
      <w:tblGrid>
        <w:gridCol w:w="3021"/>
        <w:gridCol w:w="3021"/>
      </w:tblGrid>
      <w:tr w:rsidR="00300E15" w:rsidTr="00820F08">
        <w:trPr>
          <w:jc w:val="center"/>
        </w:trPr>
        <w:tc>
          <w:tcPr>
            <w:tcW w:w="3021" w:type="dxa"/>
          </w:tcPr>
          <w:p w:rsidR="00300E15" w:rsidRDefault="00300E15" w:rsidP="00820F08">
            <w:pPr>
              <w:pStyle w:val="Teksttreci21"/>
              <w:shd w:val="clear" w:color="auto" w:fill="auto"/>
              <w:tabs>
                <w:tab w:val="left" w:pos="679"/>
              </w:tabs>
              <w:spacing w:line="360" w:lineRule="auto"/>
              <w:ind w:firstLine="0"/>
              <w:jc w:val="center"/>
              <w:rPr>
                <w:rStyle w:val="Teksttreci2"/>
              </w:rPr>
            </w:pPr>
          </w:p>
        </w:tc>
        <w:tc>
          <w:tcPr>
            <w:tcW w:w="3021" w:type="dxa"/>
          </w:tcPr>
          <w:p w:rsidR="00300E15" w:rsidRPr="00A7374F" w:rsidRDefault="00300E15" w:rsidP="00820F08">
            <w:pPr>
              <w:pStyle w:val="Teksttreci21"/>
              <w:shd w:val="clear" w:color="auto" w:fill="auto"/>
              <w:tabs>
                <w:tab w:val="left" w:pos="679"/>
              </w:tabs>
              <w:spacing w:line="360" w:lineRule="auto"/>
              <w:ind w:firstLine="0"/>
              <w:jc w:val="center"/>
              <w:rPr>
                <w:rStyle w:val="Teksttreci2"/>
                <w:sz w:val="20"/>
                <w:szCs w:val="20"/>
              </w:rPr>
            </w:pPr>
            <w:r w:rsidRPr="00A7374F">
              <w:rPr>
                <w:rStyle w:val="Teksttreci2"/>
                <w:sz w:val="20"/>
                <w:szCs w:val="20"/>
              </w:rPr>
              <w:t>liczba porad</w:t>
            </w:r>
          </w:p>
        </w:tc>
      </w:tr>
      <w:tr w:rsidR="00300E15" w:rsidTr="00820F08">
        <w:trPr>
          <w:jc w:val="center"/>
        </w:trPr>
        <w:tc>
          <w:tcPr>
            <w:tcW w:w="3021" w:type="dxa"/>
          </w:tcPr>
          <w:p w:rsidR="00300E15" w:rsidRPr="00A7374F" w:rsidRDefault="00300E15" w:rsidP="00820F08">
            <w:pPr>
              <w:pStyle w:val="Teksttreci21"/>
              <w:shd w:val="clear" w:color="auto" w:fill="auto"/>
              <w:tabs>
                <w:tab w:val="left" w:pos="679"/>
              </w:tabs>
              <w:spacing w:line="240" w:lineRule="auto"/>
              <w:ind w:firstLine="0"/>
              <w:rPr>
                <w:rStyle w:val="Teksttreci2"/>
                <w:sz w:val="20"/>
                <w:szCs w:val="20"/>
              </w:rPr>
            </w:pPr>
            <w:r w:rsidRPr="00A7374F">
              <w:rPr>
                <w:rStyle w:val="Teksttreci2"/>
                <w:sz w:val="20"/>
                <w:szCs w:val="20"/>
              </w:rPr>
              <w:t>osobom z problemem alkoholowym</w:t>
            </w:r>
          </w:p>
        </w:tc>
        <w:tc>
          <w:tcPr>
            <w:tcW w:w="3021" w:type="dxa"/>
          </w:tcPr>
          <w:p w:rsidR="00300E15" w:rsidRDefault="00300E15" w:rsidP="00820F08">
            <w:pPr>
              <w:pStyle w:val="Teksttreci21"/>
              <w:shd w:val="clear" w:color="auto" w:fill="auto"/>
              <w:tabs>
                <w:tab w:val="left" w:pos="679"/>
              </w:tabs>
              <w:spacing w:line="360" w:lineRule="auto"/>
              <w:ind w:firstLine="0"/>
              <w:jc w:val="center"/>
              <w:rPr>
                <w:rStyle w:val="Teksttreci2"/>
              </w:rPr>
            </w:pPr>
            <w:r>
              <w:rPr>
                <w:rStyle w:val="Teksttreci2"/>
              </w:rPr>
              <w:t>28</w:t>
            </w:r>
          </w:p>
        </w:tc>
      </w:tr>
      <w:tr w:rsidR="00300E15" w:rsidTr="00820F08">
        <w:trPr>
          <w:jc w:val="center"/>
        </w:trPr>
        <w:tc>
          <w:tcPr>
            <w:tcW w:w="3021" w:type="dxa"/>
          </w:tcPr>
          <w:p w:rsidR="00300E15" w:rsidRPr="00A7374F" w:rsidRDefault="00300E15" w:rsidP="00820F08">
            <w:pPr>
              <w:pStyle w:val="Teksttreci21"/>
              <w:shd w:val="clear" w:color="auto" w:fill="auto"/>
              <w:tabs>
                <w:tab w:val="left" w:pos="679"/>
              </w:tabs>
              <w:spacing w:line="240" w:lineRule="auto"/>
              <w:ind w:firstLine="0"/>
              <w:rPr>
                <w:rStyle w:val="Teksttreci2"/>
                <w:sz w:val="20"/>
                <w:szCs w:val="20"/>
              </w:rPr>
            </w:pPr>
            <w:r w:rsidRPr="00A7374F">
              <w:rPr>
                <w:rStyle w:val="Teksttreci2"/>
                <w:sz w:val="20"/>
                <w:szCs w:val="20"/>
              </w:rPr>
              <w:t xml:space="preserve">dorosłym członkom rodziny </w:t>
            </w:r>
          </w:p>
          <w:p w:rsidR="00300E15" w:rsidRPr="00A7374F" w:rsidRDefault="00300E15" w:rsidP="00820F08">
            <w:pPr>
              <w:pStyle w:val="Teksttreci21"/>
              <w:shd w:val="clear" w:color="auto" w:fill="auto"/>
              <w:tabs>
                <w:tab w:val="left" w:pos="679"/>
              </w:tabs>
              <w:spacing w:line="240" w:lineRule="auto"/>
              <w:ind w:firstLine="0"/>
              <w:rPr>
                <w:rStyle w:val="Teksttreci2"/>
                <w:sz w:val="20"/>
                <w:szCs w:val="20"/>
              </w:rPr>
            </w:pPr>
            <w:r w:rsidRPr="00A7374F">
              <w:rPr>
                <w:rStyle w:val="Teksttreci2"/>
                <w:sz w:val="20"/>
                <w:szCs w:val="20"/>
              </w:rPr>
              <w:t>osoby z problemem alkoholowym</w:t>
            </w:r>
          </w:p>
          <w:p w:rsidR="00300E15" w:rsidRPr="00A7374F" w:rsidRDefault="00300E15" w:rsidP="00820F08">
            <w:pPr>
              <w:pStyle w:val="Teksttreci21"/>
              <w:shd w:val="clear" w:color="auto" w:fill="auto"/>
              <w:tabs>
                <w:tab w:val="left" w:pos="679"/>
              </w:tabs>
              <w:spacing w:line="240" w:lineRule="auto"/>
              <w:ind w:firstLine="0"/>
              <w:rPr>
                <w:rStyle w:val="Teksttreci2"/>
                <w:sz w:val="20"/>
                <w:szCs w:val="20"/>
              </w:rPr>
            </w:pPr>
            <w:r w:rsidRPr="00A7374F">
              <w:rPr>
                <w:rStyle w:val="Teksttreci2"/>
                <w:sz w:val="20"/>
                <w:szCs w:val="20"/>
              </w:rPr>
              <w:t>(</w:t>
            </w:r>
            <w:r>
              <w:rPr>
                <w:rStyle w:val="Teksttreci2"/>
                <w:sz w:val="20"/>
                <w:szCs w:val="20"/>
              </w:rPr>
              <w:t>w tym współuzależnionym i DDA)</w:t>
            </w:r>
          </w:p>
        </w:tc>
        <w:tc>
          <w:tcPr>
            <w:tcW w:w="3021" w:type="dxa"/>
          </w:tcPr>
          <w:p w:rsidR="00300E15" w:rsidRDefault="00300E15" w:rsidP="00820F08">
            <w:pPr>
              <w:pStyle w:val="Teksttreci21"/>
              <w:shd w:val="clear" w:color="auto" w:fill="auto"/>
              <w:tabs>
                <w:tab w:val="left" w:pos="679"/>
              </w:tabs>
              <w:spacing w:line="360" w:lineRule="auto"/>
              <w:ind w:firstLine="0"/>
              <w:jc w:val="center"/>
              <w:rPr>
                <w:rStyle w:val="Teksttreci2"/>
              </w:rPr>
            </w:pPr>
            <w:r>
              <w:rPr>
                <w:rStyle w:val="Teksttreci2"/>
              </w:rPr>
              <w:t>70</w:t>
            </w:r>
          </w:p>
        </w:tc>
      </w:tr>
      <w:tr w:rsidR="00300E15" w:rsidTr="00820F08">
        <w:trPr>
          <w:jc w:val="center"/>
        </w:trPr>
        <w:tc>
          <w:tcPr>
            <w:tcW w:w="3021" w:type="dxa"/>
          </w:tcPr>
          <w:p w:rsidR="00300E15" w:rsidRPr="00A7374F" w:rsidRDefault="00300E15" w:rsidP="00820F08">
            <w:pPr>
              <w:pStyle w:val="Teksttreci21"/>
              <w:shd w:val="clear" w:color="auto" w:fill="auto"/>
              <w:tabs>
                <w:tab w:val="left" w:pos="679"/>
              </w:tabs>
              <w:spacing w:line="240" w:lineRule="auto"/>
              <w:ind w:firstLine="0"/>
              <w:rPr>
                <w:rStyle w:val="Teksttreci2"/>
                <w:sz w:val="20"/>
                <w:szCs w:val="20"/>
              </w:rPr>
            </w:pPr>
            <w:r w:rsidRPr="00A7374F">
              <w:rPr>
                <w:rStyle w:val="Teksttreci2"/>
                <w:sz w:val="20"/>
                <w:szCs w:val="20"/>
              </w:rPr>
              <w:t>ofiarom przemocy w rodzinie</w:t>
            </w:r>
          </w:p>
        </w:tc>
        <w:tc>
          <w:tcPr>
            <w:tcW w:w="3021" w:type="dxa"/>
          </w:tcPr>
          <w:p w:rsidR="00300E15" w:rsidRDefault="00300E15" w:rsidP="00820F08">
            <w:pPr>
              <w:pStyle w:val="Teksttreci21"/>
              <w:shd w:val="clear" w:color="auto" w:fill="auto"/>
              <w:tabs>
                <w:tab w:val="left" w:pos="679"/>
              </w:tabs>
              <w:spacing w:line="360" w:lineRule="auto"/>
              <w:ind w:firstLine="0"/>
              <w:jc w:val="center"/>
              <w:rPr>
                <w:rStyle w:val="Teksttreci2"/>
              </w:rPr>
            </w:pPr>
            <w:r>
              <w:rPr>
                <w:rStyle w:val="Teksttreci2"/>
              </w:rPr>
              <w:t>10</w:t>
            </w:r>
          </w:p>
        </w:tc>
      </w:tr>
      <w:tr w:rsidR="00300E15" w:rsidTr="00820F08">
        <w:trPr>
          <w:jc w:val="center"/>
        </w:trPr>
        <w:tc>
          <w:tcPr>
            <w:tcW w:w="3021" w:type="dxa"/>
          </w:tcPr>
          <w:p w:rsidR="00300E15" w:rsidRPr="00A7374F" w:rsidRDefault="00300E15" w:rsidP="00820F08">
            <w:pPr>
              <w:pStyle w:val="Teksttreci21"/>
              <w:shd w:val="clear" w:color="auto" w:fill="auto"/>
              <w:tabs>
                <w:tab w:val="left" w:pos="679"/>
              </w:tabs>
              <w:spacing w:line="240" w:lineRule="auto"/>
              <w:ind w:firstLine="0"/>
              <w:rPr>
                <w:rStyle w:val="Teksttreci2"/>
                <w:sz w:val="20"/>
                <w:szCs w:val="20"/>
              </w:rPr>
            </w:pPr>
            <w:r w:rsidRPr="00A7374F">
              <w:rPr>
                <w:rStyle w:val="Teksttreci2"/>
                <w:sz w:val="20"/>
                <w:szCs w:val="20"/>
              </w:rPr>
              <w:lastRenderedPageBreak/>
              <w:t>sprawcom przemocy w rodzinie</w:t>
            </w:r>
          </w:p>
        </w:tc>
        <w:tc>
          <w:tcPr>
            <w:tcW w:w="3021" w:type="dxa"/>
          </w:tcPr>
          <w:p w:rsidR="00300E15" w:rsidRDefault="00300E15" w:rsidP="00820F08">
            <w:pPr>
              <w:pStyle w:val="Teksttreci21"/>
              <w:shd w:val="clear" w:color="auto" w:fill="auto"/>
              <w:tabs>
                <w:tab w:val="left" w:pos="679"/>
              </w:tabs>
              <w:spacing w:line="360" w:lineRule="auto"/>
              <w:ind w:firstLine="0"/>
              <w:jc w:val="center"/>
              <w:rPr>
                <w:rStyle w:val="Teksttreci2"/>
              </w:rPr>
            </w:pPr>
            <w:r>
              <w:rPr>
                <w:rStyle w:val="Teksttreci2"/>
              </w:rPr>
              <w:t>4</w:t>
            </w:r>
          </w:p>
        </w:tc>
      </w:tr>
      <w:tr w:rsidR="00300E15" w:rsidTr="00820F08">
        <w:trPr>
          <w:jc w:val="center"/>
        </w:trPr>
        <w:tc>
          <w:tcPr>
            <w:tcW w:w="3021" w:type="dxa"/>
          </w:tcPr>
          <w:p w:rsidR="00300E15" w:rsidRPr="00A7374F" w:rsidRDefault="00300E15" w:rsidP="00820F08">
            <w:pPr>
              <w:pStyle w:val="Teksttreci21"/>
              <w:shd w:val="clear" w:color="auto" w:fill="auto"/>
              <w:tabs>
                <w:tab w:val="left" w:pos="679"/>
              </w:tabs>
              <w:spacing w:line="240" w:lineRule="auto"/>
              <w:ind w:firstLine="0"/>
              <w:rPr>
                <w:rStyle w:val="Teksttreci2"/>
                <w:sz w:val="20"/>
                <w:szCs w:val="20"/>
              </w:rPr>
            </w:pPr>
            <w:r>
              <w:rPr>
                <w:rStyle w:val="Teksttreci2"/>
                <w:sz w:val="20"/>
                <w:szCs w:val="20"/>
              </w:rPr>
              <w:t>osobom z uzależnieniem od innych substancji odurzających</w:t>
            </w:r>
          </w:p>
        </w:tc>
        <w:tc>
          <w:tcPr>
            <w:tcW w:w="3021" w:type="dxa"/>
          </w:tcPr>
          <w:p w:rsidR="00300E15" w:rsidRDefault="00300E15" w:rsidP="00820F08">
            <w:pPr>
              <w:pStyle w:val="Teksttreci21"/>
              <w:shd w:val="clear" w:color="auto" w:fill="auto"/>
              <w:tabs>
                <w:tab w:val="left" w:pos="679"/>
              </w:tabs>
              <w:spacing w:line="360" w:lineRule="auto"/>
              <w:ind w:firstLine="0"/>
              <w:jc w:val="center"/>
              <w:rPr>
                <w:rStyle w:val="Teksttreci2"/>
              </w:rPr>
            </w:pPr>
            <w:r>
              <w:rPr>
                <w:rStyle w:val="Teksttreci2"/>
              </w:rPr>
              <w:t>5</w:t>
            </w:r>
          </w:p>
        </w:tc>
      </w:tr>
      <w:tr w:rsidR="00300E15" w:rsidTr="00820F08">
        <w:trPr>
          <w:jc w:val="center"/>
        </w:trPr>
        <w:tc>
          <w:tcPr>
            <w:tcW w:w="3021" w:type="dxa"/>
          </w:tcPr>
          <w:p w:rsidR="00300E15" w:rsidRDefault="00300E15" w:rsidP="00820F08">
            <w:pPr>
              <w:pStyle w:val="Teksttreci21"/>
              <w:shd w:val="clear" w:color="auto" w:fill="auto"/>
              <w:tabs>
                <w:tab w:val="left" w:pos="679"/>
              </w:tabs>
              <w:spacing w:line="240" w:lineRule="auto"/>
              <w:ind w:firstLine="0"/>
              <w:rPr>
                <w:rStyle w:val="Teksttreci2"/>
                <w:sz w:val="20"/>
                <w:szCs w:val="20"/>
              </w:rPr>
            </w:pPr>
            <w:r>
              <w:rPr>
                <w:rStyle w:val="Teksttreci2"/>
                <w:sz w:val="20"/>
                <w:szCs w:val="20"/>
              </w:rPr>
              <w:t>dorosłym członkom rodzin z problemem narkotykowym</w:t>
            </w:r>
          </w:p>
        </w:tc>
        <w:tc>
          <w:tcPr>
            <w:tcW w:w="3021" w:type="dxa"/>
          </w:tcPr>
          <w:p w:rsidR="00300E15" w:rsidRDefault="00300E15" w:rsidP="00820F08">
            <w:pPr>
              <w:pStyle w:val="Teksttreci21"/>
              <w:shd w:val="clear" w:color="auto" w:fill="auto"/>
              <w:tabs>
                <w:tab w:val="left" w:pos="679"/>
              </w:tabs>
              <w:spacing w:line="360" w:lineRule="auto"/>
              <w:ind w:firstLine="0"/>
              <w:jc w:val="center"/>
              <w:rPr>
                <w:rStyle w:val="Teksttreci2"/>
              </w:rPr>
            </w:pPr>
            <w:r>
              <w:rPr>
                <w:rStyle w:val="Teksttreci2"/>
              </w:rPr>
              <w:t>3</w:t>
            </w:r>
          </w:p>
        </w:tc>
      </w:tr>
    </w:tbl>
    <w:p w:rsidR="00300E15" w:rsidRDefault="00300E15" w:rsidP="00300E15">
      <w:pPr>
        <w:pStyle w:val="Teksttreci21"/>
        <w:shd w:val="clear" w:color="auto" w:fill="auto"/>
        <w:tabs>
          <w:tab w:val="left" w:pos="679"/>
        </w:tabs>
        <w:spacing w:line="360" w:lineRule="auto"/>
        <w:ind w:firstLine="0"/>
        <w:jc w:val="center"/>
        <w:rPr>
          <w:rStyle w:val="Teksttreci2"/>
        </w:rPr>
      </w:pPr>
    </w:p>
    <w:p w:rsidR="00300E15" w:rsidRPr="00F96460" w:rsidRDefault="00300E15" w:rsidP="00300E15">
      <w:pPr>
        <w:pStyle w:val="Teksttreci21"/>
        <w:shd w:val="clear" w:color="auto" w:fill="auto"/>
        <w:spacing w:line="360" w:lineRule="auto"/>
        <w:ind w:firstLine="0"/>
        <w:jc w:val="both"/>
      </w:pPr>
      <w:r>
        <w:rPr>
          <w:rStyle w:val="Teksttreci2"/>
          <w:rFonts w:eastAsia="Calibri"/>
        </w:rPr>
        <w:t>W Punkcie</w:t>
      </w:r>
      <w:r w:rsidRPr="00F96460">
        <w:rPr>
          <w:rStyle w:val="Teksttreci2"/>
          <w:rFonts w:eastAsia="Calibri"/>
        </w:rPr>
        <w:t xml:space="preserve"> </w:t>
      </w:r>
      <w:r>
        <w:rPr>
          <w:rStyle w:val="Teksttreci2"/>
          <w:rFonts w:eastAsia="Calibri"/>
        </w:rPr>
        <w:t>dyżurują również c</w:t>
      </w:r>
      <w:r w:rsidRPr="00F96460">
        <w:rPr>
          <w:rStyle w:val="Teksttreci2"/>
          <w:rFonts w:eastAsia="Calibri"/>
        </w:rPr>
        <w:t>złonkowie</w:t>
      </w:r>
      <w:r>
        <w:rPr>
          <w:rStyle w:val="Teksttreci2"/>
          <w:rFonts w:eastAsia="Calibri"/>
        </w:rPr>
        <w:t xml:space="preserve"> Miejskiej Komisji Rozwiązywania Problemów Alkoholowych</w:t>
      </w:r>
      <w:r w:rsidRPr="00F96460">
        <w:rPr>
          <w:rStyle w:val="Teksttreci2"/>
          <w:rFonts w:eastAsia="Calibri"/>
        </w:rPr>
        <w:br/>
      </w:r>
      <w:r>
        <w:rPr>
          <w:rStyle w:val="Teksttreci2"/>
          <w:rFonts w:eastAsia="Calibri"/>
        </w:rPr>
        <w:t xml:space="preserve">(w </w:t>
      </w:r>
      <w:r w:rsidRPr="00F96460">
        <w:rPr>
          <w:rStyle w:val="Teksttreci2"/>
          <w:rFonts w:eastAsia="Calibri"/>
        </w:rPr>
        <w:t>każdą środę miesiąca po 2 godziny zegarowe</w:t>
      </w:r>
      <w:r>
        <w:rPr>
          <w:rStyle w:val="Teksttreci2"/>
          <w:rFonts w:eastAsia="Calibri"/>
        </w:rPr>
        <w:t>)</w:t>
      </w:r>
      <w:r w:rsidRPr="00F96460">
        <w:rPr>
          <w:rStyle w:val="Teksttreci2"/>
          <w:rFonts w:eastAsia="Calibri"/>
        </w:rPr>
        <w:t>. Każda osoba</w:t>
      </w:r>
      <w:r>
        <w:rPr>
          <w:rStyle w:val="Teksttreci2"/>
          <w:rFonts w:eastAsia="Calibri"/>
        </w:rPr>
        <w:t xml:space="preserve"> </w:t>
      </w:r>
      <w:r w:rsidRPr="00F96460">
        <w:rPr>
          <w:rStyle w:val="Teksttreci2"/>
          <w:rFonts w:eastAsia="Calibri"/>
        </w:rPr>
        <w:t>powołana w skład Komisji jest zobowiązana uczestniczyć w dyżurach.</w:t>
      </w:r>
    </w:p>
    <w:p w:rsidR="00300E15" w:rsidRPr="00F96460" w:rsidRDefault="00300E15" w:rsidP="00300E15">
      <w:pPr>
        <w:pStyle w:val="Nagwek51"/>
        <w:keepNext/>
        <w:keepLines/>
        <w:numPr>
          <w:ilvl w:val="0"/>
          <w:numId w:val="25"/>
        </w:numPr>
        <w:shd w:val="clear" w:color="auto" w:fill="auto"/>
        <w:tabs>
          <w:tab w:val="left" w:pos="780"/>
        </w:tabs>
        <w:spacing w:line="360" w:lineRule="auto"/>
        <w:ind w:firstLine="0"/>
      </w:pPr>
      <w:bookmarkStart w:id="6" w:name="bookmark8"/>
      <w:r w:rsidRPr="00F96460">
        <w:rPr>
          <w:rStyle w:val="Nagwek50"/>
          <w:color w:val="000000"/>
        </w:rPr>
        <w:t>Dla realizacji zadań Komisja działa w pełnym składzie lub poprzez Zespoły robocze:</w:t>
      </w:r>
      <w:bookmarkEnd w:id="6"/>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 xml:space="preserve">Zgodnie z Zarządzeniem nr </w:t>
      </w:r>
      <w:r w:rsidRPr="00D319F0">
        <w:rPr>
          <w:rStyle w:val="Teksttreci2"/>
          <w:rFonts w:eastAsia="Calibri"/>
        </w:rPr>
        <w:t xml:space="preserve">41/2018 Burmistrza Miasta Sejny z dnia 28 lutego 2018 r. </w:t>
      </w:r>
      <w:r>
        <w:rPr>
          <w:rStyle w:val="Teksttreci2"/>
          <w:rFonts w:eastAsia="Calibri"/>
        </w:rPr>
        <w:br/>
      </w:r>
      <w:r w:rsidRPr="00F96460">
        <w:rPr>
          <w:rStyle w:val="Teksttreci2"/>
          <w:rFonts w:eastAsia="Calibri"/>
        </w:rPr>
        <w:t>w</w:t>
      </w:r>
      <w:r>
        <w:rPr>
          <w:rStyle w:val="Teksttreci2"/>
          <w:rFonts w:eastAsia="Calibri"/>
        </w:rPr>
        <w:t xml:space="preserve"> </w:t>
      </w:r>
      <w:r w:rsidRPr="00F96460">
        <w:rPr>
          <w:rStyle w:val="Teksttreci2"/>
          <w:rFonts w:eastAsia="Calibri"/>
        </w:rPr>
        <w:t>sprawie ustalenia Regulaminu Pracy Miejskiej Komisji Rozwiązywania Problemów</w:t>
      </w:r>
      <w:r w:rsidRPr="00F96460">
        <w:rPr>
          <w:rStyle w:val="Teksttreci2"/>
          <w:rFonts w:eastAsia="Calibri"/>
        </w:rPr>
        <w:br/>
        <w:t>Alkoholowych w Sejnach, Komisja działa w następujących zespołach:</w:t>
      </w:r>
    </w:p>
    <w:p w:rsidR="00300E15" w:rsidRPr="00326250" w:rsidRDefault="00300E15" w:rsidP="00300E15">
      <w:pPr>
        <w:pStyle w:val="Teksttreci21"/>
        <w:shd w:val="clear" w:color="auto" w:fill="auto"/>
        <w:spacing w:line="360" w:lineRule="auto"/>
        <w:ind w:firstLine="0"/>
        <w:jc w:val="both"/>
      </w:pPr>
      <w:r w:rsidRPr="00F96460">
        <w:rPr>
          <w:b/>
        </w:rPr>
        <w:t>I</w:t>
      </w:r>
      <w:r w:rsidRPr="00F96460">
        <w:t xml:space="preserve"> </w:t>
      </w:r>
      <w:r w:rsidRPr="00F96460">
        <w:rPr>
          <w:rStyle w:val="Teksttreci2Pogrubienie2"/>
          <w:rFonts w:eastAsia="Microsoft Sans Serif"/>
          <w:bCs/>
        </w:rPr>
        <w:t xml:space="preserve">zespół </w:t>
      </w:r>
      <w:r w:rsidRPr="00F96460">
        <w:rPr>
          <w:rStyle w:val="Teksttreci2"/>
          <w:rFonts w:eastAsia="Calibri"/>
        </w:rPr>
        <w:t>ds. procedury zmierzającej do orzeczenia o zastosowaniu wobec osoby uzależnionej</w:t>
      </w:r>
      <w:r w:rsidRPr="00F96460">
        <w:rPr>
          <w:rStyle w:val="Teksttreci2"/>
          <w:rFonts w:eastAsia="Calibri"/>
        </w:rPr>
        <w:br/>
      </w:r>
      <w:r w:rsidRPr="00326250">
        <w:rPr>
          <w:rStyle w:val="Teksttreci2"/>
          <w:rFonts w:eastAsia="Calibri"/>
        </w:rPr>
        <w:t>od alkoholu obowiązku poddania się leczeniu w zakładzie lecznictwa odwykowego,</w:t>
      </w:r>
    </w:p>
    <w:p w:rsidR="00300E15" w:rsidRPr="00326250" w:rsidRDefault="00300E15" w:rsidP="00300E15">
      <w:pPr>
        <w:pStyle w:val="Teksttreci21"/>
        <w:shd w:val="clear" w:color="auto" w:fill="auto"/>
        <w:spacing w:line="360" w:lineRule="auto"/>
        <w:ind w:firstLine="0"/>
        <w:jc w:val="both"/>
      </w:pPr>
      <w:r w:rsidRPr="00326250">
        <w:rPr>
          <w:rStyle w:val="Teksttreci2Pogrubienie2"/>
          <w:rFonts w:eastAsia="Microsoft Sans Serif"/>
          <w:bCs/>
        </w:rPr>
        <w:t xml:space="preserve">II zespół </w:t>
      </w:r>
      <w:r w:rsidRPr="00326250">
        <w:rPr>
          <w:rStyle w:val="Teksttreci2"/>
          <w:rFonts w:eastAsia="Calibri"/>
        </w:rPr>
        <w:t>ds. opiniowania oraz kontrolowania punktów sprzedaży i podawania napojów</w:t>
      </w:r>
      <w:r w:rsidRPr="00326250">
        <w:rPr>
          <w:rStyle w:val="Teksttreci2"/>
          <w:rFonts w:eastAsia="Calibri"/>
        </w:rPr>
        <w:br/>
        <w:t>alkoholowych.</w:t>
      </w:r>
    </w:p>
    <w:p w:rsidR="00300E15" w:rsidRPr="00326250" w:rsidRDefault="00300E15" w:rsidP="00300E15">
      <w:pPr>
        <w:pStyle w:val="Teksttreci21"/>
        <w:numPr>
          <w:ilvl w:val="0"/>
          <w:numId w:val="26"/>
        </w:numPr>
        <w:shd w:val="clear" w:color="auto" w:fill="auto"/>
        <w:tabs>
          <w:tab w:val="left" w:pos="703"/>
        </w:tabs>
        <w:spacing w:line="360" w:lineRule="auto"/>
        <w:ind w:firstLine="0"/>
        <w:jc w:val="both"/>
        <w:rPr>
          <w:rStyle w:val="Teksttreci2Pogrubienie2"/>
          <w:rFonts w:eastAsia="Microsoft Sans Serif"/>
          <w:b w:val="0"/>
        </w:rPr>
      </w:pPr>
      <w:r w:rsidRPr="00326250">
        <w:rPr>
          <w:rStyle w:val="Teksttreci2Pogrubienie2"/>
          <w:rFonts w:eastAsia="Microsoft Sans Serif"/>
          <w:bCs/>
        </w:rPr>
        <w:t>podzespół</w:t>
      </w:r>
      <w:r w:rsidRPr="00326250">
        <w:rPr>
          <w:rStyle w:val="Teksttreci2"/>
          <w:rFonts w:eastAsia="Calibri"/>
        </w:rPr>
        <w:t xml:space="preserve">– </w:t>
      </w:r>
      <w:r w:rsidRPr="00326250">
        <w:rPr>
          <w:rStyle w:val="Teksttreci2Pogrubienie2"/>
          <w:rFonts w:eastAsia="Microsoft Sans Serif"/>
          <w:bCs/>
        </w:rPr>
        <w:t>9 spotkań;</w:t>
      </w:r>
    </w:p>
    <w:p w:rsidR="00300E15" w:rsidRPr="00326250" w:rsidRDefault="00300E15" w:rsidP="00300E15">
      <w:pPr>
        <w:pStyle w:val="Teksttreci21"/>
        <w:numPr>
          <w:ilvl w:val="0"/>
          <w:numId w:val="26"/>
        </w:numPr>
        <w:shd w:val="clear" w:color="auto" w:fill="auto"/>
        <w:tabs>
          <w:tab w:val="left" w:pos="703"/>
        </w:tabs>
        <w:spacing w:line="360" w:lineRule="auto"/>
        <w:ind w:firstLine="0"/>
        <w:jc w:val="both"/>
        <w:rPr>
          <w:rStyle w:val="Teksttreci2Pogrubienie2"/>
          <w:rFonts w:eastAsia="Microsoft Sans Serif"/>
          <w:b w:val="0"/>
        </w:rPr>
      </w:pPr>
      <w:r w:rsidRPr="00326250">
        <w:rPr>
          <w:rStyle w:val="Teksttreci2Pogrubienie2"/>
          <w:rFonts w:eastAsia="Microsoft Sans Serif"/>
        </w:rPr>
        <w:t>podzespół– 2 spotkania w celu wydania pozwolenia na sprzedaż napojów alkoholowych przeznaczonych do spożycia poza miejscem sprzedaży z oględzinami – wydano 6 postanowień dot. pozwolenia na sprzedaż napojów alkoholowych</w:t>
      </w:r>
    </w:p>
    <w:p w:rsidR="00300E15" w:rsidRPr="00326250" w:rsidRDefault="00300E15" w:rsidP="00300E15">
      <w:pPr>
        <w:pStyle w:val="Teksttreci21"/>
        <w:shd w:val="clear" w:color="auto" w:fill="auto"/>
        <w:tabs>
          <w:tab w:val="left" w:pos="703"/>
        </w:tabs>
        <w:spacing w:line="360" w:lineRule="auto"/>
        <w:ind w:firstLine="0"/>
        <w:jc w:val="both"/>
        <w:rPr>
          <w:rStyle w:val="Teksttreci2Pogrubienie2"/>
          <w:rFonts w:eastAsia="Microsoft Sans Serif"/>
          <w:b w:val="0"/>
        </w:rPr>
      </w:pPr>
      <w:r w:rsidRPr="00326250">
        <w:rPr>
          <w:rStyle w:val="Teksttreci2Pogrubienie2"/>
          <w:rFonts w:eastAsia="Microsoft Sans Serif"/>
        </w:rPr>
        <w:t>Do dnia 12.03.2019 r, funkcjonował również III podzespół ds. Profilaktyki i Rozwiązywania Problemów Alkoholowych i Przeciwdziałania Narkomanii Miasta Sejny – odbył 2 spotkania. Członkowie 3 zespołu brali udział w komisjach powołanych przez Burmistrza Miasta Sejny do opiniowania ofert.</w:t>
      </w:r>
    </w:p>
    <w:p w:rsidR="00300E15" w:rsidRPr="00326250" w:rsidRDefault="00300E15" w:rsidP="00300E15">
      <w:pPr>
        <w:pStyle w:val="Teksttreci21"/>
        <w:shd w:val="clear" w:color="auto" w:fill="auto"/>
        <w:tabs>
          <w:tab w:val="left" w:pos="703"/>
        </w:tabs>
        <w:spacing w:line="360" w:lineRule="auto"/>
        <w:ind w:firstLine="0"/>
        <w:jc w:val="both"/>
      </w:pPr>
      <w:r w:rsidRPr="00326250">
        <w:rPr>
          <w:rStyle w:val="Teksttreci3"/>
          <w:sz w:val="22"/>
          <w:szCs w:val="22"/>
        </w:rPr>
        <w:t xml:space="preserve">Od stycznia do końca grudnia 2018 r. </w:t>
      </w:r>
      <w:r w:rsidRPr="00326250">
        <w:rPr>
          <w:rStyle w:val="Teksttreci3Bezpogrubienia"/>
        </w:rPr>
        <w:t>- 36 wspólnych posiedzeń plenarnych.</w:t>
      </w:r>
    </w:p>
    <w:p w:rsidR="00300E15" w:rsidRPr="00326250" w:rsidRDefault="00300E15" w:rsidP="00300E15">
      <w:pPr>
        <w:pStyle w:val="Teksttreci21"/>
        <w:shd w:val="clear" w:color="auto" w:fill="auto"/>
        <w:spacing w:line="360" w:lineRule="auto"/>
        <w:ind w:firstLine="0"/>
        <w:jc w:val="both"/>
      </w:pPr>
      <w:r w:rsidRPr="00326250">
        <w:rPr>
          <w:rStyle w:val="Teksttreci2"/>
          <w:rFonts w:eastAsia="Calibri"/>
        </w:rPr>
        <w:t xml:space="preserve">W 2018 roku wpłynęło </w:t>
      </w:r>
      <w:r w:rsidRPr="00326250">
        <w:rPr>
          <w:rStyle w:val="Teksttreci2Pogrubienie2"/>
          <w:rFonts w:eastAsia="Microsoft Sans Serif"/>
          <w:bCs/>
        </w:rPr>
        <w:t xml:space="preserve">15 wniosków </w:t>
      </w:r>
      <w:r w:rsidRPr="00326250">
        <w:rPr>
          <w:rStyle w:val="Teksttreci2"/>
          <w:rFonts w:eastAsia="Calibri"/>
        </w:rPr>
        <w:t>o wszczęcie postępowania. Zaproszono 57 osób na</w:t>
      </w:r>
      <w:r w:rsidRPr="00326250">
        <w:rPr>
          <w:rStyle w:val="Teksttreci2"/>
          <w:rFonts w:eastAsia="Calibri"/>
        </w:rPr>
        <w:br/>
        <w:t>posiedzenie komisji, z czego zgłosiły się 32 osoby. Z 25 osobami</w:t>
      </w:r>
      <w:r w:rsidRPr="00326250">
        <w:rPr>
          <w:rStyle w:val="Teksttreci2"/>
          <w:rFonts w:eastAsia="Calibri"/>
        </w:rPr>
        <w:br/>
        <w:t>MKRPA przeprowadziła rozmowy motywujące. Wobec 17 osób  MKRPA wystosowała</w:t>
      </w:r>
      <w:r w:rsidRPr="00326250">
        <w:rPr>
          <w:rStyle w:val="Teksttreci2"/>
          <w:rFonts w:eastAsia="Calibri"/>
        </w:rPr>
        <w:br/>
        <w:t>wnioski do Wydziału Rodzinnego i Nieletnich Sądu Rejonowego w Sejnach w sprawie</w:t>
      </w:r>
      <w:r w:rsidRPr="00326250">
        <w:rPr>
          <w:rStyle w:val="Teksttreci2"/>
          <w:rFonts w:eastAsia="Calibri"/>
        </w:rPr>
        <w:br/>
        <w:t>wszczęcia postępowania o zobowiązanie uczestnika postępowania do podjęcia leczenia</w:t>
      </w:r>
      <w:r w:rsidRPr="00326250">
        <w:rPr>
          <w:rStyle w:val="Teksttreci2"/>
          <w:rFonts w:eastAsia="Calibri"/>
        </w:rPr>
        <w:br/>
        <w:t>odwykowego.</w:t>
      </w:r>
    </w:p>
    <w:p w:rsidR="00300E15" w:rsidRPr="00326250" w:rsidRDefault="00300E15" w:rsidP="00300E15">
      <w:pPr>
        <w:pStyle w:val="Teksttreci21"/>
        <w:shd w:val="clear" w:color="auto" w:fill="auto"/>
        <w:spacing w:line="360" w:lineRule="auto"/>
        <w:ind w:firstLine="0"/>
        <w:jc w:val="both"/>
        <w:rPr>
          <w:rStyle w:val="Teksttreci2"/>
          <w:rFonts w:eastAsia="Calibri"/>
        </w:rPr>
      </w:pPr>
      <w:r w:rsidRPr="00326250">
        <w:rPr>
          <w:rStyle w:val="Teksttreci2"/>
          <w:rFonts w:eastAsia="Calibri"/>
        </w:rPr>
        <w:t>Statystyka spraw związanych z problemem uzależnień wg danych z instytucji na terenie miasta Sejny wygląda następująco:</w:t>
      </w:r>
    </w:p>
    <w:p w:rsidR="00300E15" w:rsidRPr="00326250" w:rsidRDefault="00300E15" w:rsidP="00300E15">
      <w:pPr>
        <w:pStyle w:val="Teksttreci21"/>
        <w:shd w:val="clear" w:color="auto" w:fill="auto"/>
        <w:spacing w:line="360" w:lineRule="auto"/>
        <w:ind w:firstLine="0"/>
        <w:jc w:val="both"/>
        <w:rPr>
          <w:rStyle w:val="Teksttreci2"/>
          <w:rFonts w:eastAsia="Calibri"/>
          <w:sz w:val="23"/>
          <w:szCs w:val="23"/>
        </w:rPr>
      </w:pPr>
    </w:p>
    <w:p w:rsidR="00300E15" w:rsidRPr="00326250" w:rsidRDefault="00300E15" w:rsidP="00300E15">
      <w:pPr>
        <w:pStyle w:val="Nagwek41"/>
        <w:keepNext/>
        <w:keepLines/>
        <w:numPr>
          <w:ilvl w:val="0"/>
          <w:numId w:val="25"/>
        </w:numPr>
        <w:shd w:val="clear" w:color="auto" w:fill="auto"/>
        <w:tabs>
          <w:tab w:val="left" w:pos="822"/>
        </w:tabs>
        <w:spacing w:line="280" w:lineRule="exact"/>
        <w:ind w:firstLine="0"/>
        <w:rPr>
          <w:rStyle w:val="Nagwek40"/>
          <w:rFonts w:eastAsia="Calibri"/>
          <w:b/>
        </w:rPr>
      </w:pPr>
      <w:bookmarkStart w:id="7" w:name="bookmark11"/>
      <w:r w:rsidRPr="00326250">
        <w:rPr>
          <w:rStyle w:val="Nagwek40"/>
          <w:rFonts w:eastAsia="Calibri"/>
        </w:rPr>
        <w:lastRenderedPageBreak/>
        <w:t>Sąd Rejonowy w Sejnach</w:t>
      </w:r>
      <w:bookmarkEnd w:id="7"/>
    </w:p>
    <w:p w:rsidR="00300E15" w:rsidRPr="00F96460" w:rsidRDefault="00300E15" w:rsidP="00300E15">
      <w:pPr>
        <w:pStyle w:val="Nagwek41"/>
        <w:keepNext/>
        <w:keepLines/>
        <w:shd w:val="clear" w:color="auto" w:fill="auto"/>
        <w:tabs>
          <w:tab w:val="left" w:pos="822"/>
        </w:tabs>
        <w:spacing w:line="280" w:lineRule="exact"/>
        <w:ind w:firstLine="0"/>
      </w:pPr>
    </w:p>
    <w:tbl>
      <w:tblPr>
        <w:tblW w:w="9422" w:type="dxa"/>
        <w:tblInd w:w="5" w:type="dxa"/>
        <w:tblLayout w:type="fixed"/>
        <w:tblCellMar>
          <w:left w:w="0" w:type="dxa"/>
          <w:right w:w="0" w:type="dxa"/>
        </w:tblCellMar>
        <w:tblLook w:val="0000" w:firstRow="0" w:lastRow="0" w:firstColumn="0" w:lastColumn="0" w:noHBand="0" w:noVBand="0"/>
      </w:tblPr>
      <w:tblGrid>
        <w:gridCol w:w="686"/>
        <w:gridCol w:w="2654"/>
        <w:gridCol w:w="1133"/>
        <w:gridCol w:w="1277"/>
        <w:gridCol w:w="1272"/>
        <w:gridCol w:w="1138"/>
        <w:gridCol w:w="1262"/>
      </w:tblGrid>
      <w:tr w:rsidR="00300E15" w:rsidRPr="00F96460" w:rsidTr="00820F08">
        <w:trPr>
          <w:trHeight w:val="874"/>
        </w:trPr>
        <w:tc>
          <w:tcPr>
            <w:tcW w:w="9422" w:type="dxa"/>
            <w:gridSpan w:val="7"/>
            <w:tcBorders>
              <w:top w:val="single" w:sz="4" w:space="0" w:color="auto"/>
              <w:left w:val="single" w:sz="4" w:space="0" w:color="auto"/>
              <w:bottom w:val="nil"/>
              <w:right w:val="single" w:sz="4" w:space="0" w:color="auto"/>
            </w:tcBorders>
            <w:shd w:val="clear" w:color="auto" w:fill="E2EFD9" w:themeFill="accent6" w:themeFillTint="33"/>
            <w:vAlign w:val="center"/>
          </w:tcPr>
          <w:p w:rsidR="00300E15" w:rsidRPr="00F96460" w:rsidRDefault="00300E15" w:rsidP="00820F08">
            <w:pPr>
              <w:pStyle w:val="Teksttreci21"/>
              <w:shd w:val="clear" w:color="auto" w:fill="auto"/>
              <w:spacing w:line="274" w:lineRule="exact"/>
              <w:ind w:firstLine="0"/>
              <w:jc w:val="center"/>
            </w:pPr>
            <w:r w:rsidRPr="00F96460">
              <w:rPr>
                <w:rStyle w:val="Pogrubienie"/>
                <w:bCs/>
                <w:szCs w:val="20"/>
              </w:rPr>
              <w:t>Zobowiązania do leczenia odwykowego zasądzone przez Sąd Rejonowy</w:t>
            </w:r>
            <w:r w:rsidRPr="00F96460">
              <w:rPr>
                <w:rStyle w:val="Pogrubienie"/>
                <w:bCs/>
                <w:szCs w:val="20"/>
              </w:rPr>
              <w:br/>
              <w:t>w Sejnach skierowane przez MKRPA w Sejnach</w:t>
            </w:r>
          </w:p>
        </w:tc>
      </w:tr>
      <w:tr w:rsidR="00300E15" w:rsidRPr="00F96460" w:rsidTr="00820F08">
        <w:trPr>
          <w:trHeight w:val="581"/>
        </w:trPr>
        <w:tc>
          <w:tcPr>
            <w:tcW w:w="686" w:type="dxa"/>
            <w:tcBorders>
              <w:top w:val="single" w:sz="4" w:space="0" w:color="auto"/>
              <w:left w:val="single" w:sz="4" w:space="0" w:color="auto"/>
              <w:bottom w:val="nil"/>
              <w:right w:val="nil"/>
            </w:tcBorders>
            <w:shd w:val="clear" w:color="auto" w:fill="FFFFFF"/>
          </w:tcPr>
          <w:p w:rsidR="00300E15" w:rsidRDefault="00300E15" w:rsidP="00820F08">
            <w:pPr>
              <w:pStyle w:val="Teksttreci21"/>
              <w:shd w:val="clear" w:color="auto" w:fill="auto"/>
              <w:spacing w:line="200" w:lineRule="exact"/>
              <w:ind w:firstLine="0"/>
              <w:jc w:val="both"/>
              <w:rPr>
                <w:rStyle w:val="Pogrubienie"/>
                <w:bCs/>
                <w:szCs w:val="20"/>
                <w:vertAlign w:val="superscript"/>
              </w:rPr>
            </w:pPr>
          </w:p>
          <w:p w:rsidR="00300E15" w:rsidRPr="00F96460" w:rsidRDefault="00300E15" w:rsidP="00820F08">
            <w:pPr>
              <w:pStyle w:val="Teksttreci21"/>
              <w:shd w:val="clear" w:color="auto" w:fill="auto"/>
              <w:spacing w:line="200" w:lineRule="exact"/>
              <w:ind w:firstLine="0"/>
              <w:jc w:val="both"/>
            </w:pPr>
            <w:r>
              <w:rPr>
                <w:rStyle w:val="Pogrubienie"/>
                <w:bCs/>
                <w:szCs w:val="20"/>
              </w:rPr>
              <w:t>lp.</w:t>
            </w:r>
          </w:p>
        </w:tc>
        <w:tc>
          <w:tcPr>
            <w:tcW w:w="2654" w:type="dxa"/>
            <w:tcBorders>
              <w:top w:val="single" w:sz="4" w:space="0" w:color="auto"/>
              <w:left w:val="single" w:sz="4" w:space="0" w:color="auto"/>
              <w:bottom w:val="nil"/>
              <w:right w:val="nil"/>
            </w:tcBorders>
            <w:shd w:val="clear" w:color="auto" w:fill="FFFFFF"/>
          </w:tcPr>
          <w:p w:rsidR="00300E15" w:rsidRDefault="00300E15" w:rsidP="00820F08">
            <w:pPr>
              <w:pStyle w:val="Teksttreci21"/>
              <w:shd w:val="clear" w:color="auto" w:fill="auto"/>
              <w:spacing w:line="200" w:lineRule="exact"/>
              <w:ind w:firstLine="0"/>
              <w:jc w:val="center"/>
              <w:rPr>
                <w:rStyle w:val="Pogrubienie"/>
                <w:bCs/>
                <w:sz w:val="24"/>
              </w:rPr>
            </w:pPr>
          </w:p>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Zobowiązania</w:t>
            </w:r>
          </w:p>
        </w:tc>
        <w:tc>
          <w:tcPr>
            <w:tcW w:w="1133" w:type="dxa"/>
            <w:tcBorders>
              <w:top w:val="single" w:sz="4" w:space="0" w:color="auto"/>
              <w:left w:val="single" w:sz="4" w:space="0" w:color="auto"/>
              <w:bottom w:val="nil"/>
              <w:right w:val="nil"/>
            </w:tcBorders>
            <w:shd w:val="clear" w:color="auto" w:fill="FFFFFF"/>
          </w:tcPr>
          <w:p w:rsidR="00300E15" w:rsidRDefault="00300E15" w:rsidP="00820F08">
            <w:pPr>
              <w:pStyle w:val="Teksttreci21"/>
              <w:shd w:val="clear" w:color="auto" w:fill="auto"/>
              <w:spacing w:line="200" w:lineRule="exact"/>
              <w:ind w:firstLine="0"/>
              <w:jc w:val="center"/>
              <w:rPr>
                <w:rStyle w:val="Pogrubienie"/>
                <w:bCs/>
                <w:sz w:val="24"/>
              </w:rPr>
            </w:pPr>
          </w:p>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2014</w:t>
            </w:r>
          </w:p>
        </w:tc>
        <w:tc>
          <w:tcPr>
            <w:tcW w:w="1277" w:type="dxa"/>
            <w:tcBorders>
              <w:top w:val="single" w:sz="4" w:space="0" w:color="auto"/>
              <w:left w:val="single" w:sz="4" w:space="0" w:color="auto"/>
              <w:bottom w:val="nil"/>
              <w:right w:val="nil"/>
            </w:tcBorders>
            <w:shd w:val="clear" w:color="auto" w:fill="FFFFFF"/>
          </w:tcPr>
          <w:p w:rsidR="00300E15" w:rsidRDefault="00300E15" w:rsidP="00820F08">
            <w:pPr>
              <w:pStyle w:val="Teksttreci21"/>
              <w:shd w:val="clear" w:color="auto" w:fill="auto"/>
              <w:spacing w:line="200" w:lineRule="exact"/>
              <w:ind w:firstLine="0"/>
              <w:jc w:val="center"/>
              <w:rPr>
                <w:rStyle w:val="Pogrubienie"/>
                <w:bCs/>
                <w:sz w:val="24"/>
              </w:rPr>
            </w:pPr>
          </w:p>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2015</w:t>
            </w:r>
          </w:p>
        </w:tc>
        <w:tc>
          <w:tcPr>
            <w:tcW w:w="1272" w:type="dxa"/>
            <w:tcBorders>
              <w:top w:val="single" w:sz="4" w:space="0" w:color="auto"/>
              <w:left w:val="single" w:sz="4" w:space="0" w:color="auto"/>
              <w:bottom w:val="nil"/>
              <w:right w:val="nil"/>
            </w:tcBorders>
            <w:shd w:val="clear" w:color="auto" w:fill="FFFFFF"/>
            <w:vAlign w:val="center"/>
          </w:tcPr>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2016</w:t>
            </w:r>
          </w:p>
        </w:tc>
        <w:tc>
          <w:tcPr>
            <w:tcW w:w="1138" w:type="dxa"/>
            <w:tcBorders>
              <w:top w:val="single" w:sz="4" w:space="0" w:color="auto"/>
              <w:left w:val="single" w:sz="4" w:space="0" w:color="auto"/>
              <w:bottom w:val="nil"/>
              <w:right w:val="nil"/>
            </w:tcBorders>
            <w:shd w:val="clear" w:color="auto" w:fill="FFFFFF"/>
          </w:tcPr>
          <w:p w:rsidR="00300E15" w:rsidRDefault="00300E15" w:rsidP="00820F08">
            <w:pPr>
              <w:pStyle w:val="Teksttreci21"/>
              <w:shd w:val="clear" w:color="auto" w:fill="auto"/>
              <w:spacing w:line="200" w:lineRule="exact"/>
              <w:ind w:firstLine="0"/>
              <w:jc w:val="center"/>
              <w:rPr>
                <w:rStyle w:val="Pogrubienie"/>
                <w:bCs/>
                <w:sz w:val="24"/>
              </w:rPr>
            </w:pPr>
          </w:p>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2017</w:t>
            </w:r>
          </w:p>
        </w:tc>
        <w:tc>
          <w:tcPr>
            <w:tcW w:w="1262" w:type="dxa"/>
            <w:tcBorders>
              <w:top w:val="single" w:sz="4" w:space="0" w:color="auto"/>
              <w:left w:val="single" w:sz="4" w:space="0" w:color="auto"/>
              <w:bottom w:val="nil"/>
              <w:right w:val="single" w:sz="4" w:space="0" w:color="auto"/>
            </w:tcBorders>
            <w:shd w:val="clear" w:color="auto" w:fill="FFFFFF"/>
          </w:tcPr>
          <w:p w:rsidR="00300E15" w:rsidRDefault="00300E15" w:rsidP="00820F08">
            <w:pPr>
              <w:pStyle w:val="Teksttreci21"/>
              <w:shd w:val="clear" w:color="auto" w:fill="auto"/>
              <w:spacing w:line="200" w:lineRule="exact"/>
              <w:ind w:firstLine="0"/>
              <w:jc w:val="center"/>
              <w:rPr>
                <w:b/>
              </w:rPr>
            </w:pPr>
          </w:p>
          <w:p w:rsidR="00300E15" w:rsidRDefault="00300E15" w:rsidP="00820F08">
            <w:pPr>
              <w:pStyle w:val="Teksttreci21"/>
              <w:shd w:val="clear" w:color="auto" w:fill="auto"/>
              <w:spacing w:line="200" w:lineRule="exact"/>
              <w:ind w:firstLine="0"/>
              <w:jc w:val="center"/>
              <w:rPr>
                <w:b/>
              </w:rPr>
            </w:pPr>
            <w:r w:rsidRPr="00F96460">
              <w:rPr>
                <w:b/>
              </w:rPr>
              <w:t>2018</w:t>
            </w:r>
          </w:p>
          <w:p w:rsidR="00300E15" w:rsidRPr="00F96460" w:rsidRDefault="00300E15" w:rsidP="00820F08">
            <w:pPr>
              <w:pStyle w:val="Teksttreci21"/>
              <w:shd w:val="clear" w:color="auto" w:fill="auto"/>
              <w:spacing w:line="200" w:lineRule="exact"/>
              <w:ind w:firstLine="0"/>
              <w:jc w:val="center"/>
              <w:rPr>
                <w:b/>
              </w:rPr>
            </w:pPr>
          </w:p>
        </w:tc>
      </w:tr>
      <w:tr w:rsidR="00300E15" w:rsidRPr="00F96460" w:rsidTr="00820F08">
        <w:trPr>
          <w:trHeight w:val="1046"/>
        </w:trPr>
        <w:tc>
          <w:tcPr>
            <w:tcW w:w="686"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1.</w:t>
            </w:r>
          </w:p>
        </w:tc>
        <w:tc>
          <w:tcPr>
            <w:tcW w:w="2654"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59" w:lineRule="exact"/>
              <w:ind w:firstLine="0"/>
            </w:pPr>
            <w:r w:rsidRPr="00F96460">
              <w:rPr>
                <w:rStyle w:val="Teksttreci29"/>
                <w:szCs w:val="19"/>
              </w:rPr>
              <w:t>Liczba nałożonych</w:t>
            </w:r>
            <w:r w:rsidRPr="00F96460">
              <w:rPr>
                <w:rStyle w:val="Teksttreci29"/>
                <w:szCs w:val="19"/>
              </w:rPr>
              <w:br/>
              <w:t>obowiązków</w:t>
            </w:r>
          </w:p>
          <w:p w:rsidR="00300E15" w:rsidRPr="00F96460" w:rsidRDefault="00300E15" w:rsidP="00820F08">
            <w:pPr>
              <w:pStyle w:val="Teksttreci21"/>
              <w:shd w:val="clear" w:color="auto" w:fill="auto"/>
              <w:spacing w:line="259" w:lineRule="exact"/>
              <w:ind w:firstLine="0"/>
            </w:pPr>
            <w:r w:rsidRPr="00F96460">
              <w:rPr>
                <w:rStyle w:val="Teksttreci29"/>
                <w:szCs w:val="19"/>
              </w:rPr>
              <w:t>w systemie niestacjonarnym</w:t>
            </w:r>
          </w:p>
        </w:tc>
        <w:tc>
          <w:tcPr>
            <w:tcW w:w="1133"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1</w:t>
            </w:r>
          </w:p>
        </w:tc>
        <w:tc>
          <w:tcPr>
            <w:tcW w:w="1277"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5</w:t>
            </w:r>
          </w:p>
        </w:tc>
        <w:tc>
          <w:tcPr>
            <w:tcW w:w="1272"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5</w:t>
            </w:r>
          </w:p>
        </w:tc>
        <w:tc>
          <w:tcPr>
            <w:tcW w:w="1138"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30" w:lineRule="exact"/>
              <w:ind w:left="360" w:hanging="360"/>
              <w:jc w:val="center"/>
            </w:pPr>
            <w:r w:rsidRPr="00F96460">
              <w:rPr>
                <w:rStyle w:val="Teksttreci29"/>
                <w:szCs w:val="19"/>
              </w:rPr>
              <w:t>10, w tym 6 z</w:t>
            </w:r>
            <w:r w:rsidRPr="00F96460">
              <w:rPr>
                <w:rStyle w:val="Teksttreci29"/>
                <w:szCs w:val="19"/>
              </w:rPr>
              <w:br/>
              <w:t>nadzorem</w:t>
            </w:r>
            <w:r w:rsidRPr="00F96460">
              <w:rPr>
                <w:rStyle w:val="Teksttreci29"/>
                <w:szCs w:val="19"/>
              </w:rPr>
              <w:br/>
              <w:t>kuratora</w:t>
            </w:r>
          </w:p>
        </w:tc>
        <w:tc>
          <w:tcPr>
            <w:tcW w:w="1262" w:type="dxa"/>
            <w:tcBorders>
              <w:top w:val="single" w:sz="4" w:space="0" w:color="auto"/>
              <w:left w:val="single" w:sz="4" w:space="0" w:color="auto"/>
              <w:bottom w:val="nil"/>
              <w:right w:val="single" w:sz="4" w:space="0" w:color="auto"/>
            </w:tcBorders>
            <w:shd w:val="clear" w:color="auto" w:fill="FFFFFF"/>
          </w:tcPr>
          <w:p w:rsidR="00300E15" w:rsidRPr="00F96460" w:rsidRDefault="00300E15" w:rsidP="00820F08">
            <w:pPr>
              <w:pStyle w:val="Teksttreci21"/>
              <w:shd w:val="clear" w:color="auto" w:fill="auto"/>
              <w:spacing w:line="230" w:lineRule="exact"/>
              <w:ind w:left="360" w:hanging="360"/>
              <w:jc w:val="center"/>
              <w:rPr>
                <w:sz w:val="19"/>
                <w:szCs w:val="19"/>
              </w:rPr>
            </w:pPr>
            <w:r w:rsidRPr="00F96460">
              <w:rPr>
                <w:sz w:val="19"/>
                <w:szCs w:val="19"/>
              </w:rPr>
              <w:t>9</w:t>
            </w:r>
          </w:p>
        </w:tc>
      </w:tr>
      <w:tr w:rsidR="00300E15" w:rsidRPr="00F96460" w:rsidTr="00820F08">
        <w:trPr>
          <w:trHeight w:val="778"/>
        </w:trPr>
        <w:tc>
          <w:tcPr>
            <w:tcW w:w="686"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2.</w:t>
            </w:r>
          </w:p>
        </w:tc>
        <w:tc>
          <w:tcPr>
            <w:tcW w:w="2654" w:type="dxa"/>
            <w:tcBorders>
              <w:top w:val="single" w:sz="4" w:space="0" w:color="auto"/>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254" w:lineRule="exact"/>
              <w:ind w:firstLine="0"/>
            </w:pPr>
            <w:r w:rsidRPr="00F96460">
              <w:rPr>
                <w:rStyle w:val="Teksttreci29"/>
                <w:szCs w:val="19"/>
              </w:rPr>
              <w:t>Liczba nałożonych</w:t>
            </w:r>
            <w:r w:rsidRPr="00F96460">
              <w:rPr>
                <w:rStyle w:val="Teksttreci29"/>
                <w:szCs w:val="19"/>
              </w:rPr>
              <w:br/>
              <w:t>obowiązków</w:t>
            </w:r>
            <w:r w:rsidRPr="00F96460">
              <w:rPr>
                <w:rStyle w:val="Teksttreci29"/>
                <w:szCs w:val="19"/>
              </w:rPr>
              <w:br/>
              <w:t>w systemie stacjonarnym</w:t>
            </w:r>
          </w:p>
        </w:tc>
        <w:tc>
          <w:tcPr>
            <w:tcW w:w="1133"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2</w:t>
            </w:r>
          </w:p>
        </w:tc>
        <w:tc>
          <w:tcPr>
            <w:tcW w:w="1277"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3</w:t>
            </w:r>
          </w:p>
        </w:tc>
        <w:tc>
          <w:tcPr>
            <w:tcW w:w="1272"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12</w:t>
            </w:r>
          </w:p>
        </w:tc>
        <w:tc>
          <w:tcPr>
            <w:tcW w:w="1138"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30" w:lineRule="exact"/>
              <w:ind w:left="360" w:hanging="360"/>
              <w:jc w:val="center"/>
            </w:pPr>
            <w:r w:rsidRPr="00F96460">
              <w:rPr>
                <w:rStyle w:val="Teksttreci29"/>
                <w:szCs w:val="19"/>
              </w:rPr>
              <w:t>5, w tym 4 z</w:t>
            </w:r>
            <w:r w:rsidRPr="00F96460">
              <w:rPr>
                <w:rStyle w:val="Teksttreci29"/>
                <w:szCs w:val="19"/>
              </w:rPr>
              <w:br/>
              <w:t>nadzorem</w:t>
            </w:r>
            <w:r w:rsidRPr="00F96460">
              <w:rPr>
                <w:rStyle w:val="Teksttreci29"/>
                <w:szCs w:val="19"/>
              </w:rPr>
              <w:br/>
              <w:t>kuratora</w:t>
            </w:r>
          </w:p>
        </w:tc>
        <w:tc>
          <w:tcPr>
            <w:tcW w:w="1262" w:type="dxa"/>
            <w:tcBorders>
              <w:top w:val="single" w:sz="4" w:space="0" w:color="auto"/>
              <w:left w:val="single" w:sz="4" w:space="0" w:color="auto"/>
              <w:bottom w:val="nil"/>
              <w:right w:val="single" w:sz="4" w:space="0" w:color="auto"/>
            </w:tcBorders>
            <w:shd w:val="clear" w:color="auto" w:fill="FFFFFF"/>
          </w:tcPr>
          <w:p w:rsidR="00300E15" w:rsidRPr="00F96460" w:rsidRDefault="00300E15" w:rsidP="00820F08">
            <w:pPr>
              <w:pStyle w:val="Teksttreci21"/>
              <w:shd w:val="clear" w:color="auto" w:fill="auto"/>
              <w:spacing w:line="230" w:lineRule="exact"/>
              <w:ind w:left="360" w:hanging="360"/>
              <w:jc w:val="center"/>
              <w:rPr>
                <w:sz w:val="19"/>
                <w:szCs w:val="19"/>
              </w:rPr>
            </w:pPr>
            <w:r w:rsidRPr="00F96460">
              <w:rPr>
                <w:sz w:val="19"/>
                <w:szCs w:val="19"/>
              </w:rPr>
              <w:t>8</w:t>
            </w:r>
          </w:p>
        </w:tc>
      </w:tr>
      <w:tr w:rsidR="00300E15" w:rsidRPr="00F96460" w:rsidTr="00820F08">
        <w:trPr>
          <w:trHeight w:val="778"/>
        </w:trPr>
        <w:tc>
          <w:tcPr>
            <w:tcW w:w="686"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3.</w:t>
            </w:r>
          </w:p>
        </w:tc>
        <w:tc>
          <w:tcPr>
            <w:tcW w:w="2654" w:type="dxa"/>
            <w:tcBorders>
              <w:top w:val="single" w:sz="4" w:space="0" w:color="auto"/>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250" w:lineRule="exact"/>
              <w:ind w:firstLine="0"/>
            </w:pPr>
            <w:r w:rsidRPr="00F96460">
              <w:rPr>
                <w:rStyle w:val="Teksttreci29"/>
                <w:szCs w:val="19"/>
              </w:rPr>
              <w:t>Wnioski oddalone (np.</w:t>
            </w:r>
            <w:r w:rsidRPr="00F96460">
              <w:rPr>
                <w:rStyle w:val="Teksttreci29"/>
                <w:szCs w:val="19"/>
              </w:rPr>
              <w:br/>
              <w:t>z powodu zmiany</w:t>
            </w:r>
            <w:r w:rsidRPr="00F96460">
              <w:rPr>
                <w:rStyle w:val="Teksttreci29"/>
                <w:szCs w:val="19"/>
              </w:rPr>
              <w:br/>
              <w:t>miejsca zamieszkania</w:t>
            </w:r>
          </w:p>
        </w:tc>
        <w:tc>
          <w:tcPr>
            <w:tcW w:w="1133"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0</w:t>
            </w:r>
          </w:p>
        </w:tc>
        <w:tc>
          <w:tcPr>
            <w:tcW w:w="1277"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3</w:t>
            </w:r>
          </w:p>
        </w:tc>
        <w:tc>
          <w:tcPr>
            <w:tcW w:w="1272"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3</w:t>
            </w:r>
          </w:p>
        </w:tc>
        <w:tc>
          <w:tcPr>
            <w:tcW w:w="1138"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1</w:t>
            </w:r>
          </w:p>
        </w:tc>
        <w:tc>
          <w:tcPr>
            <w:tcW w:w="1262" w:type="dxa"/>
            <w:tcBorders>
              <w:top w:val="single" w:sz="4" w:space="0" w:color="auto"/>
              <w:left w:val="single" w:sz="4" w:space="0" w:color="auto"/>
              <w:bottom w:val="nil"/>
              <w:right w:val="single" w:sz="4" w:space="0" w:color="auto"/>
            </w:tcBorders>
            <w:shd w:val="clear" w:color="auto" w:fill="FFFFFF"/>
          </w:tcPr>
          <w:p w:rsidR="00300E15" w:rsidRPr="00F96460" w:rsidRDefault="00300E15" w:rsidP="00820F08">
            <w:pPr>
              <w:pStyle w:val="Teksttreci21"/>
              <w:shd w:val="clear" w:color="auto" w:fill="auto"/>
              <w:spacing w:line="190" w:lineRule="exact"/>
              <w:ind w:firstLine="0"/>
              <w:jc w:val="center"/>
              <w:rPr>
                <w:sz w:val="19"/>
                <w:szCs w:val="19"/>
              </w:rPr>
            </w:pPr>
            <w:r w:rsidRPr="00F96460">
              <w:rPr>
                <w:sz w:val="19"/>
                <w:szCs w:val="19"/>
              </w:rPr>
              <w:t>0</w:t>
            </w:r>
          </w:p>
        </w:tc>
      </w:tr>
      <w:tr w:rsidR="00300E15" w:rsidRPr="00F96460" w:rsidTr="00820F08">
        <w:trPr>
          <w:trHeight w:val="950"/>
        </w:trPr>
        <w:tc>
          <w:tcPr>
            <w:tcW w:w="686"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4.</w:t>
            </w:r>
          </w:p>
        </w:tc>
        <w:tc>
          <w:tcPr>
            <w:tcW w:w="2654"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50" w:lineRule="exact"/>
              <w:ind w:firstLine="0"/>
            </w:pPr>
            <w:r w:rsidRPr="00F96460">
              <w:rPr>
                <w:rStyle w:val="Teksttreci29"/>
                <w:szCs w:val="19"/>
              </w:rPr>
              <w:t>Wnioski umorzone</w:t>
            </w:r>
            <w:r w:rsidRPr="00F96460">
              <w:rPr>
                <w:rStyle w:val="Teksttreci29"/>
                <w:szCs w:val="19"/>
              </w:rPr>
              <w:br/>
              <w:t>(zgony)</w:t>
            </w:r>
          </w:p>
        </w:tc>
        <w:tc>
          <w:tcPr>
            <w:tcW w:w="1133"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1</w:t>
            </w:r>
          </w:p>
        </w:tc>
        <w:tc>
          <w:tcPr>
            <w:tcW w:w="1277"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1</w:t>
            </w:r>
          </w:p>
        </w:tc>
        <w:tc>
          <w:tcPr>
            <w:tcW w:w="1272"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1</w:t>
            </w:r>
          </w:p>
        </w:tc>
        <w:tc>
          <w:tcPr>
            <w:tcW w:w="1138"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1</w:t>
            </w:r>
          </w:p>
        </w:tc>
        <w:tc>
          <w:tcPr>
            <w:tcW w:w="1262" w:type="dxa"/>
            <w:tcBorders>
              <w:top w:val="single" w:sz="4" w:space="0" w:color="auto"/>
              <w:left w:val="single" w:sz="4" w:space="0" w:color="auto"/>
              <w:bottom w:val="nil"/>
              <w:right w:val="single" w:sz="4" w:space="0" w:color="auto"/>
            </w:tcBorders>
            <w:shd w:val="clear" w:color="auto" w:fill="FFFFFF"/>
          </w:tcPr>
          <w:p w:rsidR="00300E15" w:rsidRPr="00F96460" w:rsidRDefault="00300E15" w:rsidP="00820F08">
            <w:pPr>
              <w:pStyle w:val="Teksttreci21"/>
              <w:shd w:val="clear" w:color="auto" w:fill="auto"/>
              <w:spacing w:line="190" w:lineRule="exact"/>
              <w:ind w:firstLine="0"/>
              <w:jc w:val="center"/>
              <w:rPr>
                <w:sz w:val="19"/>
                <w:szCs w:val="19"/>
              </w:rPr>
            </w:pPr>
            <w:r w:rsidRPr="00F96460">
              <w:rPr>
                <w:sz w:val="19"/>
                <w:szCs w:val="19"/>
              </w:rPr>
              <w:t>0</w:t>
            </w:r>
          </w:p>
        </w:tc>
      </w:tr>
      <w:tr w:rsidR="00300E15" w:rsidRPr="00F96460" w:rsidTr="00820F08">
        <w:trPr>
          <w:trHeight w:val="792"/>
        </w:trPr>
        <w:tc>
          <w:tcPr>
            <w:tcW w:w="686"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5.</w:t>
            </w:r>
          </w:p>
        </w:tc>
        <w:tc>
          <w:tcPr>
            <w:tcW w:w="2654"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pPr>
            <w:r w:rsidRPr="00F96460">
              <w:rPr>
                <w:rStyle w:val="Teksttreci29"/>
                <w:szCs w:val="19"/>
              </w:rPr>
              <w:t>Sprawy zawieszone</w:t>
            </w:r>
          </w:p>
        </w:tc>
        <w:tc>
          <w:tcPr>
            <w:tcW w:w="1133"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0</w:t>
            </w:r>
          </w:p>
        </w:tc>
        <w:tc>
          <w:tcPr>
            <w:tcW w:w="1277"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0</w:t>
            </w:r>
          </w:p>
        </w:tc>
        <w:tc>
          <w:tcPr>
            <w:tcW w:w="1272"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0</w:t>
            </w:r>
          </w:p>
        </w:tc>
        <w:tc>
          <w:tcPr>
            <w:tcW w:w="1138"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300E15" w:rsidRPr="00F96460" w:rsidRDefault="00300E15" w:rsidP="00820F08">
            <w:pPr>
              <w:pStyle w:val="Teksttreci21"/>
              <w:shd w:val="clear" w:color="auto" w:fill="auto"/>
              <w:spacing w:line="190" w:lineRule="exact"/>
              <w:ind w:firstLine="0"/>
              <w:jc w:val="center"/>
              <w:rPr>
                <w:sz w:val="19"/>
                <w:szCs w:val="19"/>
              </w:rPr>
            </w:pPr>
            <w:r w:rsidRPr="00F96460">
              <w:rPr>
                <w:sz w:val="19"/>
                <w:szCs w:val="19"/>
              </w:rPr>
              <w:t>0</w:t>
            </w:r>
          </w:p>
        </w:tc>
      </w:tr>
      <w:tr w:rsidR="00300E15" w:rsidRPr="00F96460" w:rsidTr="00820F08">
        <w:trPr>
          <w:trHeight w:val="792"/>
        </w:trPr>
        <w:tc>
          <w:tcPr>
            <w:tcW w:w="686"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6.</w:t>
            </w:r>
          </w:p>
        </w:tc>
        <w:tc>
          <w:tcPr>
            <w:tcW w:w="2654"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Sprawy w toku</w:t>
            </w:r>
          </w:p>
        </w:tc>
        <w:tc>
          <w:tcPr>
            <w:tcW w:w="1133"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0</w:t>
            </w:r>
          </w:p>
        </w:tc>
        <w:tc>
          <w:tcPr>
            <w:tcW w:w="1277"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0</w:t>
            </w:r>
          </w:p>
        </w:tc>
        <w:tc>
          <w:tcPr>
            <w:tcW w:w="1272"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0</w:t>
            </w:r>
          </w:p>
        </w:tc>
        <w:tc>
          <w:tcPr>
            <w:tcW w:w="1138"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300E15" w:rsidRPr="00F96460" w:rsidRDefault="00300E15" w:rsidP="00820F08">
            <w:pPr>
              <w:pStyle w:val="Teksttreci21"/>
              <w:shd w:val="clear" w:color="auto" w:fill="auto"/>
              <w:spacing w:line="190" w:lineRule="exact"/>
              <w:ind w:firstLine="0"/>
              <w:jc w:val="center"/>
              <w:rPr>
                <w:sz w:val="19"/>
                <w:szCs w:val="19"/>
              </w:rPr>
            </w:pPr>
            <w:r w:rsidRPr="00F96460">
              <w:rPr>
                <w:sz w:val="19"/>
                <w:szCs w:val="19"/>
              </w:rPr>
              <w:t>0</w:t>
            </w:r>
          </w:p>
        </w:tc>
      </w:tr>
      <w:tr w:rsidR="00300E15" w:rsidRPr="00F96460" w:rsidTr="00820F08">
        <w:trPr>
          <w:trHeight w:val="792"/>
        </w:trPr>
        <w:tc>
          <w:tcPr>
            <w:tcW w:w="686"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7</w:t>
            </w:r>
          </w:p>
        </w:tc>
        <w:tc>
          <w:tcPr>
            <w:tcW w:w="2654"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Zwrot wniosków</w:t>
            </w:r>
          </w:p>
        </w:tc>
        <w:tc>
          <w:tcPr>
            <w:tcW w:w="1133"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2</w:t>
            </w:r>
          </w:p>
        </w:tc>
        <w:tc>
          <w:tcPr>
            <w:tcW w:w="1277"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1 sprawa</w:t>
            </w:r>
            <w:r w:rsidRPr="00F96460">
              <w:rPr>
                <w:rStyle w:val="Teksttreci29"/>
                <w:szCs w:val="19"/>
              </w:rPr>
              <w:br/>
              <w:t>przekazana do</w:t>
            </w:r>
            <w:r w:rsidRPr="00F96460">
              <w:rPr>
                <w:rStyle w:val="Teksttreci29"/>
                <w:szCs w:val="19"/>
              </w:rPr>
              <w:br/>
              <w:t>innego Sądu</w:t>
            </w:r>
          </w:p>
        </w:tc>
        <w:tc>
          <w:tcPr>
            <w:tcW w:w="1272" w:type="dxa"/>
            <w:tcBorders>
              <w:top w:val="single" w:sz="4" w:space="0" w:color="auto"/>
              <w:left w:val="single" w:sz="4" w:space="0" w:color="auto"/>
              <w:bottom w:val="single" w:sz="4" w:space="0" w:color="auto"/>
              <w:right w:val="nil"/>
            </w:tcBorders>
            <w:shd w:val="clear" w:color="auto" w:fill="FFFFFF"/>
          </w:tcPr>
          <w:p w:rsidR="00300E15" w:rsidRPr="00057AAA" w:rsidRDefault="00300E15" w:rsidP="00820F08">
            <w:pPr>
              <w:pStyle w:val="Teksttreci21"/>
              <w:shd w:val="clear" w:color="auto" w:fill="auto"/>
              <w:spacing w:line="230" w:lineRule="exact"/>
              <w:ind w:firstLine="0"/>
              <w:jc w:val="center"/>
              <w:rPr>
                <w:sz w:val="19"/>
                <w:szCs w:val="19"/>
              </w:rPr>
            </w:pPr>
            <w:r w:rsidRPr="00057AAA">
              <w:rPr>
                <w:sz w:val="19"/>
                <w:szCs w:val="19"/>
              </w:rPr>
              <w:t>0</w:t>
            </w:r>
          </w:p>
        </w:tc>
        <w:tc>
          <w:tcPr>
            <w:tcW w:w="1138"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300E15" w:rsidRPr="00F96460" w:rsidRDefault="00300E15" w:rsidP="00820F08">
            <w:pPr>
              <w:pStyle w:val="Teksttreci21"/>
              <w:shd w:val="clear" w:color="auto" w:fill="auto"/>
              <w:spacing w:line="190" w:lineRule="exact"/>
              <w:ind w:firstLine="0"/>
              <w:jc w:val="center"/>
              <w:rPr>
                <w:sz w:val="19"/>
                <w:szCs w:val="19"/>
              </w:rPr>
            </w:pPr>
            <w:r w:rsidRPr="00F96460">
              <w:rPr>
                <w:sz w:val="19"/>
                <w:szCs w:val="19"/>
              </w:rPr>
              <w:t>0</w:t>
            </w:r>
          </w:p>
        </w:tc>
      </w:tr>
    </w:tbl>
    <w:p w:rsidR="00300E15" w:rsidRPr="00F96460" w:rsidRDefault="00300E15" w:rsidP="00300E15">
      <w:pPr>
        <w:jc w:val="both"/>
        <w:rPr>
          <w:rFonts w:ascii="Times New Roman" w:hAnsi="Times New Roman" w:cs="Times New Roman"/>
          <w:sz w:val="2"/>
          <w:szCs w:val="2"/>
        </w:rPr>
      </w:pPr>
    </w:p>
    <w:p w:rsidR="00300E15" w:rsidRDefault="00300E15" w:rsidP="00300E15">
      <w:pPr>
        <w:pStyle w:val="Nagwek41"/>
        <w:keepNext/>
        <w:keepLines/>
        <w:shd w:val="clear" w:color="auto" w:fill="auto"/>
        <w:tabs>
          <w:tab w:val="left" w:pos="822"/>
        </w:tabs>
        <w:spacing w:line="280" w:lineRule="exact"/>
        <w:ind w:firstLine="0"/>
        <w:rPr>
          <w:rStyle w:val="Nagwek40"/>
          <w:rFonts w:eastAsia="Calibri"/>
          <w:b/>
        </w:rPr>
      </w:pPr>
      <w:bookmarkStart w:id="8" w:name="bookmark12"/>
    </w:p>
    <w:p w:rsidR="00300E15" w:rsidRPr="00597177" w:rsidRDefault="00300E15" w:rsidP="00300E15">
      <w:pPr>
        <w:pStyle w:val="Nagwek41"/>
        <w:keepNext/>
        <w:keepLines/>
        <w:numPr>
          <w:ilvl w:val="0"/>
          <w:numId w:val="25"/>
        </w:numPr>
        <w:shd w:val="clear" w:color="auto" w:fill="auto"/>
        <w:tabs>
          <w:tab w:val="left" w:pos="822"/>
        </w:tabs>
        <w:spacing w:line="280" w:lineRule="exact"/>
        <w:ind w:firstLine="0"/>
        <w:rPr>
          <w:rStyle w:val="Nagwek40"/>
          <w:rFonts w:eastAsia="Calibri"/>
          <w:b/>
        </w:rPr>
      </w:pPr>
      <w:r w:rsidRPr="00F96460">
        <w:rPr>
          <w:rStyle w:val="Nagwek40"/>
          <w:rFonts w:eastAsia="Calibri"/>
        </w:rPr>
        <w:t>Komenda Powiatowa Policji w Sejnach</w:t>
      </w:r>
      <w:bookmarkEnd w:id="8"/>
    </w:p>
    <w:p w:rsidR="00300E15" w:rsidRPr="00F96460" w:rsidRDefault="00300E15" w:rsidP="00300E15">
      <w:pPr>
        <w:pStyle w:val="Nagwek41"/>
        <w:keepNext/>
        <w:keepLines/>
        <w:shd w:val="clear" w:color="auto" w:fill="auto"/>
        <w:tabs>
          <w:tab w:val="left" w:pos="822"/>
        </w:tabs>
        <w:spacing w:line="280" w:lineRule="exact"/>
        <w:ind w:firstLine="0"/>
      </w:pPr>
    </w:p>
    <w:tbl>
      <w:tblPr>
        <w:tblW w:w="9542" w:type="dxa"/>
        <w:tblInd w:w="5" w:type="dxa"/>
        <w:tblLayout w:type="fixed"/>
        <w:tblCellMar>
          <w:left w:w="0" w:type="dxa"/>
          <w:right w:w="0" w:type="dxa"/>
        </w:tblCellMar>
        <w:tblLook w:val="0000" w:firstRow="0" w:lastRow="0" w:firstColumn="0" w:lastColumn="0" w:noHBand="0" w:noVBand="0"/>
      </w:tblPr>
      <w:tblGrid>
        <w:gridCol w:w="595"/>
        <w:gridCol w:w="2381"/>
        <w:gridCol w:w="1166"/>
        <w:gridCol w:w="1416"/>
        <w:gridCol w:w="1272"/>
        <w:gridCol w:w="1421"/>
        <w:gridCol w:w="1291"/>
      </w:tblGrid>
      <w:tr w:rsidR="00300E15" w:rsidRPr="00F96460" w:rsidTr="00820F08">
        <w:trPr>
          <w:trHeight w:val="888"/>
        </w:trPr>
        <w:tc>
          <w:tcPr>
            <w:tcW w:w="9542" w:type="dxa"/>
            <w:gridSpan w:val="7"/>
            <w:tcBorders>
              <w:top w:val="single" w:sz="4" w:space="0" w:color="auto"/>
              <w:left w:val="single" w:sz="4" w:space="0" w:color="auto"/>
              <w:bottom w:val="nil"/>
              <w:right w:val="single" w:sz="4" w:space="0" w:color="auto"/>
            </w:tcBorders>
            <w:shd w:val="clear" w:color="auto" w:fill="E2EFD9" w:themeFill="accent6" w:themeFillTint="33"/>
            <w:vAlign w:val="center"/>
          </w:tcPr>
          <w:p w:rsidR="00300E15" w:rsidRPr="00F96460" w:rsidRDefault="00300E15" w:rsidP="00820F08">
            <w:pPr>
              <w:pStyle w:val="Teksttreci21"/>
              <w:shd w:val="clear" w:color="auto" w:fill="auto"/>
              <w:spacing w:line="230" w:lineRule="exact"/>
              <w:ind w:firstLine="0"/>
              <w:jc w:val="center"/>
            </w:pPr>
            <w:r w:rsidRPr="00F96460">
              <w:rPr>
                <w:rStyle w:val="Pogrubienie"/>
                <w:bCs/>
                <w:szCs w:val="20"/>
              </w:rPr>
              <w:t>Przestępstwa przeciwko ustawie o przeciwdziałaniu alkoholizmowi i narkomanii</w:t>
            </w:r>
            <w:r w:rsidRPr="00F96460">
              <w:rPr>
                <w:rStyle w:val="Pogrubienie"/>
                <w:bCs/>
                <w:szCs w:val="20"/>
              </w:rPr>
              <w:br/>
              <w:t>wg Komendy Powiatowej Policji dotyczące miasta Sejny</w:t>
            </w:r>
          </w:p>
        </w:tc>
      </w:tr>
      <w:tr w:rsidR="00300E15" w:rsidRPr="00F96460" w:rsidTr="00820F08">
        <w:trPr>
          <w:trHeight w:val="518"/>
        </w:trPr>
        <w:tc>
          <w:tcPr>
            <w:tcW w:w="595" w:type="dxa"/>
            <w:tcBorders>
              <w:top w:val="single" w:sz="4" w:space="0" w:color="auto"/>
              <w:left w:val="single" w:sz="4" w:space="0" w:color="auto"/>
              <w:bottom w:val="nil"/>
              <w:right w:val="nil"/>
            </w:tcBorders>
            <w:shd w:val="clear" w:color="auto" w:fill="FFFFFF"/>
            <w:vAlign w:val="center"/>
          </w:tcPr>
          <w:p w:rsidR="00300E15" w:rsidRPr="00057AAA" w:rsidRDefault="00300E15" w:rsidP="00820F08">
            <w:pPr>
              <w:pStyle w:val="Teksttreci21"/>
              <w:shd w:val="clear" w:color="auto" w:fill="auto"/>
              <w:spacing w:line="190" w:lineRule="exact"/>
              <w:ind w:firstLine="0"/>
              <w:jc w:val="both"/>
              <w:rPr>
                <w:b/>
              </w:rPr>
            </w:pPr>
            <w:r w:rsidRPr="00057AAA">
              <w:rPr>
                <w:rStyle w:val="Teksttreci29"/>
                <w:b/>
                <w:sz w:val="24"/>
              </w:rPr>
              <w:t>lp.</w:t>
            </w:r>
          </w:p>
        </w:tc>
        <w:tc>
          <w:tcPr>
            <w:tcW w:w="2381" w:type="dxa"/>
            <w:tcBorders>
              <w:top w:val="single" w:sz="4" w:space="0" w:color="auto"/>
              <w:left w:val="single" w:sz="4" w:space="0" w:color="auto"/>
              <w:bottom w:val="nil"/>
              <w:right w:val="nil"/>
            </w:tcBorders>
            <w:shd w:val="clear" w:color="auto" w:fill="FFFFFF"/>
            <w:vAlign w:val="center"/>
          </w:tcPr>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Przestępstwa</w:t>
            </w:r>
          </w:p>
        </w:tc>
        <w:tc>
          <w:tcPr>
            <w:tcW w:w="1166" w:type="dxa"/>
            <w:tcBorders>
              <w:top w:val="single" w:sz="4" w:space="0" w:color="auto"/>
              <w:left w:val="single" w:sz="4" w:space="0" w:color="auto"/>
              <w:bottom w:val="nil"/>
              <w:right w:val="nil"/>
            </w:tcBorders>
            <w:shd w:val="clear" w:color="auto" w:fill="FFFFFF"/>
            <w:vAlign w:val="center"/>
          </w:tcPr>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2014</w:t>
            </w:r>
          </w:p>
        </w:tc>
        <w:tc>
          <w:tcPr>
            <w:tcW w:w="1416" w:type="dxa"/>
            <w:tcBorders>
              <w:top w:val="single" w:sz="4" w:space="0" w:color="auto"/>
              <w:left w:val="single" w:sz="4" w:space="0" w:color="auto"/>
              <w:bottom w:val="nil"/>
              <w:right w:val="nil"/>
            </w:tcBorders>
            <w:shd w:val="clear" w:color="auto" w:fill="FFFFFF"/>
            <w:vAlign w:val="center"/>
          </w:tcPr>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2015</w:t>
            </w:r>
          </w:p>
        </w:tc>
        <w:tc>
          <w:tcPr>
            <w:tcW w:w="1272" w:type="dxa"/>
            <w:tcBorders>
              <w:top w:val="single" w:sz="4" w:space="0" w:color="auto"/>
              <w:left w:val="single" w:sz="4" w:space="0" w:color="auto"/>
              <w:bottom w:val="nil"/>
              <w:right w:val="nil"/>
            </w:tcBorders>
            <w:shd w:val="clear" w:color="auto" w:fill="FFFFFF"/>
            <w:vAlign w:val="center"/>
          </w:tcPr>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2016</w:t>
            </w:r>
          </w:p>
        </w:tc>
        <w:tc>
          <w:tcPr>
            <w:tcW w:w="1421" w:type="dxa"/>
            <w:tcBorders>
              <w:top w:val="single" w:sz="4" w:space="0" w:color="auto"/>
              <w:left w:val="single" w:sz="4" w:space="0" w:color="auto"/>
              <w:bottom w:val="nil"/>
              <w:right w:val="nil"/>
            </w:tcBorders>
            <w:shd w:val="clear" w:color="auto" w:fill="FFFFFF"/>
            <w:vAlign w:val="center"/>
          </w:tcPr>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2017</w:t>
            </w:r>
          </w:p>
        </w:tc>
        <w:tc>
          <w:tcPr>
            <w:tcW w:w="1291" w:type="dxa"/>
            <w:tcBorders>
              <w:top w:val="single" w:sz="4" w:space="0" w:color="auto"/>
              <w:left w:val="single" w:sz="4" w:space="0" w:color="auto"/>
              <w:bottom w:val="nil"/>
              <w:right w:val="single" w:sz="4" w:space="0" w:color="auto"/>
            </w:tcBorders>
            <w:shd w:val="clear" w:color="auto" w:fill="FFFFFF"/>
            <w:vAlign w:val="center"/>
          </w:tcPr>
          <w:p w:rsidR="00300E15" w:rsidRPr="00057AAA" w:rsidRDefault="00300E15" w:rsidP="00820F08">
            <w:pPr>
              <w:pStyle w:val="Teksttreci21"/>
              <w:shd w:val="clear" w:color="auto" w:fill="auto"/>
              <w:spacing w:line="200" w:lineRule="exact"/>
              <w:ind w:firstLine="0"/>
              <w:jc w:val="center"/>
              <w:rPr>
                <w:b/>
              </w:rPr>
            </w:pPr>
            <w:r w:rsidRPr="00057AAA">
              <w:rPr>
                <w:b/>
              </w:rPr>
              <w:t>2018</w:t>
            </w:r>
          </w:p>
        </w:tc>
      </w:tr>
      <w:tr w:rsidR="00300E15" w:rsidRPr="00F96460" w:rsidTr="00820F08">
        <w:trPr>
          <w:trHeight w:val="1181"/>
        </w:trPr>
        <w:tc>
          <w:tcPr>
            <w:tcW w:w="595"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1.</w:t>
            </w:r>
          </w:p>
        </w:tc>
        <w:tc>
          <w:tcPr>
            <w:tcW w:w="2381" w:type="dxa"/>
            <w:tcBorders>
              <w:top w:val="single" w:sz="4" w:space="0" w:color="auto"/>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230" w:lineRule="exact"/>
              <w:ind w:firstLine="0"/>
            </w:pPr>
            <w:r w:rsidRPr="00F96460">
              <w:rPr>
                <w:rStyle w:val="Teksttreci29"/>
                <w:szCs w:val="19"/>
              </w:rPr>
              <w:t>Liczba popełnionych</w:t>
            </w:r>
            <w:r w:rsidRPr="00F96460">
              <w:rPr>
                <w:rStyle w:val="Teksttreci29"/>
                <w:szCs w:val="19"/>
              </w:rPr>
              <w:br/>
              <w:t>przestępstw</w:t>
            </w:r>
          </w:p>
          <w:p w:rsidR="00300E15" w:rsidRPr="00F96460" w:rsidRDefault="00300E15" w:rsidP="00820F08">
            <w:pPr>
              <w:pStyle w:val="Teksttreci21"/>
              <w:shd w:val="clear" w:color="auto" w:fill="auto"/>
              <w:spacing w:line="230" w:lineRule="exact"/>
              <w:ind w:firstLine="0"/>
            </w:pPr>
            <w:r w:rsidRPr="00F96460">
              <w:rPr>
                <w:rStyle w:val="Teksttreci29"/>
                <w:szCs w:val="19"/>
              </w:rPr>
              <w:t>przez osoby będące pod</w:t>
            </w:r>
            <w:r w:rsidRPr="00F96460">
              <w:rPr>
                <w:rStyle w:val="Teksttreci29"/>
                <w:szCs w:val="19"/>
              </w:rPr>
              <w:br/>
              <w:t>wpływem</w:t>
            </w:r>
          </w:p>
          <w:p w:rsidR="00300E15" w:rsidRPr="00F96460" w:rsidRDefault="00300E15" w:rsidP="00820F08">
            <w:pPr>
              <w:pStyle w:val="Teksttreci21"/>
              <w:shd w:val="clear" w:color="auto" w:fill="auto"/>
              <w:spacing w:line="230" w:lineRule="exact"/>
              <w:ind w:firstLine="0"/>
            </w:pPr>
            <w:r w:rsidRPr="00F96460">
              <w:rPr>
                <w:rStyle w:val="Teksttreci29"/>
                <w:szCs w:val="19"/>
              </w:rPr>
              <w:t>alkoholu/narkotyków</w:t>
            </w:r>
          </w:p>
        </w:tc>
        <w:tc>
          <w:tcPr>
            <w:tcW w:w="1166" w:type="dxa"/>
            <w:tcBorders>
              <w:top w:val="single" w:sz="4" w:space="0" w:color="auto"/>
              <w:left w:val="single" w:sz="4" w:space="0" w:color="auto"/>
              <w:bottom w:val="nil"/>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25/1</w:t>
            </w:r>
          </w:p>
        </w:tc>
        <w:tc>
          <w:tcPr>
            <w:tcW w:w="1416" w:type="dxa"/>
            <w:tcBorders>
              <w:top w:val="single" w:sz="4" w:space="0" w:color="auto"/>
              <w:left w:val="single" w:sz="4" w:space="0" w:color="auto"/>
              <w:bottom w:val="nil"/>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24</w:t>
            </w:r>
          </w:p>
        </w:tc>
        <w:tc>
          <w:tcPr>
            <w:tcW w:w="1272" w:type="dxa"/>
            <w:tcBorders>
              <w:top w:val="single" w:sz="4" w:space="0" w:color="auto"/>
              <w:left w:val="single" w:sz="4" w:space="0" w:color="auto"/>
              <w:bottom w:val="nil"/>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20/12</w:t>
            </w:r>
          </w:p>
        </w:tc>
        <w:tc>
          <w:tcPr>
            <w:tcW w:w="1421" w:type="dxa"/>
            <w:tcBorders>
              <w:top w:val="single" w:sz="4" w:space="0" w:color="auto"/>
              <w:left w:val="single" w:sz="4" w:space="0" w:color="auto"/>
              <w:bottom w:val="nil"/>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21</w:t>
            </w:r>
          </w:p>
        </w:tc>
        <w:tc>
          <w:tcPr>
            <w:tcW w:w="1291" w:type="dxa"/>
            <w:tcBorders>
              <w:top w:val="single" w:sz="4" w:space="0" w:color="auto"/>
              <w:left w:val="single" w:sz="4" w:space="0" w:color="auto"/>
              <w:bottom w:val="nil"/>
              <w:right w:val="single" w:sz="4" w:space="0" w:color="auto"/>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sz w:val="19"/>
                <w:szCs w:val="19"/>
              </w:rPr>
            </w:pPr>
            <w:r w:rsidRPr="00F96460">
              <w:rPr>
                <w:sz w:val="19"/>
                <w:szCs w:val="19"/>
              </w:rPr>
              <w:t>77</w:t>
            </w:r>
          </w:p>
        </w:tc>
      </w:tr>
      <w:tr w:rsidR="00300E15" w:rsidRPr="00F96460" w:rsidTr="00820F08">
        <w:trPr>
          <w:trHeight w:val="1162"/>
        </w:trPr>
        <w:tc>
          <w:tcPr>
            <w:tcW w:w="595"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2.</w:t>
            </w:r>
          </w:p>
        </w:tc>
        <w:tc>
          <w:tcPr>
            <w:tcW w:w="2381" w:type="dxa"/>
            <w:tcBorders>
              <w:top w:val="single" w:sz="4" w:space="0" w:color="auto"/>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230" w:lineRule="exact"/>
              <w:ind w:firstLine="0"/>
            </w:pPr>
            <w:r w:rsidRPr="00F96460">
              <w:rPr>
                <w:rStyle w:val="Teksttreci29"/>
                <w:szCs w:val="19"/>
              </w:rPr>
              <w:t>Liczba popełnionych</w:t>
            </w:r>
            <w:r w:rsidRPr="00F96460">
              <w:rPr>
                <w:rStyle w:val="Teksttreci29"/>
                <w:szCs w:val="19"/>
              </w:rPr>
              <w:br/>
              <w:t>wykroczeń</w:t>
            </w:r>
          </w:p>
          <w:p w:rsidR="00300E15" w:rsidRPr="00F96460" w:rsidRDefault="00300E15" w:rsidP="00820F08">
            <w:pPr>
              <w:pStyle w:val="Teksttreci21"/>
              <w:shd w:val="clear" w:color="auto" w:fill="auto"/>
              <w:spacing w:line="230" w:lineRule="exact"/>
              <w:ind w:firstLine="0"/>
            </w:pPr>
            <w:r w:rsidRPr="00F96460">
              <w:rPr>
                <w:rStyle w:val="Teksttreci29"/>
                <w:szCs w:val="19"/>
              </w:rPr>
              <w:t>przez osoby będące pod</w:t>
            </w:r>
            <w:r w:rsidRPr="00F96460">
              <w:rPr>
                <w:rStyle w:val="Teksttreci29"/>
                <w:szCs w:val="19"/>
              </w:rPr>
              <w:br/>
              <w:t>wpływem</w:t>
            </w:r>
          </w:p>
          <w:p w:rsidR="00300E15" w:rsidRPr="00F96460" w:rsidRDefault="00300E15" w:rsidP="00820F08">
            <w:pPr>
              <w:pStyle w:val="Teksttreci21"/>
              <w:shd w:val="clear" w:color="auto" w:fill="auto"/>
              <w:spacing w:line="230" w:lineRule="exact"/>
              <w:ind w:firstLine="0"/>
            </w:pPr>
            <w:r w:rsidRPr="00F96460">
              <w:rPr>
                <w:rStyle w:val="Teksttreci29"/>
                <w:szCs w:val="19"/>
              </w:rPr>
              <w:t>alkoholu/narkotyków</w:t>
            </w:r>
          </w:p>
        </w:tc>
        <w:tc>
          <w:tcPr>
            <w:tcW w:w="1166" w:type="dxa"/>
            <w:tcBorders>
              <w:top w:val="single" w:sz="4" w:space="0" w:color="auto"/>
              <w:left w:val="single" w:sz="4" w:space="0" w:color="auto"/>
              <w:bottom w:val="nil"/>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215</w:t>
            </w:r>
          </w:p>
        </w:tc>
        <w:tc>
          <w:tcPr>
            <w:tcW w:w="1416" w:type="dxa"/>
            <w:tcBorders>
              <w:top w:val="single" w:sz="4" w:space="0" w:color="auto"/>
              <w:left w:val="single" w:sz="4" w:space="0" w:color="auto"/>
              <w:bottom w:val="nil"/>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46</w:t>
            </w:r>
          </w:p>
        </w:tc>
        <w:tc>
          <w:tcPr>
            <w:tcW w:w="1272" w:type="dxa"/>
            <w:tcBorders>
              <w:top w:val="single" w:sz="4" w:space="0" w:color="auto"/>
              <w:left w:val="single" w:sz="4" w:space="0" w:color="auto"/>
              <w:bottom w:val="nil"/>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253</w:t>
            </w:r>
          </w:p>
        </w:tc>
        <w:tc>
          <w:tcPr>
            <w:tcW w:w="1421" w:type="dxa"/>
            <w:tcBorders>
              <w:top w:val="single" w:sz="4" w:space="0" w:color="auto"/>
              <w:left w:val="single" w:sz="4" w:space="0" w:color="auto"/>
              <w:bottom w:val="nil"/>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111</w:t>
            </w:r>
          </w:p>
        </w:tc>
        <w:tc>
          <w:tcPr>
            <w:tcW w:w="1291" w:type="dxa"/>
            <w:tcBorders>
              <w:top w:val="single" w:sz="4" w:space="0" w:color="auto"/>
              <w:left w:val="single" w:sz="4" w:space="0" w:color="auto"/>
              <w:bottom w:val="nil"/>
              <w:right w:val="single" w:sz="4" w:space="0" w:color="auto"/>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sz w:val="19"/>
                <w:szCs w:val="19"/>
              </w:rPr>
            </w:pPr>
            <w:r w:rsidRPr="00F96460">
              <w:rPr>
                <w:sz w:val="19"/>
                <w:szCs w:val="19"/>
              </w:rPr>
              <w:t>33</w:t>
            </w:r>
          </w:p>
        </w:tc>
      </w:tr>
      <w:tr w:rsidR="00300E15" w:rsidRPr="00F96460" w:rsidTr="00820F08">
        <w:trPr>
          <w:trHeight w:val="1205"/>
        </w:trPr>
        <w:tc>
          <w:tcPr>
            <w:tcW w:w="595"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3.</w:t>
            </w:r>
          </w:p>
        </w:tc>
        <w:tc>
          <w:tcPr>
            <w:tcW w:w="2381"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230" w:lineRule="exact"/>
              <w:ind w:firstLine="0"/>
            </w:pPr>
            <w:r w:rsidRPr="00F96460">
              <w:rPr>
                <w:rStyle w:val="Teksttreci29"/>
                <w:szCs w:val="19"/>
              </w:rPr>
              <w:t>Liczba kolizji</w:t>
            </w:r>
            <w:r w:rsidRPr="00F96460">
              <w:rPr>
                <w:rStyle w:val="Teksttreci29"/>
                <w:szCs w:val="19"/>
              </w:rPr>
              <w:br/>
              <w:t>spowodowanych</w:t>
            </w:r>
            <w:r w:rsidRPr="00F96460">
              <w:rPr>
                <w:rStyle w:val="Teksttreci29"/>
                <w:szCs w:val="19"/>
              </w:rPr>
              <w:br/>
              <w:t>przez osoby będące pod</w:t>
            </w:r>
            <w:r w:rsidRPr="00F96460">
              <w:rPr>
                <w:rStyle w:val="Teksttreci29"/>
                <w:szCs w:val="19"/>
              </w:rPr>
              <w:br/>
              <w:t>wpływem</w:t>
            </w:r>
          </w:p>
          <w:p w:rsidR="00300E15" w:rsidRPr="00F96460" w:rsidRDefault="00300E15" w:rsidP="00820F08">
            <w:pPr>
              <w:pStyle w:val="Teksttreci21"/>
              <w:shd w:val="clear" w:color="auto" w:fill="auto"/>
              <w:spacing w:line="230" w:lineRule="exact"/>
              <w:ind w:firstLine="0"/>
            </w:pPr>
            <w:r w:rsidRPr="00F96460">
              <w:rPr>
                <w:rStyle w:val="Teksttreci29"/>
                <w:szCs w:val="19"/>
              </w:rPr>
              <w:t>alkoholu/narkotyków</w:t>
            </w:r>
          </w:p>
        </w:tc>
        <w:tc>
          <w:tcPr>
            <w:tcW w:w="1166" w:type="dxa"/>
            <w:tcBorders>
              <w:top w:val="single" w:sz="4" w:space="0" w:color="auto"/>
              <w:left w:val="single" w:sz="4" w:space="0" w:color="auto"/>
              <w:bottom w:val="single" w:sz="4" w:space="0" w:color="auto"/>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0</w:t>
            </w:r>
          </w:p>
        </w:tc>
        <w:tc>
          <w:tcPr>
            <w:tcW w:w="1416" w:type="dxa"/>
            <w:tcBorders>
              <w:top w:val="single" w:sz="4" w:space="0" w:color="auto"/>
              <w:left w:val="single" w:sz="4" w:space="0" w:color="auto"/>
              <w:bottom w:val="single" w:sz="4" w:space="0" w:color="auto"/>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1</w:t>
            </w:r>
          </w:p>
        </w:tc>
        <w:tc>
          <w:tcPr>
            <w:tcW w:w="1272" w:type="dxa"/>
            <w:tcBorders>
              <w:top w:val="single" w:sz="4" w:space="0" w:color="auto"/>
              <w:left w:val="single" w:sz="4" w:space="0" w:color="auto"/>
              <w:bottom w:val="single" w:sz="4" w:space="0" w:color="auto"/>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2</w:t>
            </w:r>
          </w:p>
        </w:tc>
        <w:tc>
          <w:tcPr>
            <w:tcW w:w="1421" w:type="dxa"/>
            <w:tcBorders>
              <w:top w:val="single" w:sz="4" w:space="0" w:color="auto"/>
              <w:left w:val="single" w:sz="4" w:space="0" w:color="auto"/>
              <w:bottom w:val="single" w:sz="4" w:space="0" w:color="auto"/>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b/>
              </w:rPr>
            </w:pPr>
            <w:r w:rsidRPr="00F96460">
              <w:rPr>
                <w:rStyle w:val="Pogrubienie"/>
                <w:bCs/>
                <w:szCs w:val="20"/>
              </w:rPr>
              <w:t>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00E15" w:rsidRPr="00F96460" w:rsidRDefault="00300E15" w:rsidP="00820F08">
            <w:pPr>
              <w:pStyle w:val="Teksttreci21"/>
              <w:shd w:val="clear" w:color="auto" w:fill="auto"/>
              <w:spacing w:line="200" w:lineRule="exact"/>
              <w:ind w:firstLine="0"/>
              <w:jc w:val="center"/>
              <w:rPr>
                <w:sz w:val="19"/>
                <w:szCs w:val="19"/>
              </w:rPr>
            </w:pPr>
            <w:r w:rsidRPr="00F96460">
              <w:rPr>
                <w:sz w:val="19"/>
                <w:szCs w:val="19"/>
              </w:rPr>
              <w:t>2</w:t>
            </w:r>
          </w:p>
        </w:tc>
      </w:tr>
    </w:tbl>
    <w:p w:rsidR="00300E15" w:rsidRPr="00597177" w:rsidRDefault="00300E15" w:rsidP="00300E15">
      <w:pPr>
        <w:pStyle w:val="Nagwek41"/>
        <w:keepNext/>
        <w:keepLines/>
        <w:shd w:val="clear" w:color="auto" w:fill="auto"/>
        <w:tabs>
          <w:tab w:val="left" w:pos="822"/>
        </w:tabs>
        <w:spacing w:line="280" w:lineRule="exact"/>
        <w:ind w:firstLine="0"/>
        <w:rPr>
          <w:rStyle w:val="Nagwek40"/>
          <w:rFonts w:eastAsia="Calibri"/>
          <w:b/>
        </w:rPr>
      </w:pPr>
      <w:bookmarkStart w:id="9" w:name="bookmark13"/>
    </w:p>
    <w:p w:rsidR="00300E15" w:rsidRPr="00597177" w:rsidRDefault="00300E15" w:rsidP="00300E15">
      <w:pPr>
        <w:pStyle w:val="Nagwek41"/>
        <w:keepNext/>
        <w:keepLines/>
        <w:shd w:val="clear" w:color="auto" w:fill="auto"/>
        <w:tabs>
          <w:tab w:val="left" w:pos="822"/>
        </w:tabs>
        <w:spacing w:line="280" w:lineRule="exact"/>
        <w:ind w:firstLine="0"/>
        <w:rPr>
          <w:rStyle w:val="Nagwek40"/>
          <w:rFonts w:eastAsia="Calibri"/>
          <w:b/>
        </w:rPr>
      </w:pPr>
    </w:p>
    <w:p w:rsidR="00300E15" w:rsidRPr="00597177" w:rsidRDefault="00300E15" w:rsidP="00300E15">
      <w:pPr>
        <w:pStyle w:val="Nagwek41"/>
        <w:keepNext/>
        <w:keepLines/>
        <w:numPr>
          <w:ilvl w:val="0"/>
          <w:numId w:val="25"/>
        </w:numPr>
        <w:shd w:val="clear" w:color="auto" w:fill="auto"/>
        <w:tabs>
          <w:tab w:val="left" w:pos="822"/>
        </w:tabs>
        <w:spacing w:line="280" w:lineRule="exact"/>
        <w:ind w:firstLine="0"/>
        <w:rPr>
          <w:rStyle w:val="Nagwek40"/>
          <w:rFonts w:eastAsia="Calibri"/>
          <w:b/>
        </w:rPr>
      </w:pPr>
      <w:r w:rsidRPr="00F96460">
        <w:rPr>
          <w:rStyle w:val="Nagwek40"/>
          <w:rFonts w:eastAsia="Calibri"/>
        </w:rPr>
        <w:t>Miejski Ośrodek Pomocy Społecznej w Sejnach</w:t>
      </w:r>
      <w:bookmarkEnd w:id="9"/>
    </w:p>
    <w:p w:rsidR="00300E15" w:rsidRPr="00F96460" w:rsidRDefault="00300E15" w:rsidP="00300E15">
      <w:pPr>
        <w:pStyle w:val="Nagwek41"/>
        <w:keepNext/>
        <w:keepLines/>
        <w:shd w:val="clear" w:color="auto" w:fill="auto"/>
        <w:tabs>
          <w:tab w:val="left" w:pos="822"/>
        </w:tabs>
        <w:spacing w:line="280" w:lineRule="exact"/>
        <w:ind w:firstLine="0"/>
      </w:pPr>
    </w:p>
    <w:tbl>
      <w:tblPr>
        <w:tblW w:w="9422" w:type="dxa"/>
        <w:tblInd w:w="5" w:type="dxa"/>
        <w:tblLayout w:type="fixed"/>
        <w:tblCellMar>
          <w:left w:w="0" w:type="dxa"/>
          <w:right w:w="0" w:type="dxa"/>
        </w:tblCellMar>
        <w:tblLook w:val="0000" w:firstRow="0" w:lastRow="0" w:firstColumn="0" w:lastColumn="0" w:noHBand="0" w:noVBand="0"/>
      </w:tblPr>
      <w:tblGrid>
        <w:gridCol w:w="686"/>
        <w:gridCol w:w="2798"/>
        <w:gridCol w:w="1282"/>
        <w:gridCol w:w="1133"/>
        <w:gridCol w:w="1114"/>
        <w:gridCol w:w="1147"/>
        <w:gridCol w:w="1262"/>
      </w:tblGrid>
      <w:tr w:rsidR="00300E15" w:rsidRPr="00F96460" w:rsidTr="00820F08">
        <w:trPr>
          <w:trHeight w:val="811"/>
        </w:trPr>
        <w:tc>
          <w:tcPr>
            <w:tcW w:w="9422" w:type="dxa"/>
            <w:gridSpan w:val="7"/>
            <w:tcBorders>
              <w:top w:val="single" w:sz="4" w:space="0" w:color="auto"/>
              <w:left w:val="single" w:sz="4" w:space="0" w:color="auto"/>
              <w:bottom w:val="nil"/>
              <w:right w:val="single" w:sz="4" w:space="0" w:color="auto"/>
            </w:tcBorders>
            <w:shd w:val="clear" w:color="auto" w:fill="E2EFD9" w:themeFill="accent6" w:themeFillTint="33"/>
            <w:vAlign w:val="center"/>
          </w:tcPr>
          <w:p w:rsidR="00300E15" w:rsidRPr="00F96460" w:rsidRDefault="00300E15" w:rsidP="00820F08">
            <w:pPr>
              <w:pStyle w:val="Teksttreci21"/>
              <w:shd w:val="clear" w:color="auto" w:fill="auto"/>
              <w:spacing w:line="269" w:lineRule="exact"/>
              <w:ind w:firstLine="0"/>
              <w:jc w:val="center"/>
            </w:pPr>
            <w:r w:rsidRPr="00F96460">
              <w:rPr>
                <w:rStyle w:val="Pogrubienie"/>
                <w:bCs/>
                <w:szCs w:val="20"/>
              </w:rPr>
              <w:t>Świadczenia udzielane przez Miejski Ośrodek Pomocy Społecznej w Sejnach</w:t>
            </w:r>
            <w:r w:rsidRPr="00F96460">
              <w:rPr>
                <w:rStyle w:val="Pogrubienie"/>
                <w:bCs/>
                <w:szCs w:val="20"/>
              </w:rPr>
              <w:br/>
              <w:t>w związku z używaniem alkoholu</w:t>
            </w:r>
          </w:p>
        </w:tc>
      </w:tr>
      <w:tr w:rsidR="00300E15" w:rsidRPr="00F96460" w:rsidTr="00820F08">
        <w:trPr>
          <w:trHeight w:val="581"/>
        </w:trPr>
        <w:tc>
          <w:tcPr>
            <w:tcW w:w="686" w:type="dxa"/>
            <w:tcBorders>
              <w:top w:val="single" w:sz="4" w:space="0" w:color="auto"/>
              <w:left w:val="single" w:sz="4" w:space="0" w:color="auto"/>
              <w:bottom w:val="nil"/>
              <w:right w:val="nil"/>
            </w:tcBorders>
            <w:shd w:val="clear" w:color="auto" w:fill="E2EFD9" w:themeFill="accent6" w:themeFillTint="33"/>
          </w:tcPr>
          <w:p w:rsidR="00300E15" w:rsidRPr="00057AAA" w:rsidRDefault="00300E15" w:rsidP="00820F08">
            <w:pPr>
              <w:pStyle w:val="Teksttreci21"/>
              <w:shd w:val="clear" w:color="auto" w:fill="auto"/>
              <w:spacing w:line="200" w:lineRule="exact"/>
              <w:ind w:firstLine="0"/>
              <w:jc w:val="both"/>
              <w:rPr>
                <w:rStyle w:val="Pogrubienie"/>
                <w:bCs/>
                <w:sz w:val="24"/>
              </w:rPr>
            </w:pPr>
          </w:p>
          <w:p w:rsidR="00300E15" w:rsidRPr="00057AAA" w:rsidRDefault="00300E15" w:rsidP="00820F08">
            <w:pPr>
              <w:pStyle w:val="Teksttreci21"/>
              <w:shd w:val="clear" w:color="auto" w:fill="auto"/>
              <w:spacing w:line="200" w:lineRule="exact"/>
              <w:ind w:firstLine="0"/>
              <w:jc w:val="both"/>
            </w:pPr>
            <w:r w:rsidRPr="00057AAA">
              <w:rPr>
                <w:rStyle w:val="Pogrubienie"/>
                <w:bCs/>
                <w:sz w:val="24"/>
              </w:rPr>
              <w:t>lp.</w:t>
            </w:r>
          </w:p>
        </w:tc>
        <w:tc>
          <w:tcPr>
            <w:tcW w:w="2798" w:type="dxa"/>
            <w:tcBorders>
              <w:top w:val="single" w:sz="4" w:space="0" w:color="auto"/>
              <w:left w:val="single" w:sz="4" w:space="0" w:color="auto"/>
              <w:bottom w:val="nil"/>
              <w:right w:val="nil"/>
            </w:tcBorders>
            <w:shd w:val="clear" w:color="auto" w:fill="E2EFD9" w:themeFill="accent6" w:themeFillTint="33"/>
          </w:tcPr>
          <w:p w:rsidR="00300E15" w:rsidRPr="00057AAA" w:rsidRDefault="00300E15" w:rsidP="00820F08">
            <w:pPr>
              <w:pStyle w:val="Teksttreci21"/>
              <w:shd w:val="clear" w:color="auto" w:fill="auto"/>
              <w:spacing w:line="200" w:lineRule="exact"/>
              <w:ind w:firstLine="0"/>
              <w:jc w:val="center"/>
              <w:rPr>
                <w:rStyle w:val="Pogrubienie"/>
                <w:bCs/>
                <w:sz w:val="24"/>
              </w:rPr>
            </w:pPr>
          </w:p>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Wskaźniki</w:t>
            </w:r>
          </w:p>
        </w:tc>
        <w:tc>
          <w:tcPr>
            <w:tcW w:w="1282" w:type="dxa"/>
            <w:tcBorders>
              <w:top w:val="single" w:sz="4" w:space="0" w:color="auto"/>
              <w:left w:val="single" w:sz="4" w:space="0" w:color="auto"/>
              <w:bottom w:val="nil"/>
              <w:right w:val="nil"/>
            </w:tcBorders>
            <w:shd w:val="clear" w:color="auto" w:fill="E2EFD9" w:themeFill="accent6" w:themeFillTint="33"/>
          </w:tcPr>
          <w:p w:rsidR="00300E15" w:rsidRPr="00057AAA" w:rsidRDefault="00300E15" w:rsidP="00820F08">
            <w:pPr>
              <w:pStyle w:val="Teksttreci21"/>
              <w:shd w:val="clear" w:color="auto" w:fill="auto"/>
              <w:spacing w:line="200" w:lineRule="exact"/>
              <w:ind w:firstLine="0"/>
              <w:jc w:val="center"/>
              <w:rPr>
                <w:rStyle w:val="Pogrubienie"/>
                <w:bCs/>
                <w:sz w:val="24"/>
              </w:rPr>
            </w:pPr>
          </w:p>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2014</w:t>
            </w:r>
          </w:p>
        </w:tc>
        <w:tc>
          <w:tcPr>
            <w:tcW w:w="1133" w:type="dxa"/>
            <w:tcBorders>
              <w:top w:val="single" w:sz="4" w:space="0" w:color="auto"/>
              <w:left w:val="single" w:sz="4" w:space="0" w:color="auto"/>
              <w:bottom w:val="nil"/>
              <w:right w:val="nil"/>
            </w:tcBorders>
            <w:shd w:val="clear" w:color="auto" w:fill="E2EFD9" w:themeFill="accent6" w:themeFillTint="33"/>
          </w:tcPr>
          <w:p w:rsidR="00300E15" w:rsidRPr="00057AAA" w:rsidRDefault="00300E15" w:rsidP="00820F08">
            <w:pPr>
              <w:pStyle w:val="Teksttreci21"/>
              <w:shd w:val="clear" w:color="auto" w:fill="auto"/>
              <w:spacing w:line="200" w:lineRule="exact"/>
              <w:ind w:firstLine="0"/>
              <w:jc w:val="center"/>
              <w:rPr>
                <w:rStyle w:val="Pogrubienie"/>
                <w:bCs/>
                <w:sz w:val="24"/>
              </w:rPr>
            </w:pPr>
          </w:p>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2015</w:t>
            </w:r>
          </w:p>
        </w:tc>
        <w:tc>
          <w:tcPr>
            <w:tcW w:w="1114" w:type="dxa"/>
            <w:tcBorders>
              <w:top w:val="single" w:sz="4" w:space="0" w:color="auto"/>
              <w:left w:val="single" w:sz="4" w:space="0" w:color="auto"/>
              <w:bottom w:val="nil"/>
              <w:right w:val="nil"/>
            </w:tcBorders>
            <w:shd w:val="clear" w:color="auto" w:fill="E2EFD9" w:themeFill="accent6" w:themeFillTint="33"/>
            <w:vAlign w:val="center"/>
          </w:tcPr>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2016</w:t>
            </w:r>
          </w:p>
        </w:tc>
        <w:tc>
          <w:tcPr>
            <w:tcW w:w="1147" w:type="dxa"/>
            <w:tcBorders>
              <w:top w:val="single" w:sz="4" w:space="0" w:color="auto"/>
              <w:left w:val="single" w:sz="4" w:space="0" w:color="auto"/>
              <w:bottom w:val="nil"/>
              <w:right w:val="nil"/>
            </w:tcBorders>
            <w:shd w:val="clear" w:color="auto" w:fill="E2EFD9" w:themeFill="accent6" w:themeFillTint="33"/>
          </w:tcPr>
          <w:p w:rsidR="00300E15" w:rsidRPr="00057AAA" w:rsidRDefault="00300E15" w:rsidP="00820F08">
            <w:pPr>
              <w:pStyle w:val="Teksttreci21"/>
              <w:shd w:val="clear" w:color="auto" w:fill="auto"/>
              <w:spacing w:line="200" w:lineRule="exact"/>
              <w:ind w:firstLine="0"/>
              <w:jc w:val="center"/>
              <w:rPr>
                <w:rStyle w:val="Pogrubienie"/>
                <w:bCs/>
                <w:sz w:val="24"/>
              </w:rPr>
            </w:pPr>
          </w:p>
          <w:p w:rsidR="00300E15" w:rsidRPr="00057AAA" w:rsidRDefault="00300E15" w:rsidP="00820F08">
            <w:pPr>
              <w:pStyle w:val="Teksttreci21"/>
              <w:shd w:val="clear" w:color="auto" w:fill="auto"/>
              <w:spacing w:line="200" w:lineRule="exact"/>
              <w:ind w:firstLine="0"/>
              <w:jc w:val="center"/>
            </w:pPr>
            <w:r w:rsidRPr="00057AAA">
              <w:rPr>
                <w:rStyle w:val="Pogrubienie"/>
                <w:bCs/>
                <w:sz w:val="24"/>
              </w:rPr>
              <w:t>2017</w:t>
            </w:r>
          </w:p>
        </w:tc>
        <w:tc>
          <w:tcPr>
            <w:tcW w:w="1262" w:type="dxa"/>
            <w:tcBorders>
              <w:top w:val="single" w:sz="4" w:space="0" w:color="auto"/>
              <w:left w:val="single" w:sz="4" w:space="0" w:color="auto"/>
              <w:bottom w:val="nil"/>
              <w:right w:val="single" w:sz="4" w:space="0" w:color="auto"/>
            </w:tcBorders>
            <w:shd w:val="clear" w:color="auto" w:fill="E2EFD9" w:themeFill="accent6" w:themeFillTint="33"/>
          </w:tcPr>
          <w:p w:rsidR="00300E15" w:rsidRPr="00057AAA" w:rsidRDefault="00300E15" w:rsidP="00820F08">
            <w:pPr>
              <w:pStyle w:val="Teksttreci21"/>
              <w:shd w:val="clear" w:color="auto" w:fill="auto"/>
              <w:spacing w:line="200" w:lineRule="exact"/>
              <w:ind w:firstLine="0"/>
              <w:jc w:val="center"/>
              <w:rPr>
                <w:b/>
              </w:rPr>
            </w:pPr>
          </w:p>
          <w:p w:rsidR="00300E15" w:rsidRPr="00057AAA" w:rsidRDefault="00300E15" w:rsidP="00820F08">
            <w:pPr>
              <w:pStyle w:val="Teksttreci21"/>
              <w:shd w:val="clear" w:color="auto" w:fill="auto"/>
              <w:spacing w:line="200" w:lineRule="exact"/>
              <w:ind w:firstLine="0"/>
              <w:jc w:val="center"/>
              <w:rPr>
                <w:b/>
              </w:rPr>
            </w:pPr>
            <w:r w:rsidRPr="00057AAA">
              <w:rPr>
                <w:b/>
              </w:rPr>
              <w:t>2018</w:t>
            </w:r>
          </w:p>
        </w:tc>
      </w:tr>
      <w:tr w:rsidR="00300E15" w:rsidRPr="00F96460" w:rsidTr="00820F08">
        <w:trPr>
          <w:trHeight w:val="1080"/>
        </w:trPr>
        <w:tc>
          <w:tcPr>
            <w:tcW w:w="686"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1.</w:t>
            </w:r>
          </w:p>
        </w:tc>
        <w:tc>
          <w:tcPr>
            <w:tcW w:w="2798"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59" w:lineRule="exact"/>
              <w:ind w:firstLine="0"/>
            </w:pPr>
            <w:r w:rsidRPr="00F96460">
              <w:rPr>
                <w:rStyle w:val="Teksttreci29"/>
                <w:szCs w:val="19"/>
              </w:rPr>
              <w:t>Liczba rodzin korzystających</w:t>
            </w:r>
            <w:r w:rsidRPr="00F96460">
              <w:rPr>
                <w:rStyle w:val="Teksttreci29"/>
                <w:szCs w:val="19"/>
              </w:rPr>
              <w:br/>
              <w:t>z pomocy materialnej MOPS</w:t>
            </w:r>
          </w:p>
        </w:tc>
        <w:tc>
          <w:tcPr>
            <w:tcW w:w="1282" w:type="dxa"/>
            <w:tcBorders>
              <w:top w:val="single" w:sz="4" w:space="0" w:color="auto"/>
              <w:left w:val="single" w:sz="4" w:space="0" w:color="auto"/>
              <w:bottom w:val="nil"/>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256</w:t>
            </w:r>
          </w:p>
        </w:tc>
        <w:tc>
          <w:tcPr>
            <w:tcW w:w="1133" w:type="dxa"/>
            <w:tcBorders>
              <w:top w:val="single" w:sz="4" w:space="0" w:color="auto"/>
              <w:left w:val="single" w:sz="4" w:space="0" w:color="auto"/>
              <w:bottom w:val="nil"/>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257</w:t>
            </w:r>
          </w:p>
        </w:tc>
        <w:tc>
          <w:tcPr>
            <w:tcW w:w="1114" w:type="dxa"/>
            <w:tcBorders>
              <w:top w:val="single" w:sz="4" w:space="0" w:color="auto"/>
              <w:left w:val="single" w:sz="4" w:space="0" w:color="auto"/>
              <w:bottom w:val="nil"/>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260</w:t>
            </w:r>
          </w:p>
        </w:tc>
        <w:tc>
          <w:tcPr>
            <w:tcW w:w="1147" w:type="dxa"/>
            <w:tcBorders>
              <w:top w:val="single" w:sz="4" w:space="0" w:color="auto"/>
              <w:left w:val="single" w:sz="4" w:space="0" w:color="auto"/>
              <w:bottom w:val="nil"/>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216</w:t>
            </w:r>
          </w:p>
        </w:tc>
        <w:tc>
          <w:tcPr>
            <w:tcW w:w="1262" w:type="dxa"/>
            <w:tcBorders>
              <w:top w:val="single" w:sz="4" w:space="0" w:color="auto"/>
              <w:left w:val="single" w:sz="4" w:space="0" w:color="auto"/>
              <w:bottom w:val="nil"/>
              <w:right w:val="single" w:sz="4" w:space="0" w:color="auto"/>
            </w:tcBorders>
            <w:shd w:val="clear" w:color="auto" w:fill="FFFFFF"/>
          </w:tcPr>
          <w:p w:rsidR="00300E15" w:rsidRPr="00057AAA" w:rsidRDefault="00300E15" w:rsidP="00820F08">
            <w:pPr>
              <w:pStyle w:val="Teksttreci21"/>
              <w:shd w:val="clear" w:color="auto" w:fill="auto"/>
              <w:spacing w:line="190" w:lineRule="exact"/>
              <w:ind w:firstLine="0"/>
              <w:jc w:val="center"/>
              <w:rPr>
                <w:sz w:val="1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sz w:val="19"/>
                <w:szCs w:val="19"/>
              </w:rPr>
              <w:t>290</w:t>
            </w:r>
          </w:p>
        </w:tc>
      </w:tr>
      <w:tr w:rsidR="00300E15" w:rsidRPr="00F96460" w:rsidTr="00820F08">
        <w:trPr>
          <w:trHeight w:val="1104"/>
        </w:trPr>
        <w:tc>
          <w:tcPr>
            <w:tcW w:w="686"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2.</w:t>
            </w:r>
          </w:p>
        </w:tc>
        <w:tc>
          <w:tcPr>
            <w:tcW w:w="2798"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50" w:lineRule="exact"/>
              <w:ind w:firstLine="0"/>
            </w:pPr>
            <w:r w:rsidRPr="00F96460">
              <w:rPr>
                <w:rStyle w:val="Teksttreci29"/>
                <w:szCs w:val="19"/>
              </w:rPr>
              <w:t>Liczba rodzin objętych pomocą</w:t>
            </w:r>
            <w:r w:rsidRPr="00F96460">
              <w:rPr>
                <w:rStyle w:val="Teksttreci29"/>
                <w:szCs w:val="19"/>
              </w:rPr>
              <w:br/>
              <w:t>materialną MOPS z powodu</w:t>
            </w:r>
            <w:r w:rsidRPr="00F96460">
              <w:rPr>
                <w:rStyle w:val="Teksttreci29"/>
                <w:szCs w:val="19"/>
              </w:rPr>
              <w:br/>
              <w:t>uzależnienia od alkoholu</w:t>
            </w:r>
          </w:p>
        </w:tc>
        <w:tc>
          <w:tcPr>
            <w:tcW w:w="1282" w:type="dxa"/>
            <w:tcBorders>
              <w:top w:val="single" w:sz="4" w:space="0" w:color="auto"/>
              <w:left w:val="single" w:sz="4" w:space="0" w:color="auto"/>
              <w:bottom w:val="nil"/>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6</w:t>
            </w:r>
          </w:p>
        </w:tc>
        <w:tc>
          <w:tcPr>
            <w:tcW w:w="1133" w:type="dxa"/>
            <w:tcBorders>
              <w:top w:val="single" w:sz="4" w:space="0" w:color="auto"/>
              <w:left w:val="single" w:sz="4" w:space="0" w:color="auto"/>
              <w:bottom w:val="nil"/>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4</w:t>
            </w:r>
          </w:p>
        </w:tc>
        <w:tc>
          <w:tcPr>
            <w:tcW w:w="1114" w:type="dxa"/>
            <w:tcBorders>
              <w:top w:val="single" w:sz="4" w:space="0" w:color="auto"/>
              <w:left w:val="single" w:sz="4" w:space="0" w:color="auto"/>
              <w:bottom w:val="nil"/>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58</w:t>
            </w:r>
          </w:p>
        </w:tc>
        <w:tc>
          <w:tcPr>
            <w:tcW w:w="1147" w:type="dxa"/>
            <w:tcBorders>
              <w:top w:val="single" w:sz="4" w:space="0" w:color="auto"/>
              <w:left w:val="single" w:sz="4" w:space="0" w:color="auto"/>
              <w:bottom w:val="nil"/>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42</w:t>
            </w:r>
          </w:p>
        </w:tc>
        <w:tc>
          <w:tcPr>
            <w:tcW w:w="1262" w:type="dxa"/>
            <w:tcBorders>
              <w:top w:val="single" w:sz="4" w:space="0" w:color="auto"/>
              <w:left w:val="single" w:sz="4" w:space="0" w:color="auto"/>
              <w:bottom w:val="nil"/>
              <w:right w:val="single" w:sz="4" w:space="0" w:color="auto"/>
            </w:tcBorders>
            <w:shd w:val="clear" w:color="auto" w:fill="FFFFFF"/>
          </w:tcPr>
          <w:p w:rsidR="00300E15" w:rsidRPr="00057AAA" w:rsidRDefault="00300E15" w:rsidP="00820F08">
            <w:pPr>
              <w:pStyle w:val="Teksttreci21"/>
              <w:shd w:val="clear" w:color="auto" w:fill="auto"/>
              <w:spacing w:line="190" w:lineRule="exact"/>
              <w:ind w:firstLine="0"/>
              <w:jc w:val="center"/>
              <w:rPr>
                <w:sz w:val="1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sz w:val="19"/>
                <w:szCs w:val="19"/>
              </w:rPr>
              <w:t>20</w:t>
            </w:r>
          </w:p>
        </w:tc>
      </w:tr>
      <w:tr w:rsidR="00300E15" w:rsidRPr="00F96460" w:rsidTr="00820F08">
        <w:trPr>
          <w:trHeight w:val="1507"/>
        </w:trPr>
        <w:tc>
          <w:tcPr>
            <w:tcW w:w="686"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3.</w:t>
            </w:r>
          </w:p>
        </w:tc>
        <w:tc>
          <w:tcPr>
            <w:tcW w:w="2798"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250" w:lineRule="exact"/>
              <w:ind w:firstLine="0"/>
            </w:pPr>
            <w:r w:rsidRPr="00F96460">
              <w:rPr>
                <w:rStyle w:val="Teksttreci29"/>
                <w:szCs w:val="19"/>
              </w:rPr>
              <w:t>Liczba dzieci będących w</w:t>
            </w:r>
            <w:r w:rsidRPr="00F96460">
              <w:rPr>
                <w:rStyle w:val="Teksttreci29"/>
                <w:szCs w:val="19"/>
              </w:rPr>
              <w:br/>
              <w:t>rodzinach z problemem</w:t>
            </w:r>
            <w:r w:rsidRPr="00F96460">
              <w:rPr>
                <w:rStyle w:val="Teksttreci29"/>
                <w:szCs w:val="19"/>
              </w:rPr>
              <w:br/>
              <w:t>uzależnienia od alkoholu</w:t>
            </w:r>
          </w:p>
        </w:tc>
        <w:tc>
          <w:tcPr>
            <w:tcW w:w="1282" w:type="dxa"/>
            <w:tcBorders>
              <w:top w:val="single" w:sz="4" w:space="0" w:color="auto"/>
              <w:left w:val="single" w:sz="4" w:space="0" w:color="auto"/>
              <w:bottom w:val="single" w:sz="4" w:space="0" w:color="auto"/>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4</w:t>
            </w:r>
          </w:p>
        </w:tc>
        <w:tc>
          <w:tcPr>
            <w:tcW w:w="1133" w:type="dxa"/>
            <w:tcBorders>
              <w:top w:val="single" w:sz="4" w:space="0" w:color="auto"/>
              <w:left w:val="single" w:sz="4" w:space="0" w:color="auto"/>
              <w:bottom w:val="single" w:sz="4" w:space="0" w:color="auto"/>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0</w:t>
            </w:r>
          </w:p>
        </w:tc>
        <w:tc>
          <w:tcPr>
            <w:tcW w:w="1114" w:type="dxa"/>
            <w:tcBorders>
              <w:top w:val="single" w:sz="4" w:space="0" w:color="auto"/>
              <w:left w:val="single" w:sz="4" w:space="0" w:color="auto"/>
              <w:bottom w:val="single" w:sz="4" w:space="0" w:color="auto"/>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20</w:t>
            </w:r>
          </w:p>
        </w:tc>
        <w:tc>
          <w:tcPr>
            <w:tcW w:w="1147" w:type="dxa"/>
            <w:tcBorders>
              <w:top w:val="single" w:sz="4" w:space="0" w:color="auto"/>
              <w:left w:val="single" w:sz="4" w:space="0" w:color="auto"/>
              <w:bottom w:val="single" w:sz="4" w:space="0" w:color="auto"/>
              <w:right w:val="nil"/>
            </w:tcBorders>
            <w:shd w:val="clear" w:color="auto" w:fill="FFFFFF"/>
          </w:tcPr>
          <w:p w:rsidR="00300E15" w:rsidRPr="00057AAA" w:rsidRDefault="00300E15" w:rsidP="00820F08">
            <w:pPr>
              <w:pStyle w:val="Teksttreci21"/>
              <w:shd w:val="clear" w:color="auto" w:fill="auto"/>
              <w:spacing w:line="190" w:lineRule="exact"/>
              <w:ind w:firstLine="0"/>
              <w:jc w:val="center"/>
              <w:rPr>
                <w:rStyle w:val="Teksttreci2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rStyle w:val="Teksttreci29"/>
                <w:szCs w:val="19"/>
              </w:rPr>
              <w:t>28</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300E15" w:rsidRPr="00057AAA" w:rsidRDefault="00300E15" w:rsidP="00820F08">
            <w:pPr>
              <w:pStyle w:val="Teksttreci21"/>
              <w:shd w:val="clear" w:color="auto" w:fill="auto"/>
              <w:spacing w:line="190" w:lineRule="exact"/>
              <w:ind w:firstLine="0"/>
              <w:jc w:val="center"/>
              <w:rPr>
                <w:sz w:val="19"/>
                <w:szCs w:val="19"/>
              </w:rPr>
            </w:pPr>
          </w:p>
          <w:p w:rsidR="00300E15" w:rsidRPr="00057AAA" w:rsidRDefault="00300E15" w:rsidP="00820F08">
            <w:pPr>
              <w:pStyle w:val="Teksttreci21"/>
              <w:shd w:val="clear" w:color="auto" w:fill="auto"/>
              <w:spacing w:line="190" w:lineRule="exact"/>
              <w:ind w:firstLine="0"/>
              <w:jc w:val="center"/>
              <w:rPr>
                <w:sz w:val="19"/>
                <w:szCs w:val="19"/>
              </w:rPr>
            </w:pPr>
            <w:r w:rsidRPr="00057AAA">
              <w:rPr>
                <w:sz w:val="19"/>
                <w:szCs w:val="19"/>
              </w:rPr>
              <w:t>10</w:t>
            </w:r>
          </w:p>
        </w:tc>
      </w:tr>
      <w:tr w:rsidR="00300E15" w:rsidRPr="00F96460" w:rsidTr="00820F08">
        <w:trPr>
          <w:trHeight w:val="274"/>
        </w:trPr>
        <w:tc>
          <w:tcPr>
            <w:tcW w:w="686" w:type="dxa"/>
            <w:tcBorders>
              <w:top w:val="single" w:sz="4" w:space="0" w:color="auto"/>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190" w:lineRule="exact"/>
              <w:ind w:firstLine="0"/>
              <w:jc w:val="both"/>
            </w:pPr>
            <w:r w:rsidRPr="00F96460">
              <w:rPr>
                <w:rStyle w:val="Teksttreci29"/>
                <w:szCs w:val="19"/>
              </w:rPr>
              <w:t>4.</w:t>
            </w:r>
          </w:p>
        </w:tc>
        <w:tc>
          <w:tcPr>
            <w:tcW w:w="2798" w:type="dxa"/>
            <w:tcBorders>
              <w:top w:val="single" w:sz="4" w:space="0" w:color="auto"/>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240" w:lineRule="auto"/>
              <w:ind w:firstLine="0"/>
            </w:pPr>
            <w:r w:rsidRPr="00F96460">
              <w:rPr>
                <w:rStyle w:val="Teksttreci29"/>
                <w:szCs w:val="19"/>
              </w:rPr>
              <w:t>Formy udzielanej</w:t>
            </w:r>
          </w:p>
        </w:tc>
        <w:tc>
          <w:tcPr>
            <w:tcW w:w="5938" w:type="dxa"/>
            <w:gridSpan w:val="5"/>
            <w:tcBorders>
              <w:top w:val="single" w:sz="4" w:space="0" w:color="auto"/>
              <w:left w:val="single" w:sz="4" w:space="0" w:color="auto"/>
              <w:bottom w:val="nil"/>
              <w:right w:val="single" w:sz="4" w:space="0" w:color="auto"/>
            </w:tcBorders>
            <w:shd w:val="clear" w:color="auto" w:fill="FFFFFF"/>
            <w:vAlign w:val="bottom"/>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Zasiłki stałe, opłacanie składki na ubezpieczenie zdrowotne,</w:t>
            </w:r>
          </w:p>
        </w:tc>
      </w:tr>
      <w:tr w:rsidR="00300E15" w:rsidRPr="00F96460" w:rsidTr="00820F08">
        <w:trPr>
          <w:trHeight w:val="254"/>
        </w:trPr>
        <w:tc>
          <w:tcPr>
            <w:tcW w:w="686" w:type="dxa"/>
            <w:tcBorders>
              <w:top w:val="nil"/>
              <w:left w:val="single" w:sz="4" w:space="0" w:color="auto"/>
              <w:bottom w:val="nil"/>
              <w:right w:val="nil"/>
            </w:tcBorders>
            <w:shd w:val="clear" w:color="auto" w:fill="FFFFFF"/>
          </w:tcPr>
          <w:p w:rsidR="00300E15" w:rsidRPr="00F96460" w:rsidRDefault="00300E15" w:rsidP="00820F08">
            <w:pPr>
              <w:jc w:val="both"/>
              <w:rPr>
                <w:rFonts w:ascii="Times New Roman" w:hAnsi="Times New Roman" w:cs="Times New Roman"/>
                <w:sz w:val="10"/>
                <w:szCs w:val="10"/>
              </w:rPr>
            </w:pPr>
          </w:p>
        </w:tc>
        <w:tc>
          <w:tcPr>
            <w:tcW w:w="2798" w:type="dxa"/>
            <w:tcBorders>
              <w:top w:val="nil"/>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240" w:lineRule="auto"/>
              <w:ind w:firstLine="0"/>
            </w:pPr>
            <w:r w:rsidRPr="00F96460">
              <w:rPr>
                <w:rStyle w:val="Teksttreci29"/>
                <w:szCs w:val="19"/>
              </w:rPr>
              <w:t>pomocy dla rodzin</w:t>
            </w:r>
          </w:p>
        </w:tc>
        <w:tc>
          <w:tcPr>
            <w:tcW w:w="5938" w:type="dxa"/>
            <w:gridSpan w:val="5"/>
            <w:tcBorders>
              <w:top w:val="nil"/>
              <w:left w:val="single" w:sz="4" w:space="0" w:color="auto"/>
              <w:bottom w:val="nil"/>
              <w:right w:val="single" w:sz="4" w:space="0" w:color="auto"/>
            </w:tcBorders>
            <w:shd w:val="clear" w:color="auto" w:fill="FFFFFF"/>
            <w:vAlign w:val="bottom"/>
          </w:tcPr>
          <w:p w:rsidR="00300E15" w:rsidRPr="00F96460" w:rsidRDefault="00300E15" w:rsidP="00820F08">
            <w:pPr>
              <w:pStyle w:val="Teksttreci21"/>
              <w:shd w:val="clear" w:color="auto" w:fill="auto"/>
              <w:spacing w:line="190" w:lineRule="exact"/>
              <w:ind w:firstLine="0"/>
              <w:jc w:val="center"/>
            </w:pPr>
            <w:r w:rsidRPr="00F96460">
              <w:rPr>
                <w:rStyle w:val="Teksttreci29"/>
                <w:szCs w:val="19"/>
              </w:rPr>
              <w:t>zasiłki okresowe, zasiłki celowe, skierowania do otrzymania pomocy żywnościowej w rama</w:t>
            </w:r>
            <w:r>
              <w:rPr>
                <w:rStyle w:val="Teksttreci29"/>
                <w:szCs w:val="19"/>
              </w:rPr>
              <w:t xml:space="preserve">ch Programu Operacyjnego Pomoc </w:t>
            </w:r>
            <w:r>
              <w:rPr>
                <w:rStyle w:val="Teksttreci29"/>
                <w:sz w:val="16"/>
                <w:szCs w:val="16"/>
              </w:rPr>
              <w:t>Ż</w:t>
            </w:r>
            <w:r w:rsidRPr="00F96460">
              <w:rPr>
                <w:rStyle w:val="Teksttreci29"/>
                <w:szCs w:val="19"/>
              </w:rPr>
              <w:t>ywnościowa 2014-2020; prowadzono poradnictwo socjalne oraz pracę socjalną.</w:t>
            </w:r>
          </w:p>
        </w:tc>
      </w:tr>
      <w:tr w:rsidR="00300E15" w:rsidRPr="00F96460" w:rsidTr="00820F08">
        <w:trPr>
          <w:trHeight w:val="254"/>
        </w:trPr>
        <w:tc>
          <w:tcPr>
            <w:tcW w:w="686" w:type="dxa"/>
            <w:tcBorders>
              <w:top w:val="nil"/>
              <w:left w:val="single" w:sz="4" w:space="0" w:color="auto"/>
              <w:bottom w:val="nil"/>
              <w:right w:val="nil"/>
            </w:tcBorders>
            <w:shd w:val="clear" w:color="auto" w:fill="FFFFFF"/>
          </w:tcPr>
          <w:p w:rsidR="00300E15" w:rsidRPr="00F96460" w:rsidRDefault="00300E15" w:rsidP="00820F08">
            <w:pPr>
              <w:jc w:val="both"/>
              <w:rPr>
                <w:rFonts w:ascii="Times New Roman" w:hAnsi="Times New Roman" w:cs="Times New Roman"/>
                <w:sz w:val="10"/>
                <w:szCs w:val="10"/>
              </w:rPr>
            </w:pPr>
          </w:p>
        </w:tc>
        <w:tc>
          <w:tcPr>
            <w:tcW w:w="2798" w:type="dxa"/>
            <w:tcBorders>
              <w:top w:val="nil"/>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240" w:lineRule="auto"/>
              <w:ind w:firstLine="0"/>
            </w:pPr>
            <w:r w:rsidRPr="00F96460">
              <w:rPr>
                <w:rStyle w:val="Teksttreci29"/>
                <w:szCs w:val="19"/>
              </w:rPr>
              <w:t>z problemem</w:t>
            </w:r>
          </w:p>
        </w:tc>
        <w:tc>
          <w:tcPr>
            <w:tcW w:w="5938" w:type="dxa"/>
            <w:gridSpan w:val="5"/>
            <w:tcBorders>
              <w:top w:val="nil"/>
              <w:left w:val="single" w:sz="4" w:space="0" w:color="auto"/>
              <w:bottom w:val="nil"/>
              <w:right w:val="single" w:sz="4" w:space="0" w:color="auto"/>
            </w:tcBorders>
            <w:shd w:val="clear" w:color="auto" w:fill="FFFFFF"/>
            <w:vAlign w:val="bottom"/>
          </w:tcPr>
          <w:p w:rsidR="00300E15" w:rsidRPr="00F96460" w:rsidRDefault="00300E15" w:rsidP="00820F08">
            <w:pPr>
              <w:pStyle w:val="Teksttreci21"/>
              <w:shd w:val="clear" w:color="auto" w:fill="auto"/>
              <w:spacing w:line="190" w:lineRule="exact"/>
              <w:ind w:firstLine="0"/>
              <w:jc w:val="both"/>
            </w:pPr>
          </w:p>
        </w:tc>
      </w:tr>
      <w:tr w:rsidR="00300E15" w:rsidRPr="00F96460" w:rsidTr="00820F08">
        <w:trPr>
          <w:trHeight w:val="201"/>
        </w:trPr>
        <w:tc>
          <w:tcPr>
            <w:tcW w:w="686" w:type="dxa"/>
            <w:tcBorders>
              <w:top w:val="nil"/>
              <w:left w:val="single" w:sz="4" w:space="0" w:color="auto"/>
              <w:bottom w:val="single" w:sz="4" w:space="0" w:color="auto"/>
              <w:right w:val="nil"/>
            </w:tcBorders>
            <w:shd w:val="clear" w:color="auto" w:fill="FFFFFF"/>
          </w:tcPr>
          <w:p w:rsidR="00300E15" w:rsidRPr="00F96460" w:rsidRDefault="00300E15" w:rsidP="00820F08">
            <w:pPr>
              <w:jc w:val="both"/>
              <w:rPr>
                <w:rFonts w:ascii="Times New Roman" w:hAnsi="Times New Roman" w:cs="Times New Roman"/>
                <w:sz w:val="10"/>
                <w:szCs w:val="10"/>
              </w:rPr>
            </w:pPr>
          </w:p>
        </w:tc>
        <w:tc>
          <w:tcPr>
            <w:tcW w:w="2798" w:type="dxa"/>
            <w:tcBorders>
              <w:top w:val="nil"/>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240" w:lineRule="auto"/>
              <w:ind w:firstLine="0"/>
              <w:jc w:val="both"/>
            </w:pPr>
            <w:r w:rsidRPr="00F96460">
              <w:rPr>
                <w:rStyle w:val="Teksttreci29"/>
                <w:szCs w:val="19"/>
              </w:rPr>
              <w:t>alkoholowym.</w:t>
            </w:r>
          </w:p>
        </w:tc>
        <w:tc>
          <w:tcPr>
            <w:tcW w:w="5938" w:type="dxa"/>
            <w:gridSpan w:val="5"/>
            <w:tcBorders>
              <w:top w:val="nil"/>
              <w:left w:val="single" w:sz="4" w:space="0" w:color="auto"/>
              <w:bottom w:val="single" w:sz="4" w:space="0" w:color="auto"/>
              <w:right w:val="single" w:sz="4" w:space="0" w:color="auto"/>
            </w:tcBorders>
            <w:shd w:val="clear" w:color="auto" w:fill="FFFFFF"/>
          </w:tcPr>
          <w:p w:rsidR="00300E15" w:rsidRPr="00F96460" w:rsidRDefault="00300E15" w:rsidP="00820F08">
            <w:pPr>
              <w:pStyle w:val="Teksttreci21"/>
              <w:shd w:val="clear" w:color="auto" w:fill="auto"/>
              <w:spacing w:line="250" w:lineRule="exact"/>
              <w:ind w:firstLine="0"/>
              <w:jc w:val="both"/>
            </w:pPr>
          </w:p>
        </w:tc>
      </w:tr>
    </w:tbl>
    <w:p w:rsidR="00300E15" w:rsidRPr="00F96460" w:rsidRDefault="00300E15" w:rsidP="00300E15">
      <w:pPr>
        <w:pStyle w:val="Nagwek41"/>
        <w:keepNext/>
        <w:keepLines/>
        <w:shd w:val="clear" w:color="auto" w:fill="auto"/>
        <w:tabs>
          <w:tab w:val="left" w:pos="762"/>
        </w:tabs>
        <w:spacing w:line="360" w:lineRule="auto"/>
        <w:ind w:firstLine="0"/>
        <w:rPr>
          <w:rStyle w:val="Nagwek40"/>
          <w:rFonts w:eastAsia="Calibri"/>
          <w:b/>
        </w:rPr>
      </w:pPr>
      <w:bookmarkStart w:id="10" w:name="bookmark14"/>
    </w:p>
    <w:p w:rsidR="00300E15" w:rsidRPr="00F96460" w:rsidRDefault="00300E15" w:rsidP="00300E15">
      <w:pPr>
        <w:pStyle w:val="Nagwek41"/>
        <w:keepNext/>
        <w:keepLines/>
        <w:numPr>
          <w:ilvl w:val="0"/>
          <w:numId w:val="36"/>
        </w:numPr>
        <w:shd w:val="clear" w:color="auto" w:fill="auto"/>
        <w:tabs>
          <w:tab w:val="left" w:pos="762"/>
        </w:tabs>
        <w:spacing w:line="360" w:lineRule="auto"/>
        <w:rPr>
          <w:rStyle w:val="Nagwek40"/>
          <w:rFonts w:eastAsia="Calibri"/>
          <w:b/>
        </w:rPr>
      </w:pPr>
      <w:r w:rsidRPr="00F96460">
        <w:rPr>
          <w:rStyle w:val="Nagwek40"/>
          <w:rFonts w:eastAsia="Calibri"/>
        </w:rPr>
        <w:t xml:space="preserve">Zespół </w:t>
      </w:r>
      <w:proofErr w:type="spellStart"/>
      <w:r w:rsidRPr="00F96460">
        <w:rPr>
          <w:rStyle w:val="Nagwek40"/>
          <w:rFonts w:eastAsia="Calibri"/>
        </w:rPr>
        <w:t>Interdyscyplinary</w:t>
      </w:r>
      <w:bookmarkEnd w:id="10"/>
      <w:proofErr w:type="spellEnd"/>
    </w:p>
    <w:p w:rsidR="00300E15" w:rsidRDefault="00300E15" w:rsidP="00300E15">
      <w:pPr>
        <w:pStyle w:val="Teksttreci21"/>
        <w:shd w:val="clear" w:color="auto" w:fill="auto"/>
        <w:spacing w:line="360" w:lineRule="auto"/>
        <w:ind w:firstLine="0"/>
        <w:jc w:val="both"/>
        <w:rPr>
          <w:rStyle w:val="Teksttreci2"/>
          <w:rFonts w:eastAsia="Calibri"/>
        </w:rPr>
      </w:pPr>
    </w:p>
    <w:p w:rsidR="00300E15" w:rsidRPr="00F96460" w:rsidRDefault="00300E15" w:rsidP="00300E15">
      <w:pPr>
        <w:pStyle w:val="Teksttreci21"/>
        <w:shd w:val="clear" w:color="auto" w:fill="auto"/>
        <w:spacing w:line="360" w:lineRule="auto"/>
        <w:ind w:firstLine="0"/>
        <w:jc w:val="both"/>
      </w:pPr>
      <w:r>
        <w:rPr>
          <w:rStyle w:val="Teksttreci2"/>
          <w:rFonts w:eastAsia="Calibri"/>
        </w:rPr>
        <w:t>Zgodnie z Uchwałą N</w:t>
      </w:r>
      <w:r w:rsidRPr="00F96460">
        <w:rPr>
          <w:rStyle w:val="Teksttreci2"/>
          <w:rFonts w:eastAsia="Calibri"/>
        </w:rPr>
        <w:t>r XLVII/267/17 Rady Miasta Sejny z dnia 31 października 2017 r. w</w:t>
      </w:r>
      <w:r w:rsidRPr="00F96460">
        <w:rPr>
          <w:rStyle w:val="Teksttreci2"/>
          <w:rFonts w:eastAsia="Calibri"/>
        </w:rPr>
        <w:br/>
        <w:t>sprawie trybu i sposobu powoływania i odwoływania członków zespołu interdyscyplinarnego</w:t>
      </w:r>
      <w:r w:rsidRPr="00F96460">
        <w:rPr>
          <w:rStyle w:val="Teksttreci2"/>
          <w:rFonts w:eastAsia="Calibri"/>
        </w:rPr>
        <w:br/>
        <w:t>oraz szczegółowych warunków jego funkcjonowania, Zespół Interdyscyplinarny realizuje</w:t>
      </w:r>
      <w:r w:rsidRPr="00F96460">
        <w:rPr>
          <w:rStyle w:val="Teksttreci2"/>
          <w:rFonts w:eastAsia="Calibri"/>
        </w:rPr>
        <w:br/>
        <w:t>działania określone w ustawie o przeciwdziałaniu przemocy w rodzinie i Gminnym</w:t>
      </w:r>
      <w:r w:rsidRPr="00F96460">
        <w:rPr>
          <w:rStyle w:val="Teksttreci2"/>
          <w:rFonts w:eastAsia="Calibri"/>
        </w:rPr>
        <w:br/>
        <w:t>Programie Przeciwdziałania Przemocy w Rodzinie oraz Ochrony Ofiar Przemocy w Rodzinie</w:t>
      </w:r>
      <w:r w:rsidRPr="00F96460">
        <w:rPr>
          <w:rStyle w:val="Teksttreci2"/>
          <w:rFonts w:eastAsia="Calibri"/>
        </w:rPr>
        <w:br/>
        <w:t>na lata 2015-2022 przyjęty uchwałą Nr 1X730/15 Rady Miasta Sejny z dnia 18 maja 2015 r.</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Zadaniem Zespołu Interdyscyplinarnego jest integrowanie i koordynowanie działań</w:t>
      </w:r>
      <w:r w:rsidRPr="00F96460">
        <w:rPr>
          <w:rStyle w:val="Teksttreci2"/>
          <w:rFonts w:eastAsia="Calibri"/>
        </w:rPr>
        <w:br/>
        <w:t>podmiotów tj. jednostek organizacyjnych pomocy społecznej, Miejskiej Komisji</w:t>
      </w:r>
      <w:r w:rsidRPr="00F96460">
        <w:rPr>
          <w:rStyle w:val="Teksttreci2"/>
          <w:rFonts w:eastAsia="Calibri"/>
        </w:rPr>
        <w:br/>
        <w:t>Rozwiązywania Problemów Alkoholowych, Policji, oświaty, ochrony zdrowia, kuratorów</w:t>
      </w:r>
      <w:r w:rsidRPr="00F96460">
        <w:rPr>
          <w:rStyle w:val="Teksttreci2"/>
          <w:rFonts w:eastAsia="Calibri"/>
        </w:rPr>
        <w:br/>
        <w:t>sądowych, prokuratorów oraz przedstawicieli innych podmiotów działających na rzecz</w:t>
      </w:r>
      <w:r w:rsidRPr="00F96460">
        <w:rPr>
          <w:rStyle w:val="Teksttreci2"/>
          <w:rFonts w:eastAsia="Calibri"/>
        </w:rPr>
        <w:br/>
        <w:t>przeciwdziałania przemocy w rodzinie.</w:t>
      </w:r>
    </w:p>
    <w:p w:rsidR="00300E15" w:rsidRPr="00F96460" w:rsidRDefault="00300E15" w:rsidP="00300E15">
      <w:pPr>
        <w:pStyle w:val="Teksttreci21"/>
        <w:shd w:val="clear" w:color="auto" w:fill="auto"/>
        <w:spacing w:line="360" w:lineRule="auto"/>
        <w:ind w:firstLine="0"/>
        <w:jc w:val="both"/>
        <w:rPr>
          <w:color w:val="FF0000"/>
        </w:rPr>
      </w:pPr>
      <w:r w:rsidRPr="00F96460">
        <w:rPr>
          <w:rStyle w:val="Teksttreci2"/>
          <w:rFonts w:eastAsia="Calibri"/>
        </w:rPr>
        <w:t xml:space="preserve">Zgodnie z </w:t>
      </w:r>
      <w:r>
        <w:rPr>
          <w:rStyle w:val="Teksttreci2"/>
          <w:rFonts w:eastAsia="Calibri"/>
        </w:rPr>
        <w:t>Z</w:t>
      </w:r>
      <w:r w:rsidRPr="006E5A63">
        <w:rPr>
          <w:rStyle w:val="Teksttreci2"/>
          <w:rFonts w:eastAsia="Calibri"/>
        </w:rPr>
        <w:t>arządzeniem Nr 131/2017</w:t>
      </w:r>
      <w:r w:rsidRPr="00F96460">
        <w:rPr>
          <w:rStyle w:val="Teksttreci2"/>
          <w:rFonts w:eastAsia="Calibri"/>
        </w:rPr>
        <w:t xml:space="preserve"> Burmistrza Miasta Sejny z dnia 12 grudnia 2017 r. w sprawie powołania Zespołu Interdyscyplinarnego ds. Przeciwdziałania Przemocy w Rodzinie na terenie Miasta Sejny, w skład Zespołu wchodzi 22 przedstawicieli instytucji i organizacji działających na rzecz </w:t>
      </w:r>
      <w:r w:rsidRPr="00F96460">
        <w:rPr>
          <w:rStyle w:val="Teksttreci2"/>
          <w:rFonts w:eastAsia="Calibri"/>
        </w:rPr>
        <w:lastRenderedPageBreak/>
        <w:t>przeciwdziałania przemocy w rodzinie. Obsługę organizacyjno- techniczną Zespołu zapewnia MOPS w Sejnach.</w:t>
      </w:r>
      <w:r>
        <w:rPr>
          <w:rStyle w:val="Teksttreci2"/>
          <w:rFonts w:eastAsia="Calibri"/>
        </w:rPr>
        <w:t xml:space="preserve"> </w:t>
      </w:r>
      <w:r w:rsidRPr="00F96460">
        <w:rPr>
          <w:rStyle w:val="Teksttreci2"/>
          <w:rFonts w:eastAsia="Calibri"/>
        </w:rPr>
        <w:t xml:space="preserve">Zespół Interdyscyplinarny może tworzyć </w:t>
      </w:r>
      <w:r w:rsidRPr="00F96460">
        <w:rPr>
          <w:rStyle w:val="Teksttreci2Pogrubienie2"/>
          <w:rFonts w:eastAsia="Microsoft Sans Serif"/>
          <w:bCs/>
        </w:rPr>
        <w:t xml:space="preserve">grupy robocze </w:t>
      </w:r>
      <w:r w:rsidRPr="00F96460">
        <w:rPr>
          <w:rStyle w:val="Teksttreci2"/>
          <w:rFonts w:eastAsia="Calibri"/>
        </w:rPr>
        <w:t>w celu rozwiązywania problemów związanych z wystąpieniem przemocy w rodzinie w indywidualnych przypadkach.</w:t>
      </w:r>
      <w:r>
        <w:rPr>
          <w:rStyle w:val="Teksttreci2"/>
          <w:rFonts w:eastAsia="Calibri"/>
        </w:rPr>
        <w:t xml:space="preserve"> </w:t>
      </w:r>
      <w:r w:rsidRPr="00F96460">
        <w:rPr>
          <w:rStyle w:val="Teksttreci2"/>
          <w:rFonts w:eastAsia="Calibri"/>
        </w:rPr>
        <w:t>Podejmowanie interwencji w środowisku wobec rodziny dotkniętej przemocą odbywa się</w:t>
      </w:r>
      <w:r>
        <w:rPr>
          <w:rStyle w:val="Teksttreci2"/>
          <w:rFonts w:eastAsia="Calibri"/>
        </w:rPr>
        <w:t xml:space="preserve"> </w:t>
      </w:r>
      <w:r w:rsidRPr="00F96460">
        <w:rPr>
          <w:rStyle w:val="Teksttreci2"/>
          <w:rFonts w:eastAsia="Calibri"/>
        </w:rPr>
        <w:t xml:space="preserve">w oparciu o procedurę </w:t>
      </w:r>
      <w:r w:rsidRPr="00F96460">
        <w:rPr>
          <w:rStyle w:val="Teksttreci2Pogrubienie2"/>
          <w:rFonts w:eastAsia="Microsoft Sans Serif"/>
          <w:bCs/>
        </w:rPr>
        <w:t>„Niebieskie Karty”.</w:t>
      </w:r>
      <w:r>
        <w:rPr>
          <w:rStyle w:val="Teksttreci2Pogrubienie2"/>
          <w:rFonts w:eastAsia="Microsoft Sans Serif"/>
          <w:bCs/>
        </w:rPr>
        <w:t xml:space="preserve"> </w:t>
      </w:r>
      <w:r w:rsidRPr="00F96460">
        <w:rPr>
          <w:rStyle w:val="Teksttreci2"/>
          <w:rFonts w:eastAsia="Calibri"/>
        </w:rPr>
        <w:t>Procedura ta obejmuje ogół czynności</w:t>
      </w:r>
      <w:r>
        <w:rPr>
          <w:rStyle w:val="Teksttreci2"/>
          <w:rFonts w:eastAsia="Calibri"/>
        </w:rPr>
        <w:t xml:space="preserve"> </w:t>
      </w:r>
      <w:r w:rsidRPr="00F96460">
        <w:rPr>
          <w:rStyle w:val="Teksttreci2"/>
          <w:rFonts w:eastAsia="Calibri"/>
        </w:rPr>
        <w:t>podejmowanych i realizowanych przez przedstawicieli jednostek organizacyjnych pomocy</w:t>
      </w:r>
      <w:r>
        <w:rPr>
          <w:rStyle w:val="Teksttreci2"/>
          <w:rFonts w:eastAsia="Calibri"/>
        </w:rPr>
        <w:t xml:space="preserve"> </w:t>
      </w:r>
      <w:r w:rsidRPr="00F96460">
        <w:rPr>
          <w:rStyle w:val="Teksttreci2"/>
          <w:rFonts w:eastAsia="Calibri"/>
        </w:rPr>
        <w:t>społecznej, gminnej komisji rozwiązywania problemów alkoholowych, policji, oświaty</w:t>
      </w:r>
      <w:r>
        <w:rPr>
          <w:rStyle w:val="Teksttreci2"/>
          <w:rFonts w:eastAsia="Calibri"/>
        </w:rPr>
        <w:t xml:space="preserve"> </w:t>
      </w:r>
      <w:r w:rsidRPr="00F96460">
        <w:rPr>
          <w:rStyle w:val="Teksttreci2"/>
          <w:rFonts w:eastAsia="Calibri"/>
        </w:rPr>
        <w:t>i ochrony zdrowia.</w:t>
      </w:r>
      <w:r>
        <w:rPr>
          <w:rStyle w:val="Teksttreci2"/>
          <w:rFonts w:eastAsia="Calibri"/>
        </w:rPr>
        <w:t xml:space="preserve"> </w:t>
      </w:r>
      <w:r w:rsidRPr="00F96460">
        <w:rPr>
          <w:rStyle w:val="Teksttreci2"/>
          <w:rFonts w:eastAsia="Calibri"/>
        </w:rPr>
        <w:t>Wszczęcie procedury „Niebieskie Karty” następuje przez wypełnienie formularza „Niebieska Karta - A” w przypadku powzięcia, w toku prowadzonych</w:t>
      </w:r>
      <w:r>
        <w:rPr>
          <w:rStyle w:val="Teksttreci2"/>
          <w:rFonts w:eastAsia="Calibri"/>
        </w:rPr>
        <w:t xml:space="preserve"> </w:t>
      </w:r>
      <w:r w:rsidRPr="00F96460">
        <w:rPr>
          <w:rStyle w:val="Teksttreci2"/>
          <w:rFonts w:eastAsia="Calibri"/>
        </w:rPr>
        <w:t>czynności służbowych</w:t>
      </w:r>
      <w:r>
        <w:rPr>
          <w:rStyle w:val="Teksttreci2"/>
          <w:rFonts w:eastAsia="Calibri"/>
        </w:rPr>
        <w:t xml:space="preserve"> </w:t>
      </w:r>
      <w:r w:rsidRPr="00F96460">
        <w:rPr>
          <w:rStyle w:val="Teksttreci2"/>
          <w:rFonts w:eastAsia="Calibri"/>
        </w:rPr>
        <w:t>lub zawodowych, podejrzenia stosowania przemocy wobec członków rodziny lub w wyniku</w:t>
      </w:r>
      <w:r>
        <w:rPr>
          <w:rStyle w:val="Teksttreci2"/>
          <w:rFonts w:eastAsia="Calibri"/>
        </w:rPr>
        <w:t xml:space="preserve"> </w:t>
      </w:r>
      <w:r w:rsidRPr="00F96460">
        <w:rPr>
          <w:rStyle w:val="Teksttreci2"/>
          <w:rFonts w:eastAsia="Calibri"/>
        </w:rPr>
        <w:t>zgłoszenia dokonanego przez członka rodziny lub przez osobę będącą świadkiem przemocy</w:t>
      </w:r>
      <w:r>
        <w:rPr>
          <w:rStyle w:val="Teksttreci2"/>
          <w:rFonts w:eastAsia="Calibri"/>
        </w:rPr>
        <w:t xml:space="preserve"> </w:t>
      </w:r>
      <w:r w:rsidRPr="00047CBA">
        <w:rPr>
          <w:rStyle w:val="Teksttreci2"/>
          <w:rFonts w:eastAsia="Calibri"/>
        </w:rPr>
        <w:t>w rodzinie.</w:t>
      </w:r>
    </w:p>
    <w:p w:rsidR="00300E15" w:rsidRDefault="00300E15" w:rsidP="00300E15">
      <w:pPr>
        <w:pStyle w:val="Teksttreci30"/>
        <w:shd w:val="clear" w:color="auto" w:fill="auto"/>
        <w:spacing w:line="360" w:lineRule="auto"/>
        <w:ind w:firstLine="0"/>
        <w:jc w:val="both"/>
        <w:rPr>
          <w:rStyle w:val="Nagwek5"/>
        </w:rPr>
      </w:pPr>
      <w:r w:rsidRPr="00F96460">
        <w:rPr>
          <w:rStyle w:val="Teksttreci3"/>
        </w:rPr>
        <w:t>W 2018 roku odbyło się 5 posiedzeń Zespołu Interdyscyplinarnego oraz 100 posiedzeń</w:t>
      </w:r>
      <w:r w:rsidRPr="00F96460">
        <w:rPr>
          <w:rStyle w:val="Teksttreci3"/>
        </w:rPr>
        <w:br/>
        <w:t>grup roboczych. Do Zespołu wpłynęło 25 „Niebieskich Kart”</w:t>
      </w:r>
      <w:r w:rsidRPr="00F96460">
        <w:rPr>
          <w:rStyle w:val="Teksttreci3Bezpogrubienia"/>
          <w:bCs w:val="0"/>
        </w:rPr>
        <w:t xml:space="preserve"> </w:t>
      </w:r>
      <w:r w:rsidRPr="00F96460">
        <w:rPr>
          <w:rStyle w:val="Teksttreci2"/>
          <w:rFonts w:eastAsia="Calibri"/>
          <w:b w:val="0"/>
        </w:rPr>
        <w:t xml:space="preserve">z Komendy Powiatowej Policji w Sejnach. </w:t>
      </w:r>
      <w:bookmarkStart w:id="11" w:name="bookmark15"/>
      <w:r w:rsidRPr="00F96460">
        <w:rPr>
          <w:rStyle w:val="Nagwek5"/>
        </w:rPr>
        <w:t>W 11 przypadkach wystąpił problem uzależnień od alkoholu lub środków</w:t>
      </w:r>
      <w:r w:rsidRPr="00F96460">
        <w:rPr>
          <w:rStyle w:val="Nagwek5"/>
        </w:rPr>
        <w:br/>
        <w:t>psychoaktywnych.</w:t>
      </w:r>
      <w:bookmarkEnd w:id="11"/>
    </w:p>
    <w:p w:rsidR="00300E15" w:rsidRPr="00F96460" w:rsidRDefault="00300E15" w:rsidP="00300E15">
      <w:pPr>
        <w:pStyle w:val="Teksttreci30"/>
        <w:shd w:val="clear" w:color="auto" w:fill="auto"/>
        <w:spacing w:line="360" w:lineRule="auto"/>
        <w:ind w:firstLine="0"/>
        <w:jc w:val="both"/>
      </w:pPr>
    </w:p>
    <w:p w:rsidR="00300E15" w:rsidRPr="00597177" w:rsidRDefault="00300E15" w:rsidP="00300E15">
      <w:pPr>
        <w:pStyle w:val="Nagwek41"/>
        <w:keepNext/>
        <w:keepLines/>
        <w:numPr>
          <w:ilvl w:val="0"/>
          <w:numId w:val="36"/>
        </w:numPr>
        <w:shd w:val="clear" w:color="auto" w:fill="auto"/>
        <w:tabs>
          <w:tab w:val="left" w:pos="822"/>
        </w:tabs>
        <w:spacing w:line="360" w:lineRule="auto"/>
        <w:rPr>
          <w:rStyle w:val="Nagwek40"/>
          <w:rFonts w:eastAsia="Calibri"/>
          <w:b/>
        </w:rPr>
      </w:pPr>
      <w:bookmarkStart w:id="12" w:name="bookmark16"/>
      <w:r w:rsidRPr="00F96460">
        <w:rPr>
          <w:rStyle w:val="Nagwek40"/>
          <w:rFonts w:eastAsia="Calibri"/>
        </w:rPr>
        <w:t>Rynek alkoholowy w mieście Sejny</w:t>
      </w:r>
      <w:bookmarkEnd w:id="12"/>
    </w:p>
    <w:p w:rsidR="00300E15" w:rsidRPr="00F96460" w:rsidRDefault="00300E15" w:rsidP="00300E15">
      <w:pPr>
        <w:pStyle w:val="Nagwek41"/>
        <w:keepNext/>
        <w:keepLines/>
        <w:shd w:val="clear" w:color="auto" w:fill="auto"/>
        <w:tabs>
          <w:tab w:val="left" w:pos="822"/>
        </w:tabs>
        <w:spacing w:line="360" w:lineRule="auto"/>
        <w:ind w:left="432" w:firstLine="0"/>
      </w:pP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W roku 2018 na terenie miasta funkcjonowało 28 punktów prowadząc</w:t>
      </w:r>
      <w:r>
        <w:rPr>
          <w:rStyle w:val="Teksttreci2"/>
          <w:rFonts w:eastAsia="Calibri"/>
        </w:rPr>
        <w:t>ych</w:t>
      </w:r>
      <w:r w:rsidRPr="00F96460">
        <w:rPr>
          <w:rStyle w:val="Teksttreci2"/>
          <w:rFonts w:eastAsia="Calibri"/>
        </w:rPr>
        <w:t xml:space="preserve"> sprzedaż napojów</w:t>
      </w:r>
      <w:r w:rsidRPr="00F96460">
        <w:rPr>
          <w:rStyle w:val="Teksttreci2"/>
          <w:rFonts w:eastAsia="Calibri"/>
        </w:rPr>
        <w:br/>
        <w:t>alkoholowych:</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Pogrubienie2"/>
          <w:rFonts w:eastAsia="Microsoft Sans Serif"/>
          <w:bCs/>
        </w:rPr>
        <w:t xml:space="preserve">24 punkty sprzedaży </w:t>
      </w:r>
      <w:r w:rsidRPr="00F96460">
        <w:rPr>
          <w:rStyle w:val="Teksttreci2"/>
          <w:rFonts w:eastAsia="Calibri"/>
        </w:rPr>
        <w:t xml:space="preserve">napojów alkoholowych przeznaczonych do spożycia </w:t>
      </w:r>
      <w:r w:rsidRPr="00F96460">
        <w:rPr>
          <w:rStyle w:val="Teksttreci2Pogrubienie2"/>
          <w:rFonts w:eastAsia="Microsoft Sans Serif"/>
          <w:bCs/>
        </w:rPr>
        <w:t>poza</w:t>
      </w:r>
      <w:r w:rsidRPr="00F96460">
        <w:rPr>
          <w:rStyle w:val="Teksttreci2Pogrubienie2"/>
          <w:rFonts w:eastAsia="Microsoft Sans Serif"/>
          <w:bCs/>
        </w:rPr>
        <w:br/>
        <w:t xml:space="preserve">miejscem </w:t>
      </w:r>
      <w:r w:rsidRPr="00F96460">
        <w:rPr>
          <w:rStyle w:val="Teksttreci2"/>
          <w:rFonts w:eastAsia="Calibri"/>
        </w:rPr>
        <w:t>sprzedaży (sklepy)</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Pogrubienie2"/>
          <w:rFonts w:eastAsia="Microsoft Sans Serif"/>
          <w:bCs/>
        </w:rPr>
        <w:t>5 punkt</w:t>
      </w:r>
      <w:r>
        <w:rPr>
          <w:rStyle w:val="Teksttreci2Pogrubienie2"/>
          <w:rFonts w:eastAsia="Microsoft Sans Serif"/>
          <w:bCs/>
        </w:rPr>
        <w:t xml:space="preserve">ów </w:t>
      </w:r>
      <w:r w:rsidRPr="00F96460">
        <w:rPr>
          <w:rStyle w:val="Teksttreci2Pogrubienie2"/>
          <w:rFonts w:eastAsia="Microsoft Sans Serif"/>
          <w:bCs/>
        </w:rPr>
        <w:t xml:space="preserve">sprzedaży </w:t>
      </w:r>
      <w:r w:rsidRPr="00F96460">
        <w:rPr>
          <w:rStyle w:val="Teksttreci2"/>
          <w:rFonts w:eastAsia="Calibri"/>
        </w:rPr>
        <w:t xml:space="preserve">napojów alkoholowych przeznaczonych do spożycia </w:t>
      </w:r>
      <w:r w:rsidRPr="00F96460">
        <w:rPr>
          <w:rStyle w:val="Teksttreci2Pogrubienie2"/>
          <w:rFonts w:eastAsia="Microsoft Sans Serif"/>
          <w:bCs/>
        </w:rPr>
        <w:t>w miejscu</w:t>
      </w:r>
      <w:r w:rsidRPr="00F96460">
        <w:rPr>
          <w:rStyle w:val="Teksttreci2Pogrubienie2"/>
          <w:rFonts w:eastAsia="Microsoft Sans Serif"/>
          <w:bCs/>
        </w:rPr>
        <w:br/>
        <w:t xml:space="preserve">sprzedaży </w:t>
      </w:r>
      <w:r w:rsidRPr="00F96460">
        <w:rPr>
          <w:rStyle w:val="Teksttreci2"/>
          <w:rFonts w:eastAsia="Calibri"/>
        </w:rPr>
        <w:t>(lokale gastronomiczne) .</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w tym:</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Pogrubienie2"/>
          <w:rFonts w:eastAsia="Microsoft Sans Serif"/>
          <w:bCs/>
        </w:rPr>
        <w:t xml:space="preserve">19 punktów </w:t>
      </w:r>
      <w:r w:rsidRPr="00F96460">
        <w:rPr>
          <w:rStyle w:val="Teksttreci2"/>
          <w:rFonts w:eastAsia="Calibri"/>
        </w:rPr>
        <w:t>sprzedaży napojów alkoholowych o zawartości alkoholu powyżej 18%</w:t>
      </w:r>
      <w:r w:rsidRPr="00F96460">
        <w:rPr>
          <w:rStyle w:val="Teksttreci2"/>
          <w:rFonts w:eastAsia="Calibri"/>
        </w:rPr>
        <w:br/>
        <w:t>przeznaczonych do spożycia poza miejscem sprzedaży (sklepy)</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 xml:space="preserve">oraz </w:t>
      </w:r>
      <w:r w:rsidRPr="00F96460">
        <w:rPr>
          <w:rStyle w:val="Teksttreci2Pogrubienie2"/>
          <w:rFonts w:eastAsia="Microsoft Sans Serif"/>
          <w:bCs/>
        </w:rPr>
        <w:t xml:space="preserve">3 punkty </w:t>
      </w:r>
      <w:r w:rsidRPr="00F96460">
        <w:rPr>
          <w:rStyle w:val="Teksttreci2"/>
          <w:rFonts w:eastAsia="Calibri"/>
        </w:rPr>
        <w:t>sprzedaży napojów alkoholowych o zawartości alkoholu powyżej 18%</w:t>
      </w:r>
      <w:r w:rsidRPr="00F96460">
        <w:rPr>
          <w:rStyle w:val="Teksttreci2"/>
          <w:rFonts w:eastAsia="Calibri"/>
        </w:rPr>
        <w:br/>
        <w:t>przeznaczonych do spożycia w miejscu sprzedaży (lokale gastronomiczne)</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 xml:space="preserve">W roku 2018 Rada Miasta Sejny podjęła Uchwałę </w:t>
      </w:r>
      <w:r>
        <w:rPr>
          <w:rStyle w:val="Teksttreci2"/>
          <w:rFonts w:eastAsia="Calibri"/>
        </w:rPr>
        <w:t>N</w:t>
      </w:r>
      <w:r w:rsidRPr="00F96460">
        <w:rPr>
          <w:rStyle w:val="Teksttreci2"/>
          <w:rFonts w:eastAsia="Calibri"/>
        </w:rPr>
        <w:t>r LVII/323/18 z dnia 30 sierpnia 2018 r.</w:t>
      </w:r>
      <w:r w:rsidRPr="00F96460">
        <w:rPr>
          <w:rStyle w:val="Teksttreci2"/>
          <w:rFonts w:eastAsia="Calibri"/>
        </w:rPr>
        <w:br/>
        <w:t>w sprawie ustalenia maksymalnej liczby zezwoleń na sprzedaż napojów alkoholowych oraz</w:t>
      </w:r>
      <w:r w:rsidRPr="00F96460">
        <w:rPr>
          <w:rStyle w:val="Teksttreci2"/>
          <w:rFonts w:eastAsia="Calibri"/>
        </w:rPr>
        <w:br/>
        <w:t>zasad usytuowania miejsc sprzedaży i podawania napojów alkoholowych na terenie miasta</w:t>
      </w:r>
      <w:r w:rsidRPr="00F96460">
        <w:rPr>
          <w:rStyle w:val="Teksttreci2"/>
          <w:rFonts w:eastAsia="Calibri"/>
        </w:rPr>
        <w:br/>
        <w:t>Sejny.</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Maksymalna liczba zezwoleń na sprzedaż napojów al</w:t>
      </w:r>
      <w:r>
        <w:rPr>
          <w:rStyle w:val="Teksttreci2"/>
          <w:rFonts w:eastAsia="Calibri"/>
        </w:rPr>
        <w:t xml:space="preserve">koholowych zawierających do 4,5 </w:t>
      </w:r>
      <w:r w:rsidRPr="00F96460">
        <w:rPr>
          <w:rStyle w:val="Teksttreci2"/>
          <w:rFonts w:eastAsia="Calibri"/>
        </w:rPr>
        <w:t>%</w:t>
      </w:r>
      <w:r>
        <w:rPr>
          <w:rStyle w:val="Teksttreci2"/>
          <w:rFonts w:eastAsia="Calibri"/>
        </w:rPr>
        <w:t xml:space="preserve"> </w:t>
      </w:r>
      <w:r w:rsidRPr="00F96460">
        <w:rPr>
          <w:rStyle w:val="Teksttreci2"/>
          <w:rFonts w:eastAsia="Calibri"/>
        </w:rPr>
        <w:t>zawartości alkoholu oraz piwo:</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przeznaczonych do spożycia w miejscu sprzedaży - 10</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lastRenderedPageBreak/>
        <w:t>przeznaczonych do spożycia poza miejscem sprzedaży - 26</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Maksymalna liczba zezwoleń na sprzedaż napojów alkoholowych zawierających powyżej 4,5</w:t>
      </w:r>
      <w:r>
        <w:rPr>
          <w:rStyle w:val="Teksttreci2"/>
          <w:rFonts w:eastAsia="Calibri"/>
        </w:rPr>
        <w:t xml:space="preserve"> </w:t>
      </w:r>
      <w:r w:rsidRPr="00F96460">
        <w:rPr>
          <w:rStyle w:val="Teksttreci2"/>
          <w:rFonts w:eastAsia="Calibri"/>
        </w:rPr>
        <w:t>% do 18% zawartości alkoholu (z wyjątkiem piwa):</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przeznaczonych do spożycia w miejscu sprzedaży - 5</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przeznaczonych do spożycia poza miejscem sprzedaży - 22</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Maksymalna liczba zezwoleń na sprzedaż napojów alkoholowych zawierających powyżej 18</w:t>
      </w:r>
      <w:r>
        <w:rPr>
          <w:rStyle w:val="Teksttreci2"/>
          <w:rFonts w:eastAsia="Calibri"/>
        </w:rPr>
        <w:t xml:space="preserve"> </w:t>
      </w:r>
      <w:r w:rsidRPr="00F96460">
        <w:rPr>
          <w:rStyle w:val="Teksttreci2"/>
          <w:rFonts w:eastAsia="Calibri"/>
        </w:rPr>
        <w:t xml:space="preserve">% </w:t>
      </w:r>
      <w:r>
        <w:rPr>
          <w:rStyle w:val="Teksttreci2"/>
          <w:rFonts w:eastAsia="Calibri"/>
        </w:rPr>
        <w:t>z</w:t>
      </w:r>
      <w:r w:rsidRPr="00F96460">
        <w:rPr>
          <w:rStyle w:val="Teksttreci2"/>
          <w:rFonts w:eastAsia="Calibri"/>
        </w:rPr>
        <w:t>awartości alkoholu:</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przeznaczonych do spożycia w miejscu sprzedaży - 5</w:t>
      </w:r>
    </w:p>
    <w:p w:rsidR="00300E15" w:rsidRPr="00326250" w:rsidRDefault="00300E15" w:rsidP="00300E15">
      <w:pPr>
        <w:pStyle w:val="Teksttreci21"/>
        <w:numPr>
          <w:ilvl w:val="0"/>
          <w:numId w:val="20"/>
        </w:numPr>
        <w:shd w:val="clear" w:color="auto" w:fill="auto"/>
        <w:tabs>
          <w:tab w:val="left" w:pos="726"/>
        </w:tabs>
        <w:spacing w:line="360" w:lineRule="auto"/>
        <w:ind w:firstLine="0"/>
        <w:jc w:val="both"/>
        <w:rPr>
          <w:rStyle w:val="Teksttreci2"/>
        </w:rPr>
      </w:pPr>
      <w:r w:rsidRPr="00F96460">
        <w:rPr>
          <w:rStyle w:val="Teksttreci2"/>
          <w:rFonts w:eastAsia="Calibri"/>
        </w:rPr>
        <w:t xml:space="preserve">przeznaczonych do spożycia poza miejscem sprzedaży </w:t>
      </w:r>
      <w:r>
        <w:rPr>
          <w:rStyle w:val="Teksttreci2"/>
          <w:rFonts w:eastAsia="Calibri"/>
        </w:rPr>
        <w:t>–</w:t>
      </w:r>
      <w:r w:rsidRPr="00F96460">
        <w:rPr>
          <w:rStyle w:val="Teksttreci2"/>
          <w:rFonts w:eastAsia="Calibri"/>
        </w:rPr>
        <w:t xml:space="preserve"> 21</w:t>
      </w:r>
    </w:p>
    <w:p w:rsidR="00300E15" w:rsidRPr="00F96460" w:rsidRDefault="00300E15" w:rsidP="00300E15">
      <w:pPr>
        <w:pStyle w:val="Teksttreci21"/>
        <w:shd w:val="clear" w:color="auto" w:fill="auto"/>
        <w:tabs>
          <w:tab w:val="left" w:pos="726"/>
        </w:tabs>
        <w:spacing w:line="360" w:lineRule="auto"/>
        <w:ind w:firstLine="0"/>
        <w:jc w:val="both"/>
      </w:pPr>
    </w:p>
    <w:p w:rsidR="00300E15" w:rsidRPr="00597177" w:rsidRDefault="00300E15" w:rsidP="00300E15">
      <w:pPr>
        <w:pStyle w:val="Nagwek51"/>
        <w:keepNext/>
        <w:keepLines/>
        <w:shd w:val="clear" w:color="auto" w:fill="auto"/>
        <w:spacing w:line="360" w:lineRule="auto"/>
        <w:ind w:firstLine="0"/>
        <w:rPr>
          <w:b w:val="0"/>
        </w:rPr>
      </w:pPr>
      <w:bookmarkStart w:id="13" w:name="bookmark17"/>
      <w:r w:rsidRPr="00597177">
        <w:rPr>
          <w:rStyle w:val="Nagwek50"/>
          <w:b/>
          <w:color w:val="000000"/>
        </w:rPr>
        <w:t>Ilość zezwoleń na sprzedaż napojów alkoholowych</w:t>
      </w:r>
      <w:r w:rsidRPr="00597177">
        <w:rPr>
          <w:rStyle w:val="Nagwek5"/>
          <w:b/>
        </w:rPr>
        <w:t>:</w:t>
      </w:r>
      <w:bookmarkEnd w:id="13"/>
    </w:p>
    <w:p w:rsidR="00300E15" w:rsidRPr="00F96460" w:rsidRDefault="00300E15" w:rsidP="00300E15">
      <w:pPr>
        <w:pStyle w:val="Teksttreci71"/>
        <w:shd w:val="clear" w:color="auto" w:fill="auto"/>
        <w:spacing w:line="360" w:lineRule="auto"/>
        <w:jc w:val="both"/>
      </w:pPr>
    </w:p>
    <w:tbl>
      <w:tblPr>
        <w:tblW w:w="0" w:type="auto"/>
        <w:tblInd w:w="5" w:type="dxa"/>
        <w:tblLayout w:type="fixed"/>
        <w:tblCellMar>
          <w:left w:w="0" w:type="dxa"/>
          <w:right w:w="0" w:type="dxa"/>
        </w:tblCellMar>
        <w:tblLook w:val="0000" w:firstRow="0" w:lastRow="0" w:firstColumn="0" w:lastColumn="0" w:noHBand="0" w:noVBand="0"/>
      </w:tblPr>
      <w:tblGrid>
        <w:gridCol w:w="994"/>
        <w:gridCol w:w="1258"/>
        <w:gridCol w:w="888"/>
        <w:gridCol w:w="1027"/>
        <w:gridCol w:w="970"/>
        <w:gridCol w:w="1397"/>
        <w:gridCol w:w="854"/>
        <w:gridCol w:w="859"/>
        <w:gridCol w:w="1018"/>
      </w:tblGrid>
      <w:tr w:rsidR="00300E15" w:rsidRPr="00F96460" w:rsidTr="00820F08">
        <w:trPr>
          <w:trHeight w:val="514"/>
        </w:trPr>
        <w:tc>
          <w:tcPr>
            <w:tcW w:w="9265" w:type="dxa"/>
            <w:gridSpan w:val="9"/>
            <w:tcBorders>
              <w:top w:val="single" w:sz="4" w:space="0" w:color="auto"/>
              <w:left w:val="single" w:sz="4" w:space="0" w:color="auto"/>
              <w:bottom w:val="nil"/>
              <w:right w:val="single" w:sz="4" w:space="0" w:color="auto"/>
            </w:tcBorders>
            <w:shd w:val="clear" w:color="auto" w:fill="E2EFD9" w:themeFill="accent6" w:themeFillTint="33"/>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Liczba zezwoleń na sprzedaż napojów alkoholowych wydanych w 2018 roku</w:t>
            </w:r>
          </w:p>
          <w:p w:rsidR="00300E15" w:rsidRPr="00F96460" w:rsidRDefault="00300E15" w:rsidP="00820F08">
            <w:pPr>
              <w:pStyle w:val="Teksttreci21"/>
              <w:shd w:val="clear" w:color="auto" w:fill="auto"/>
              <w:spacing w:line="360" w:lineRule="auto"/>
              <w:ind w:firstLine="0"/>
              <w:jc w:val="center"/>
            </w:pPr>
            <w:r w:rsidRPr="00F96460">
              <w:rPr>
                <w:rStyle w:val="Teksttreci293"/>
                <w:iCs/>
                <w:szCs w:val="19"/>
              </w:rPr>
              <w:t>( według zawartości alkoholu)</w:t>
            </w:r>
          </w:p>
        </w:tc>
      </w:tr>
      <w:tr w:rsidR="00300E15" w:rsidRPr="00F96460" w:rsidTr="00820F08">
        <w:trPr>
          <w:trHeight w:val="322"/>
        </w:trPr>
        <w:tc>
          <w:tcPr>
            <w:tcW w:w="4167" w:type="dxa"/>
            <w:gridSpan w:val="4"/>
            <w:tcBorders>
              <w:top w:val="single" w:sz="4" w:space="0" w:color="auto"/>
              <w:left w:val="single" w:sz="4" w:space="0" w:color="auto"/>
              <w:bottom w:val="nil"/>
              <w:right w:val="nil"/>
            </w:tcBorders>
            <w:shd w:val="clear" w:color="auto" w:fill="E2EFD9" w:themeFill="accent6" w:themeFillTint="33"/>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1) poza miejscem sprzedaży</w:t>
            </w:r>
          </w:p>
        </w:tc>
        <w:tc>
          <w:tcPr>
            <w:tcW w:w="5098" w:type="dxa"/>
            <w:gridSpan w:val="5"/>
            <w:tcBorders>
              <w:top w:val="single" w:sz="4" w:space="0" w:color="auto"/>
              <w:left w:val="single" w:sz="4" w:space="0" w:color="auto"/>
              <w:bottom w:val="nil"/>
              <w:right w:val="single" w:sz="4" w:space="0" w:color="auto"/>
            </w:tcBorders>
            <w:shd w:val="clear" w:color="auto" w:fill="E2EFD9" w:themeFill="accent6" w:themeFillTint="33"/>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2) w miejscu sprzedaży</w:t>
            </w:r>
          </w:p>
        </w:tc>
      </w:tr>
      <w:tr w:rsidR="00300E15" w:rsidRPr="00F96460" w:rsidTr="00820F08">
        <w:trPr>
          <w:trHeight w:val="903"/>
        </w:trPr>
        <w:tc>
          <w:tcPr>
            <w:tcW w:w="994" w:type="dxa"/>
            <w:tcBorders>
              <w:top w:val="single" w:sz="4" w:space="0" w:color="auto"/>
              <w:left w:val="single" w:sz="4" w:space="0" w:color="auto"/>
              <w:bottom w:val="nil"/>
              <w:right w:val="nil"/>
            </w:tcBorders>
            <w:shd w:val="clear" w:color="auto" w:fill="D9E2F3" w:themeFill="accent5" w:themeFillTint="33"/>
            <w:vAlign w:val="center"/>
          </w:tcPr>
          <w:p w:rsidR="00300E15" w:rsidRDefault="00300E15" w:rsidP="00820F08">
            <w:pPr>
              <w:pStyle w:val="Teksttreci21"/>
              <w:shd w:val="clear" w:color="auto" w:fill="auto"/>
              <w:spacing w:line="360" w:lineRule="auto"/>
              <w:ind w:left="360" w:hanging="360"/>
              <w:jc w:val="center"/>
              <w:rPr>
                <w:rStyle w:val="Teksttreci2Pogrubienie1"/>
                <w:rFonts w:eastAsia="Gulim"/>
                <w:bCs/>
                <w:sz w:val="16"/>
                <w:szCs w:val="16"/>
              </w:rPr>
            </w:pPr>
            <w:r w:rsidRPr="00597177">
              <w:rPr>
                <w:rStyle w:val="Teksttreci2Pogrubienie1"/>
                <w:rFonts w:eastAsia="Gulim"/>
                <w:bCs/>
                <w:sz w:val="16"/>
                <w:szCs w:val="16"/>
              </w:rPr>
              <w:t>do</w:t>
            </w:r>
            <w:r>
              <w:rPr>
                <w:rStyle w:val="Teksttreci2Pogrubienie1"/>
                <w:rFonts w:eastAsia="Gulim"/>
                <w:bCs/>
                <w:sz w:val="16"/>
                <w:szCs w:val="16"/>
              </w:rPr>
              <w:t xml:space="preserve"> </w:t>
            </w:r>
            <w:r w:rsidRPr="00597177">
              <w:rPr>
                <w:rStyle w:val="Teksttreci2Pogrubienie1"/>
                <w:rFonts w:eastAsia="Gulim"/>
                <w:bCs/>
                <w:sz w:val="16"/>
                <w:szCs w:val="16"/>
              </w:rPr>
              <w:t>4,5%</w:t>
            </w:r>
            <w:r w:rsidRPr="00597177">
              <w:rPr>
                <w:rStyle w:val="Teksttreci2Pogrubienie1"/>
                <w:rFonts w:eastAsia="Gulim"/>
                <w:bCs/>
                <w:sz w:val="16"/>
                <w:szCs w:val="16"/>
              </w:rPr>
              <w:br/>
              <w:t>(oraz</w:t>
            </w:r>
            <w:r w:rsidRPr="00597177">
              <w:rPr>
                <w:rStyle w:val="Teksttreci2Pogrubienie1"/>
                <w:rFonts w:eastAsia="Gulim"/>
                <w:bCs/>
                <w:sz w:val="16"/>
                <w:szCs w:val="16"/>
              </w:rPr>
              <w:br/>
              <w:t>piwa)</w:t>
            </w:r>
          </w:p>
          <w:p w:rsidR="00300E15" w:rsidRDefault="00300E15" w:rsidP="00820F08">
            <w:pPr>
              <w:pStyle w:val="Teksttreci21"/>
              <w:shd w:val="clear" w:color="auto" w:fill="auto"/>
              <w:spacing w:line="360" w:lineRule="auto"/>
              <w:ind w:left="360" w:hanging="360"/>
              <w:jc w:val="center"/>
              <w:rPr>
                <w:rStyle w:val="Teksttreci2Pogrubienie1"/>
                <w:rFonts w:eastAsia="Gulim"/>
                <w:bCs/>
                <w:sz w:val="16"/>
                <w:szCs w:val="16"/>
              </w:rPr>
            </w:pPr>
          </w:p>
          <w:p w:rsidR="00300E15" w:rsidRPr="00597177" w:rsidRDefault="00300E15" w:rsidP="00820F08">
            <w:pPr>
              <w:pStyle w:val="Teksttreci21"/>
              <w:shd w:val="clear" w:color="auto" w:fill="auto"/>
              <w:spacing w:line="360" w:lineRule="auto"/>
              <w:ind w:left="360" w:hanging="360"/>
              <w:jc w:val="center"/>
              <w:rPr>
                <w:sz w:val="16"/>
                <w:szCs w:val="16"/>
              </w:rPr>
            </w:pPr>
          </w:p>
        </w:tc>
        <w:tc>
          <w:tcPr>
            <w:tcW w:w="1258" w:type="dxa"/>
            <w:tcBorders>
              <w:top w:val="single" w:sz="4" w:space="0" w:color="auto"/>
              <w:left w:val="single" w:sz="4" w:space="0" w:color="auto"/>
              <w:bottom w:val="nil"/>
              <w:right w:val="nil"/>
            </w:tcBorders>
            <w:shd w:val="clear" w:color="auto" w:fill="D9E2F3" w:themeFill="accent5" w:themeFillTint="33"/>
            <w:vAlign w:val="center"/>
          </w:tcPr>
          <w:p w:rsidR="00300E15" w:rsidRDefault="00300E15" w:rsidP="00820F08">
            <w:pPr>
              <w:pStyle w:val="Teksttreci21"/>
              <w:shd w:val="clear" w:color="auto" w:fill="auto"/>
              <w:spacing w:line="360" w:lineRule="auto"/>
              <w:ind w:firstLine="0"/>
              <w:jc w:val="center"/>
              <w:rPr>
                <w:rStyle w:val="Teksttreci2Pogrubienie1"/>
                <w:rFonts w:eastAsia="Gulim"/>
                <w:bCs/>
                <w:sz w:val="16"/>
                <w:szCs w:val="16"/>
              </w:rPr>
            </w:pPr>
            <w:r w:rsidRPr="00597177">
              <w:rPr>
                <w:rStyle w:val="Teksttreci2Pogrubienie1"/>
                <w:rFonts w:eastAsia="Gulim"/>
                <w:bCs/>
                <w:sz w:val="16"/>
                <w:szCs w:val="16"/>
              </w:rPr>
              <w:t>od 4,5 do 18%</w:t>
            </w:r>
            <w:r w:rsidRPr="00597177">
              <w:rPr>
                <w:rStyle w:val="Teksttreci2Pogrubienie1"/>
                <w:rFonts w:eastAsia="Gulim"/>
                <w:bCs/>
                <w:sz w:val="16"/>
                <w:szCs w:val="16"/>
              </w:rPr>
              <w:br/>
              <w:t>(z wyjątkiem</w:t>
            </w:r>
            <w:r w:rsidRPr="00597177">
              <w:rPr>
                <w:rStyle w:val="Teksttreci2Pogrubienie1"/>
                <w:rFonts w:eastAsia="Gulim"/>
                <w:bCs/>
                <w:sz w:val="16"/>
                <w:szCs w:val="16"/>
              </w:rPr>
              <w:br/>
              <w:t>piwa)</w:t>
            </w:r>
          </w:p>
          <w:p w:rsidR="00300E15" w:rsidRDefault="00300E15" w:rsidP="00820F08">
            <w:pPr>
              <w:pStyle w:val="Teksttreci21"/>
              <w:shd w:val="clear" w:color="auto" w:fill="auto"/>
              <w:spacing w:line="360" w:lineRule="auto"/>
              <w:ind w:firstLine="0"/>
              <w:jc w:val="center"/>
              <w:rPr>
                <w:rStyle w:val="Teksttreci2Pogrubienie1"/>
                <w:rFonts w:eastAsia="Gulim"/>
                <w:bCs/>
                <w:sz w:val="16"/>
                <w:szCs w:val="16"/>
              </w:rPr>
            </w:pPr>
          </w:p>
          <w:p w:rsidR="00300E15" w:rsidRPr="00597177" w:rsidRDefault="00300E15" w:rsidP="00820F08">
            <w:pPr>
              <w:pStyle w:val="Teksttreci21"/>
              <w:shd w:val="clear" w:color="auto" w:fill="auto"/>
              <w:spacing w:line="360" w:lineRule="auto"/>
              <w:ind w:firstLine="0"/>
              <w:jc w:val="center"/>
              <w:rPr>
                <w:sz w:val="16"/>
                <w:szCs w:val="16"/>
              </w:rPr>
            </w:pPr>
          </w:p>
        </w:tc>
        <w:tc>
          <w:tcPr>
            <w:tcW w:w="888" w:type="dxa"/>
            <w:tcBorders>
              <w:top w:val="single" w:sz="4" w:space="0" w:color="auto"/>
              <w:left w:val="single" w:sz="4" w:space="0" w:color="auto"/>
              <w:bottom w:val="nil"/>
              <w:right w:val="nil"/>
            </w:tcBorders>
            <w:shd w:val="clear" w:color="auto" w:fill="D9E2F3" w:themeFill="accent5" w:themeFillTint="33"/>
          </w:tcPr>
          <w:p w:rsidR="00300E15" w:rsidRPr="00597177" w:rsidRDefault="00300E15" w:rsidP="00820F08">
            <w:pPr>
              <w:pStyle w:val="Teksttreci21"/>
              <w:shd w:val="clear" w:color="auto" w:fill="auto"/>
              <w:spacing w:line="360" w:lineRule="auto"/>
              <w:ind w:firstLine="0"/>
              <w:jc w:val="center"/>
              <w:rPr>
                <w:sz w:val="16"/>
                <w:szCs w:val="16"/>
              </w:rPr>
            </w:pPr>
            <w:r w:rsidRPr="00597177">
              <w:rPr>
                <w:rStyle w:val="Teksttreci2Pogrubienie1"/>
                <w:rFonts w:eastAsia="Gulim"/>
                <w:bCs/>
                <w:sz w:val="16"/>
                <w:szCs w:val="16"/>
              </w:rPr>
              <w:t>pow.</w:t>
            </w:r>
          </w:p>
          <w:p w:rsidR="00300E15" w:rsidRPr="00597177" w:rsidRDefault="00300E15" w:rsidP="00820F08">
            <w:pPr>
              <w:pStyle w:val="Teksttreci21"/>
              <w:shd w:val="clear" w:color="auto" w:fill="auto"/>
              <w:spacing w:line="360" w:lineRule="auto"/>
              <w:ind w:firstLine="0"/>
              <w:jc w:val="center"/>
              <w:rPr>
                <w:sz w:val="16"/>
                <w:szCs w:val="16"/>
              </w:rPr>
            </w:pPr>
            <w:r w:rsidRPr="00597177">
              <w:rPr>
                <w:rStyle w:val="Teksttreci2Pogrubienie1"/>
                <w:rFonts w:eastAsia="Gulim"/>
                <w:bCs/>
                <w:sz w:val="16"/>
                <w:szCs w:val="16"/>
              </w:rPr>
              <w:t>18%</w:t>
            </w:r>
          </w:p>
        </w:tc>
        <w:tc>
          <w:tcPr>
            <w:tcW w:w="1027" w:type="dxa"/>
            <w:tcBorders>
              <w:top w:val="single" w:sz="4" w:space="0" w:color="auto"/>
              <w:left w:val="single" w:sz="4" w:space="0" w:color="auto"/>
              <w:bottom w:val="nil"/>
              <w:right w:val="nil"/>
            </w:tcBorders>
            <w:shd w:val="clear" w:color="auto" w:fill="D9E2F3" w:themeFill="accent5" w:themeFillTint="33"/>
          </w:tcPr>
          <w:p w:rsidR="00300E15" w:rsidRPr="00597177" w:rsidRDefault="00300E15" w:rsidP="00820F08">
            <w:pPr>
              <w:pStyle w:val="Teksttreci21"/>
              <w:shd w:val="clear" w:color="auto" w:fill="auto"/>
              <w:spacing w:line="360" w:lineRule="auto"/>
              <w:ind w:firstLine="0"/>
              <w:jc w:val="center"/>
              <w:rPr>
                <w:sz w:val="16"/>
                <w:szCs w:val="16"/>
              </w:rPr>
            </w:pPr>
            <w:r w:rsidRPr="00597177">
              <w:rPr>
                <w:rStyle w:val="Teksttreci2Pogrubienie1"/>
                <w:rFonts w:eastAsia="Gulim"/>
                <w:bCs/>
                <w:sz w:val="16"/>
                <w:szCs w:val="16"/>
              </w:rPr>
              <w:t>razem</w:t>
            </w:r>
          </w:p>
        </w:tc>
        <w:tc>
          <w:tcPr>
            <w:tcW w:w="970" w:type="dxa"/>
            <w:tcBorders>
              <w:top w:val="single" w:sz="4" w:space="0" w:color="auto"/>
              <w:left w:val="single" w:sz="4" w:space="0" w:color="auto"/>
              <w:bottom w:val="nil"/>
              <w:right w:val="nil"/>
            </w:tcBorders>
            <w:shd w:val="clear" w:color="auto" w:fill="D9E2F3" w:themeFill="accent5" w:themeFillTint="33"/>
            <w:vAlign w:val="center"/>
          </w:tcPr>
          <w:p w:rsidR="00300E15" w:rsidRDefault="00300E15" w:rsidP="00820F08">
            <w:pPr>
              <w:pStyle w:val="Teksttreci21"/>
              <w:shd w:val="clear" w:color="auto" w:fill="auto"/>
              <w:spacing w:line="360" w:lineRule="auto"/>
              <w:ind w:left="360" w:hanging="360"/>
              <w:jc w:val="center"/>
              <w:rPr>
                <w:rStyle w:val="Teksttreci2Pogrubienie1"/>
                <w:rFonts w:eastAsia="Gulim"/>
                <w:bCs/>
                <w:sz w:val="16"/>
                <w:szCs w:val="16"/>
              </w:rPr>
            </w:pPr>
            <w:r w:rsidRPr="00597177">
              <w:rPr>
                <w:rStyle w:val="Teksttreci2Pogrubienie1"/>
                <w:rFonts w:eastAsia="Gulim"/>
                <w:bCs/>
                <w:sz w:val="16"/>
                <w:szCs w:val="16"/>
              </w:rPr>
              <w:t>do 4,5%</w:t>
            </w:r>
            <w:r w:rsidRPr="00597177">
              <w:rPr>
                <w:rStyle w:val="Teksttreci2Pogrubienie1"/>
                <w:rFonts w:eastAsia="Gulim"/>
                <w:bCs/>
                <w:sz w:val="16"/>
                <w:szCs w:val="16"/>
              </w:rPr>
              <w:br/>
              <w:t>(oraz</w:t>
            </w:r>
            <w:r w:rsidRPr="00597177">
              <w:rPr>
                <w:rStyle w:val="Teksttreci2Pogrubienie1"/>
                <w:rFonts w:eastAsia="Gulim"/>
                <w:bCs/>
                <w:sz w:val="16"/>
                <w:szCs w:val="16"/>
              </w:rPr>
              <w:br/>
              <w:t>piwa)</w:t>
            </w:r>
          </w:p>
          <w:p w:rsidR="00300E15" w:rsidRDefault="00300E15" w:rsidP="00820F08">
            <w:pPr>
              <w:pStyle w:val="Teksttreci21"/>
              <w:shd w:val="clear" w:color="auto" w:fill="auto"/>
              <w:spacing w:line="360" w:lineRule="auto"/>
              <w:ind w:left="360" w:hanging="360"/>
              <w:jc w:val="center"/>
              <w:rPr>
                <w:rStyle w:val="Teksttreci2Pogrubienie1"/>
                <w:rFonts w:eastAsia="Gulim"/>
                <w:bCs/>
                <w:sz w:val="16"/>
                <w:szCs w:val="16"/>
              </w:rPr>
            </w:pPr>
          </w:p>
          <w:p w:rsidR="00300E15" w:rsidRPr="00597177" w:rsidRDefault="00300E15" w:rsidP="00820F08">
            <w:pPr>
              <w:pStyle w:val="Teksttreci21"/>
              <w:shd w:val="clear" w:color="auto" w:fill="auto"/>
              <w:spacing w:line="360" w:lineRule="auto"/>
              <w:ind w:left="360" w:hanging="360"/>
              <w:jc w:val="center"/>
              <w:rPr>
                <w:sz w:val="16"/>
                <w:szCs w:val="16"/>
              </w:rPr>
            </w:pPr>
          </w:p>
        </w:tc>
        <w:tc>
          <w:tcPr>
            <w:tcW w:w="1397" w:type="dxa"/>
            <w:tcBorders>
              <w:top w:val="single" w:sz="4" w:space="0" w:color="auto"/>
              <w:left w:val="single" w:sz="4" w:space="0" w:color="auto"/>
              <w:bottom w:val="nil"/>
              <w:right w:val="nil"/>
            </w:tcBorders>
            <w:shd w:val="clear" w:color="auto" w:fill="D9E2F3" w:themeFill="accent5" w:themeFillTint="33"/>
            <w:vAlign w:val="center"/>
          </w:tcPr>
          <w:p w:rsidR="00300E15" w:rsidRDefault="00300E15" w:rsidP="00820F08">
            <w:pPr>
              <w:pStyle w:val="Teksttreci21"/>
              <w:shd w:val="clear" w:color="auto" w:fill="auto"/>
              <w:spacing w:line="360" w:lineRule="auto"/>
              <w:ind w:firstLine="0"/>
              <w:jc w:val="center"/>
              <w:rPr>
                <w:rStyle w:val="Teksttreci2Pogrubienie1"/>
                <w:rFonts w:eastAsia="Gulim"/>
                <w:bCs/>
                <w:sz w:val="16"/>
                <w:szCs w:val="16"/>
              </w:rPr>
            </w:pPr>
            <w:r w:rsidRPr="00597177">
              <w:rPr>
                <w:rStyle w:val="Teksttreci2Pogrubienie1"/>
                <w:rFonts w:eastAsia="Gulim"/>
                <w:bCs/>
                <w:sz w:val="16"/>
                <w:szCs w:val="16"/>
              </w:rPr>
              <w:t>od 4,5 do 18%</w:t>
            </w:r>
            <w:r w:rsidRPr="00597177">
              <w:rPr>
                <w:rStyle w:val="Teksttreci2Pogrubienie1"/>
                <w:rFonts w:eastAsia="Gulim"/>
                <w:bCs/>
                <w:sz w:val="16"/>
                <w:szCs w:val="16"/>
              </w:rPr>
              <w:br/>
              <w:t>(z wyjątkiem</w:t>
            </w:r>
            <w:r w:rsidRPr="00597177">
              <w:rPr>
                <w:rStyle w:val="Teksttreci2Pogrubienie1"/>
                <w:rFonts w:eastAsia="Gulim"/>
                <w:bCs/>
                <w:sz w:val="16"/>
                <w:szCs w:val="16"/>
              </w:rPr>
              <w:br/>
              <w:t>piwa)</w:t>
            </w:r>
          </w:p>
          <w:p w:rsidR="00300E15" w:rsidRDefault="00300E15" w:rsidP="00820F08">
            <w:pPr>
              <w:pStyle w:val="Teksttreci21"/>
              <w:shd w:val="clear" w:color="auto" w:fill="auto"/>
              <w:spacing w:line="360" w:lineRule="auto"/>
              <w:ind w:firstLine="0"/>
              <w:jc w:val="center"/>
              <w:rPr>
                <w:rStyle w:val="Teksttreci2Pogrubienie1"/>
                <w:rFonts w:eastAsia="Gulim"/>
                <w:bCs/>
                <w:sz w:val="16"/>
                <w:szCs w:val="16"/>
              </w:rPr>
            </w:pPr>
          </w:p>
          <w:p w:rsidR="00300E15" w:rsidRPr="00597177" w:rsidRDefault="00300E15" w:rsidP="00820F08">
            <w:pPr>
              <w:pStyle w:val="Teksttreci21"/>
              <w:shd w:val="clear" w:color="auto" w:fill="auto"/>
              <w:spacing w:line="360" w:lineRule="auto"/>
              <w:ind w:firstLine="0"/>
              <w:jc w:val="center"/>
              <w:rPr>
                <w:sz w:val="16"/>
                <w:szCs w:val="16"/>
              </w:rPr>
            </w:pPr>
          </w:p>
        </w:tc>
        <w:tc>
          <w:tcPr>
            <w:tcW w:w="854" w:type="dxa"/>
            <w:tcBorders>
              <w:top w:val="single" w:sz="4" w:space="0" w:color="auto"/>
              <w:left w:val="single" w:sz="4" w:space="0" w:color="auto"/>
              <w:bottom w:val="nil"/>
              <w:right w:val="nil"/>
            </w:tcBorders>
            <w:shd w:val="clear" w:color="auto" w:fill="D9E2F3" w:themeFill="accent5" w:themeFillTint="33"/>
          </w:tcPr>
          <w:p w:rsidR="00300E15" w:rsidRPr="00597177" w:rsidRDefault="00300E15" w:rsidP="00820F08">
            <w:pPr>
              <w:pStyle w:val="Teksttreci21"/>
              <w:shd w:val="clear" w:color="auto" w:fill="auto"/>
              <w:spacing w:line="360" w:lineRule="auto"/>
              <w:ind w:firstLine="0"/>
              <w:jc w:val="center"/>
              <w:rPr>
                <w:sz w:val="16"/>
                <w:szCs w:val="16"/>
              </w:rPr>
            </w:pPr>
            <w:r w:rsidRPr="00597177">
              <w:rPr>
                <w:rStyle w:val="Teksttreci2Pogrubienie1"/>
                <w:rFonts w:eastAsia="Gulim"/>
                <w:bCs/>
                <w:sz w:val="16"/>
                <w:szCs w:val="16"/>
              </w:rPr>
              <w:t>pow.</w:t>
            </w:r>
          </w:p>
          <w:p w:rsidR="00300E15" w:rsidRPr="00597177" w:rsidRDefault="00300E15" w:rsidP="00820F08">
            <w:pPr>
              <w:pStyle w:val="Teksttreci21"/>
              <w:shd w:val="clear" w:color="auto" w:fill="auto"/>
              <w:spacing w:line="360" w:lineRule="auto"/>
              <w:ind w:firstLine="0"/>
              <w:jc w:val="center"/>
              <w:rPr>
                <w:sz w:val="16"/>
                <w:szCs w:val="16"/>
              </w:rPr>
            </w:pPr>
            <w:r w:rsidRPr="00597177">
              <w:rPr>
                <w:rStyle w:val="Teksttreci2Pogrubienie1"/>
                <w:rFonts w:eastAsia="Gulim"/>
                <w:bCs/>
                <w:sz w:val="16"/>
                <w:szCs w:val="16"/>
              </w:rPr>
              <w:t>18%</w:t>
            </w:r>
          </w:p>
        </w:tc>
        <w:tc>
          <w:tcPr>
            <w:tcW w:w="859" w:type="dxa"/>
            <w:tcBorders>
              <w:top w:val="single" w:sz="4" w:space="0" w:color="auto"/>
              <w:left w:val="single" w:sz="4" w:space="0" w:color="auto"/>
              <w:bottom w:val="nil"/>
              <w:right w:val="nil"/>
            </w:tcBorders>
            <w:shd w:val="clear" w:color="auto" w:fill="D9E2F3" w:themeFill="accent5" w:themeFillTint="33"/>
          </w:tcPr>
          <w:p w:rsidR="00300E15" w:rsidRPr="00597177" w:rsidRDefault="00300E15" w:rsidP="00820F08">
            <w:pPr>
              <w:pStyle w:val="Teksttreci21"/>
              <w:shd w:val="clear" w:color="auto" w:fill="auto"/>
              <w:spacing w:line="360" w:lineRule="auto"/>
              <w:ind w:firstLine="0"/>
              <w:jc w:val="center"/>
              <w:rPr>
                <w:sz w:val="16"/>
                <w:szCs w:val="16"/>
              </w:rPr>
            </w:pPr>
            <w:r w:rsidRPr="00597177">
              <w:rPr>
                <w:rStyle w:val="Teksttreci2Pogrubienie1"/>
                <w:rFonts w:eastAsia="Gulim"/>
                <w:bCs/>
                <w:sz w:val="16"/>
                <w:szCs w:val="16"/>
              </w:rPr>
              <w:t>razem</w:t>
            </w:r>
          </w:p>
        </w:tc>
        <w:tc>
          <w:tcPr>
            <w:tcW w:w="1018" w:type="dxa"/>
            <w:tcBorders>
              <w:top w:val="single" w:sz="4" w:space="0" w:color="auto"/>
              <w:left w:val="single" w:sz="4" w:space="0" w:color="auto"/>
              <w:bottom w:val="nil"/>
              <w:right w:val="single" w:sz="4" w:space="0" w:color="auto"/>
            </w:tcBorders>
            <w:shd w:val="clear" w:color="auto" w:fill="D9E2F3" w:themeFill="accent5" w:themeFillTint="33"/>
            <w:vAlign w:val="center"/>
          </w:tcPr>
          <w:p w:rsidR="00300E15" w:rsidRPr="00597177" w:rsidRDefault="00300E15" w:rsidP="00820F08">
            <w:pPr>
              <w:pStyle w:val="Teksttreci21"/>
              <w:shd w:val="clear" w:color="auto" w:fill="auto"/>
              <w:spacing w:line="360" w:lineRule="auto"/>
              <w:ind w:firstLine="0"/>
              <w:jc w:val="center"/>
              <w:rPr>
                <w:sz w:val="16"/>
                <w:szCs w:val="16"/>
              </w:rPr>
            </w:pPr>
            <w:r w:rsidRPr="00597177">
              <w:rPr>
                <w:rStyle w:val="Teksttreci2Pogrubienie1"/>
                <w:rFonts w:eastAsia="Gulim"/>
                <w:bCs/>
                <w:sz w:val="16"/>
                <w:szCs w:val="16"/>
              </w:rPr>
              <w:t>ogółem</w:t>
            </w:r>
          </w:p>
          <w:p w:rsidR="00300E15" w:rsidRDefault="00300E15" w:rsidP="00820F08">
            <w:pPr>
              <w:pStyle w:val="Teksttreci21"/>
              <w:shd w:val="clear" w:color="auto" w:fill="auto"/>
              <w:spacing w:line="360" w:lineRule="auto"/>
              <w:ind w:firstLine="0"/>
              <w:jc w:val="center"/>
              <w:rPr>
                <w:rStyle w:val="Teksttreci2Pogrubienie1"/>
                <w:rFonts w:eastAsia="Gulim"/>
                <w:bCs/>
                <w:sz w:val="16"/>
                <w:szCs w:val="16"/>
              </w:rPr>
            </w:pPr>
            <w:r w:rsidRPr="00597177">
              <w:rPr>
                <w:rStyle w:val="Teksttreci2Pogrubienie1"/>
                <w:rFonts w:eastAsia="Gulim"/>
                <w:bCs/>
                <w:sz w:val="16"/>
                <w:szCs w:val="16"/>
              </w:rPr>
              <w:t>(1+2)</w:t>
            </w:r>
          </w:p>
          <w:p w:rsidR="00300E15" w:rsidRDefault="00300E15" w:rsidP="00820F08">
            <w:pPr>
              <w:pStyle w:val="Teksttreci21"/>
              <w:shd w:val="clear" w:color="auto" w:fill="auto"/>
              <w:spacing w:line="360" w:lineRule="auto"/>
              <w:ind w:firstLine="0"/>
              <w:jc w:val="center"/>
              <w:rPr>
                <w:rStyle w:val="Teksttreci2Pogrubienie1"/>
                <w:rFonts w:eastAsia="Gulim"/>
                <w:bCs/>
                <w:sz w:val="16"/>
                <w:szCs w:val="16"/>
              </w:rPr>
            </w:pPr>
          </w:p>
          <w:p w:rsidR="00300E15" w:rsidRDefault="00300E15" w:rsidP="00820F08">
            <w:pPr>
              <w:pStyle w:val="Teksttreci21"/>
              <w:shd w:val="clear" w:color="auto" w:fill="auto"/>
              <w:spacing w:line="360" w:lineRule="auto"/>
              <w:ind w:firstLine="0"/>
              <w:jc w:val="center"/>
              <w:rPr>
                <w:rStyle w:val="Teksttreci2Pogrubienie1"/>
                <w:rFonts w:eastAsia="Gulim"/>
                <w:bCs/>
                <w:sz w:val="16"/>
                <w:szCs w:val="16"/>
              </w:rPr>
            </w:pPr>
          </w:p>
          <w:p w:rsidR="00300E15" w:rsidRPr="00597177" w:rsidRDefault="00300E15" w:rsidP="00820F08">
            <w:pPr>
              <w:pStyle w:val="Teksttreci21"/>
              <w:shd w:val="clear" w:color="auto" w:fill="auto"/>
              <w:spacing w:line="360" w:lineRule="auto"/>
              <w:ind w:firstLine="0"/>
              <w:jc w:val="center"/>
              <w:rPr>
                <w:sz w:val="16"/>
                <w:szCs w:val="16"/>
              </w:rPr>
            </w:pPr>
          </w:p>
        </w:tc>
      </w:tr>
      <w:tr w:rsidR="00300E15" w:rsidRPr="00F96460" w:rsidTr="00820F08">
        <w:trPr>
          <w:trHeight w:val="87"/>
        </w:trPr>
        <w:tc>
          <w:tcPr>
            <w:tcW w:w="994" w:type="dxa"/>
            <w:tcBorders>
              <w:top w:val="single" w:sz="4" w:space="0" w:color="auto"/>
              <w:left w:val="single" w:sz="4" w:space="0" w:color="auto"/>
              <w:bottom w:val="single" w:sz="4" w:space="0" w:color="auto"/>
              <w:right w:val="nil"/>
            </w:tcBorders>
            <w:shd w:val="clear" w:color="auto" w:fill="FFFFCC"/>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2</w:t>
            </w:r>
          </w:p>
        </w:tc>
        <w:tc>
          <w:tcPr>
            <w:tcW w:w="1258" w:type="dxa"/>
            <w:tcBorders>
              <w:top w:val="single" w:sz="4" w:space="0" w:color="auto"/>
              <w:left w:val="single" w:sz="4" w:space="0" w:color="auto"/>
              <w:bottom w:val="single" w:sz="4" w:space="0" w:color="auto"/>
              <w:right w:val="nil"/>
            </w:tcBorders>
            <w:shd w:val="clear" w:color="auto" w:fill="FFFFCC"/>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1</w:t>
            </w:r>
          </w:p>
        </w:tc>
        <w:tc>
          <w:tcPr>
            <w:tcW w:w="888" w:type="dxa"/>
            <w:tcBorders>
              <w:top w:val="single" w:sz="4" w:space="0" w:color="auto"/>
              <w:left w:val="single" w:sz="4" w:space="0" w:color="auto"/>
              <w:bottom w:val="single" w:sz="4" w:space="0" w:color="auto"/>
              <w:right w:val="nil"/>
            </w:tcBorders>
            <w:shd w:val="clear" w:color="auto" w:fill="FFFFCC"/>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2</w:t>
            </w:r>
          </w:p>
        </w:tc>
        <w:tc>
          <w:tcPr>
            <w:tcW w:w="1027" w:type="dxa"/>
            <w:tcBorders>
              <w:top w:val="single" w:sz="4" w:space="0" w:color="auto"/>
              <w:left w:val="single" w:sz="4" w:space="0" w:color="auto"/>
              <w:bottom w:val="single" w:sz="4" w:space="0" w:color="auto"/>
              <w:right w:val="nil"/>
            </w:tcBorders>
            <w:shd w:val="clear" w:color="auto" w:fill="FFFFCC"/>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5</w:t>
            </w:r>
          </w:p>
        </w:tc>
        <w:tc>
          <w:tcPr>
            <w:tcW w:w="970" w:type="dxa"/>
            <w:tcBorders>
              <w:top w:val="single" w:sz="4" w:space="0" w:color="auto"/>
              <w:left w:val="single" w:sz="4" w:space="0" w:color="auto"/>
              <w:bottom w:val="single" w:sz="4" w:space="0" w:color="auto"/>
              <w:right w:val="nil"/>
            </w:tcBorders>
            <w:shd w:val="clear" w:color="auto" w:fill="FFFFCC"/>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0</w:t>
            </w:r>
          </w:p>
        </w:tc>
        <w:tc>
          <w:tcPr>
            <w:tcW w:w="1397" w:type="dxa"/>
            <w:tcBorders>
              <w:top w:val="single" w:sz="4" w:space="0" w:color="auto"/>
              <w:left w:val="single" w:sz="4" w:space="0" w:color="auto"/>
              <w:bottom w:val="single" w:sz="4" w:space="0" w:color="auto"/>
              <w:right w:val="nil"/>
            </w:tcBorders>
            <w:shd w:val="clear" w:color="auto" w:fill="FFFFCC"/>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0</w:t>
            </w:r>
          </w:p>
        </w:tc>
        <w:tc>
          <w:tcPr>
            <w:tcW w:w="854" w:type="dxa"/>
            <w:tcBorders>
              <w:top w:val="single" w:sz="4" w:space="0" w:color="auto"/>
              <w:left w:val="single" w:sz="4" w:space="0" w:color="auto"/>
              <w:bottom w:val="single" w:sz="4" w:space="0" w:color="auto"/>
              <w:right w:val="nil"/>
            </w:tcBorders>
            <w:shd w:val="clear" w:color="auto" w:fill="FFFFCC"/>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1</w:t>
            </w:r>
          </w:p>
        </w:tc>
        <w:tc>
          <w:tcPr>
            <w:tcW w:w="859" w:type="dxa"/>
            <w:tcBorders>
              <w:top w:val="single" w:sz="4" w:space="0" w:color="auto"/>
              <w:left w:val="single" w:sz="4" w:space="0" w:color="auto"/>
              <w:bottom w:val="single" w:sz="4" w:space="0" w:color="auto"/>
              <w:right w:val="nil"/>
            </w:tcBorders>
            <w:shd w:val="clear" w:color="auto" w:fill="FFFFCC"/>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1</w:t>
            </w:r>
          </w:p>
        </w:tc>
        <w:tc>
          <w:tcPr>
            <w:tcW w:w="1018" w:type="dxa"/>
            <w:tcBorders>
              <w:top w:val="single" w:sz="4" w:space="0" w:color="auto"/>
              <w:left w:val="single" w:sz="4" w:space="0" w:color="auto"/>
              <w:bottom w:val="single" w:sz="4" w:space="0" w:color="auto"/>
              <w:right w:val="single" w:sz="4" w:space="0" w:color="auto"/>
            </w:tcBorders>
            <w:shd w:val="clear" w:color="auto" w:fill="FFFFCC"/>
            <w:vAlign w:val="bottom"/>
          </w:tcPr>
          <w:p w:rsidR="00300E15" w:rsidRPr="00F96460" w:rsidRDefault="00300E15" w:rsidP="00820F08">
            <w:pPr>
              <w:pStyle w:val="Teksttreci21"/>
              <w:shd w:val="clear" w:color="auto" w:fill="auto"/>
              <w:spacing w:line="360" w:lineRule="auto"/>
              <w:ind w:firstLine="0"/>
              <w:jc w:val="center"/>
            </w:pPr>
            <w:r w:rsidRPr="00F96460">
              <w:rPr>
                <w:rStyle w:val="Pogrubienie"/>
                <w:bCs/>
                <w:szCs w:val="20"/>
              </w:rPr>
              <w:t>6</w:t>
            </w:r>
          </w:p>
        </w:tc>
      </w:tr>
    </w:tbl>
    <w:p w:rsidR="00300E15" w:rsidRPr="00F96460" w:rsidRDefault="00300E15" w:rsidP="00300E15">
      <w:pPr>
        <w:pStyle w:val="Teksttreci21"/>
        <w:shd w:val="clear" w:color="auto" w:fill="auto"/>
        <w:spacing w:line="360" w:lineRule="auto"/>
        <w:ind w:firstLine="0"/>
        <w:jc w:val="both"/>
        <w:rPr>
          <w:rStyle w:val="Teksttreci2"/>
          <w:rFonts w:eastAsia="Calibri"/>
        </w:rPr>
      </w:pP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Liczba wydanych zezwoleń nie jest taka sama jak ilość punktów sprzedaży napojów</w:t>
      </w:r>
      <w:r w:rsidRPr="00F96460">
        <w:rPr>
          <w:rStyle w:val="Teksttreci2"/>
          <w:rFonts w:eastAsia="Calibri"/>
        </w:rPr>
        <w:br/>
        <w:t>alkoholowych do spożycia w miejscu (gastronomia) lub poza miejscem (detal), ponieważ</w:t>
      </w:r>
      <w:r w:rsidRPr="00F96460">
        <w:rPr>
          <w:rStyle w:val="Teksttreci2"/>
          <w:rFonts w:eastAsia="Calibri"/>
        </w:rPr>
        <w:br/>
        <w:t>jeden punkt sprzedaży może posiadać 3 rodzaje zezwoleń:</w:t>
      </w:r>
    </w:p>
    <w:p w:rsidR="00300E15" w:rsidRPr="00F96460" w:rsidRDefault="00300E15" w:rsidP="00300E15">
      <w:pPr>
        <w:pStyle w:val="Teksttreci21"/>
        <w:numPr>
          <w:ilvl w:val="0"/>
          <w:numId w:val="20"/>
        </w:numPr>
        <w:shd w:val="clear" w:color="auto" w:fill="auto"/>
        <w:tabs>
          <w:tab w:val="left" w:pos="720"/>
        </w:tabs>
        <w:spacing w:line="360" w:lineRule="auto"/>
        <w:ind w:firstLine="0"/>
        <w:jc w:val="both"/>
      </w:pPr>
      <w:r w:rsidRPr="00F96460">
        <w:rPr>
          <w:rStyle w:val="Teksttreci2"/>
          <w:rFonts w:eastAsia="Calibri"/>
        </w:rPr>
        <w:t>do 4,5% zawartości alkoholu oraz na piwo (piwo),</w:t>
      </w:r>
    </w:p>
    <w:p w:rsidR="00300E15" w:rsidRPr="00F96460" w:rsidRDefault="00300E15" w:rsidP="00300E15">
      <w:pPr>
        <w:pStyle w:val="Teksttreci21"/>
        <w:numPr>
          <w:ilvl w:val="0"/>
          <w:numId w:val="20"/>
        </w:numPr>
        <w:shd w:val="clear" w:color="auto" w:fill="auto"/>
        <w:tabs>
          <w:tab w:val="left" w:pos="720"/>
        </w:tabs>
        <w:spacing w:line="360" w:lineRule="auto"/>
        <w:ind w:firstLine="0"/>
        <w:jc w:val="both"/>
      </w:pPr>
      <w:r w:rsidRPr="00F96460">
        <w:rPr>
          <w:rStyle w:val="Teksttreci2"/>
          <w:rFonts w:eastAsia="Calibri"/>
        </w:rPr>
        <w:t>powyżej 4,5% do 18% zawartości alkoholu /z wyjątkiem piwa/ (wino),</w:t>
      </w:r>
    </w:p>
    <w:p w:rsidR="00300E15" w:rsidRPr="00F96460" w:rsidRDefault="00300E15" w:rsidP="00300E15">
      <w:pPr>
        <w:pStyle w:val="Teksttreci21"/>
        <w:numPr>
          <w:ilvl w:val="0"/>
          <w:numId w:val="20"/>
        </w:numPr>
        <w:shd w:val="clear" w:color="auto" w:fill="auto"/>
        <w:tabs>
          <w:tab w:val="left" w:pos="720"/>
        </w:tabs>
        <w:spacing w:line="360" w:lineRule="auto"/>
        <w:ind w:firstLine="0"/>
        <w:jc w:val="both"/>
        <w:rPr>
          <w:rStyle w:val="Teksttreci2"/>
          <w:rFonts w:eastAsia="Calibri"/>
        </w:rPr>
      </w:pPr>
      <w:r w:rsidRPr="00F96460">
        <w:rPr>
          <w:rStyle w:val="Teksttreci2"/>
          <w:rFonts w:eastAsia="Calibri"/>
        </w:rPr>
        <w:t>powyżej 18% zawartości alkoholu (wódka)</w:t>
      </w:r>
    </w:p>
    <w:p w:rsidR="00300E15" w:rsidRPr="00DD7903" w:rsidRDefault="00300E15" w:rsidP="00300E15">
      <w:pPr>
        <w:pStyle w:val="Teksttreci21"/>
        <w:shd w:val="clear" w:color="auto" w:fill="auto"/>
        <w:spacing w:line="360" w:lineRule="auto"/>
        <w:ind w:firstLine="0"/>
        <w:jc w:val="both"/>
        <w:rPr>
          <w:rStyle w:val="Teksttreci2"/>
          <w:rFonts w:eastAsia="Calibri"/>
        </w:rPr>
      </w:pPr>
      <w:r w:rsidRPr="00DD7903">
        <w:rPr>
          <w:rStyle w:val="Teksttreci2"/>
          <w:rFonts w:eastAsia="Calibri"/>
        </w:rPr>
        <w:t xml:space="preserve">Ponadto w 2018 roku wydano </w:t>
      </w:r>
      <w:r w:rsidRPr="00DD7903">
        <w:rPr>
          <w:rStyle w:val="Teksttreci2Pogrubienie2"/>
          <w:rFonts w:eastAsia="Microsoft Sans Serif"/>
          <w:bCs/>
        </w:rPr>
        <w:t>4 jednorazowe zezwolenie na sprzedaż napojów alkoholowych.</w:t>
      </w:r>
    </w:p>
    <w:p w:rsidR="00300E15" w:rsidRPr="00F96460" w:rsidRDefault="00300E15" w:rsidP="00300E15">
      <w:pPr>
        <w:pStyle w:val="Teksttreci21"/>
        <w:shd w:val="clear" w:color="auto" w:fill="auto"/>
        <w:spacing w:line="360" w:lineRule="auto"/>
        <w:ind w:firstLine="0"/>
        <w:jc w:val="both"/>
        <w:rPr>
          <w:rStyle w:val="Teksttreci2"/>
          <w:rFonts w:eastAsia="Calibri"/>
        </w:rPr>
      </w:pPr>
    </w:p>
    <w:p w:rsidR="00300E15" w:rsidRPr="007A70EB" w:rsidRDefault="00300E15" w:rsidP="00300E15">
      <w:pPr>
        <w:pStyle w:val="Bezodstpw"/>
        <w:rPr>
          <w:rStyle w:val="Teksttreci3"/>
          <w:rFonts w:eastAsia="Arial Unicode MS"/>
          <w:sz w:val="48"/>
          <w:szCs w:val="48"/>
        </w:rPr>
      </w:pPr>
      <w:r w:rsidRPr="007A70EB">
        <w:rPr>
          <w:rStyle w:val="Teksttreci3"/>
          <w:rFonts w:eastAsia="Arial Unicode MS"/>
          <w:sz w:val="48"/>
          <w:szCs w:val="48"/>
        </w:rPr>
        <w:t>V. REALIZATORZY, PARTNERZY I ADRESACI PROGRAMU</w:t>
      </w:r>
    </w:p>
    <w:p w:rsidR="00300E15" w:rsidRPr="00597177" w:rsidRDefault="00300E15" w:rsidP="00300E15">
      <w:pPr>
        <w:pStyle w:val="Teksttreci30"/>
        <w:shd w:val="clear" w:color="auto" w:fill="auto"/>
        <w:tabs>
          <w:tab w:val="left" w:pos="1896"/>
        </w:tabs>
        <w:spacing w:line="240" w:lineRule="auto"/>
        <w:ind w:firstLine="0"/>
        <w:jc w:val="both"/>
        <w:rPr>
          <w:sz w:val="48"/>
          <w:szCs w:val="48"/>
        </w:rPr>
      </w:pPr>
    </w:p>
    <w:p w:rsidR="00300E15" w:rsidRPr="00F96460" w:rsidRDefault="00300E15" w:rsidP="00300E15">
      <w:pPr>
        <w:pStyle w:val="Teksttreci21"/>
        <w:shd w:val="clear" w:color="auto" w:fill="auto"/>
        <w:spacing w:line="360" w:lineRule="auto"/>
        <w:ind w:firstLine="0"/>
        <w:jc w:val="both"/>
      </w:pPr>
      <w:bookmarkStart w:id="14" w:name="bookmark18"/>
      <w:r w:rsidRPr="00F96460">
        <w:rPr>
          <w:rStyle w:val="Teksttreci2"/>
          <w:rFonts w:eastAsia="Calibri"/>
        </w:rPr>
        <w:t>Prowadzenie i koordynacja spraw związanych z realizacją Programu należy</w:t>
      </w:r>
      <w:r>
        <w:rPr>
          <w:rStyle w:val="Teksttreci2"/>
          <w:rFonts w:eastAsia="Calibri"/>
        </w:rPr>
        <w:t xml:space="preserve"> </w:t>
      </w:r>
      <w:r w:rsidRPr="00F96460">
        <w:rPr>
          <w:rStyle w:val="Teksttreci2"/>
          <w:rFonts w:eastAsia="Calibri"/>
        </w:rPr>
        <w:t>do Pełnomocnika Burmistrza ds. profilaktyki i przeciwdziałania uzależnieniom. Wymienione</w:t>
      </w:r>
      <w:r>
        <w:rPr>
          <w:rStyle w:val="Teksttreci2"/>
          <w:rFonts w:eastAsia="Calibri"/>
        </w:rPr>
        <w:t xml:space="preserve"> </w:t>
      </w:r>
      <w:r w:rsidRPr="00F96460">
        <w:rPr>
          <w:rStyle w:val="Teksttreci2"/>
          <w:rFonts w:eastAsia="Calibri"/>
        </w:rPr>
        <w:t xml:space="preserve">w Programie zadania będą </w:t>
      </w:r>
      <w:r>
        <w:rPr>
          <w:rStyle w:val="Teksttreci2"/>
          <w:rFonts w:eastAsia="Calibri"/>
        </w:rPr>
        <w:t xml:space="preserve"> r</w:t>
      </w:r>
      <w:r w:rsidRPr="00F96460">
        <w:rPr>
          <w:rStyle w:val="Teksttreci2"/>
          <w:rFonts w:eastAsia="Calibri"/>
        </w:rPr>
        <w:t>ealizowane przez cały rok 2020 w formie zadań</w:t>
      </w:r>
      <w:r>
        <w:rPr>
          <w:rStyle w:val="Teksttreci2"/>
          <w:rFonts w:eastAsia="Calibri"/>
        </w:rPr>
        <w:t xml:space="preserve"> </w:t>
      </w:r>
      <w:r w:rsidRPr="00F96460">
        <w:rPr>
          <w:rStyle w:val="Teksttreci2"/>
          <w:rFonts w:eastAsia="Calibri"/>
        </w:rPr>
        <w:t>krótkoterminowych i ciągłych.</w:t>
      </w:r>
      <w:bookmarkEnd w:id="14"/>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Realizatorami zadań będą pracownicy placówek, w których będzie świadczona pomoc</w:t>
      </w:r>
      <w:r w:rsidRPr="00F96460">
        <w:rPr>
          <w:rStyle w:val="Teksttreci2"/>
          <w:rFonts w:eastAsia="Calibri"/>
        </w:rPr>
        <w:br/>
      </w:r>
      <w:r w:rsidRPr="00F96460">
        <w:rPr>
          <w:rStyle w:val="Teksttreci2"/>
          <w:rFonts w:eastAsia="Calibri"/>
        </w:rPr>
        <w:lastRenderedPageBreak/>
        <w:t>terapeutyczna i socjoterapeutyczna, instruktorzy i realizatorzy programów profilaktycznych,</w:t>
      </w:r>
      <w:r w:rsidRPr="00F96460">
        <w:rPr>
          <w:rStyle w:val="Teksttreci2"/>
          <w:rFonts w:eastAsia="Calibri"/>
        </w:rPr>
        <w:br/>
        <w:t>w tym pedagodzy szkolni, wychowawcy i nauczyciele, terapeuci uzależnień, lekarze i</w:t>
      </w:r>
      <w:r w:rsidRPr="00F96460">
        <w:rPr>
          <w:rStyle w:val="Teksttreci2"/>
          <w:rFonts w:eastAsia="Calibri"/>
        </w:rPr>
        <w:br/>
        <w:t>psycholodzy, pracownicy socjalni, policjanci i strażnicy miejscy, pielęgniarki i higienistki</w:t>
      </w:r>
      <w:r w:rsidRPr="00F96460">
        <w:rPr>
          <w:rStyle w:val="Teksttreci2"/>
          <w:rFonts w:eastAsia="Calibri"/>
        </w:rPr>
        <w:br/>
        <w:t>szkolne, kuratorzy sądowi, przeszkoleni członkowie stowarzyszeń abstynenckich,</w:t>
      </w:r>
      <w:r w:rsidRPr="00F96460">
        <w:rPr>
          <w:rStyle w:val="Teksttreci2"/>
          <w:rFonts w:eastAsia="Calibri"/>
        </w:rPr>
        <w:br/>
        <w:t>członkowie Miejskiej Komisji Rozwiązywania Problemów Alkoholowych w Sejnach,</w:t>
      </w:r>
      <w:r w:rsidRPr="00F96460">
        <w:rPr>
          <w:rStyle w:val="Teksttreci2"/>
          <w:rFonts w:eastAsia="Calibri"/>
        </w:rPr>
        <w:br/>
        <w:t>wykonawcy profilaktycznych spektakli teatralnych.</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Wykonawcy zadań będą realizować je w oparciu o szczegółowe programy, w których</w:t>
      </w:r>
      <w:r w:rsidRPr="00F96460">
        <w:rPr>
          <w:rStyle w:val="Teksttreci2"/>
          <w:rFonts w:eastAsia="Calibri"/>
        </w:rPr>
        <w:br/>
        <w:t>określone będą: diagnoza problemu, cele programu, harmonogram i metody pracy,</w:t>
      </w:r>
      <w:r w:rsidRPr="00F96460">
        <w:rPr>
          <w:rStyle w:val="Teksttreci2"/>
          <w:rFonts w:eastAsia="Calibri"/>
        </w:rPr>
        <w:br/>
        <w:t>uczestnicy zadań, ich liczba i sposób ich rekrutacji, miejsce i czas realizacji zadań</w:t>
      </w:r>
      <w:r w:rsidRPr="00F96460">
        <w:rPr>
          <w:rStyle w:val="Teksttreci2"/>
          <w:rFonts w:eastAsia="Calibri"/>
        </w:rPr>
        <w:br/>
        <w:t>programu oraz środki i materiały niezbędne do jego realizacji, a także wskaźniki i sposób</w:t>
      </w:r>
      <w:r w:rsidRPr="00F96460">
        <w:rPr>
          <w:rStyle w:val="Teksttreci2"/>
          <w:rFonts w:eastAsia="Calibri"/>
        </w:rPr>
        <w:br/>
        <w:t>ewaluacji programu oraz sposób jego rozliczenia.</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Programy rozliczane będą w oparciu o sprawozdania uwzględniające ewaluację programu i finansowe w sposób określony w umowach/porozumieniach/zleceniach zawartych o realizację programów.</w:t>
      </w:r>
      <w:r>
        <w:rPr>
          <w:rStyle w:val="Teksttreci2"/>
          <w:rFonts w:eastAsia="Calibri"/>
        </w:rPr>
        <w:t xml:space="preserve"> </w:t>
      </w:r>
      <w:r w:rsidRPr="00F96460">
        <w:rPr>
          <w:rStyle w:val="Teksttreci2"/>
          <w:rFonts w:eastAsia="Calibri"/>
        </w:rPr>
        <w:t>Zadania wymienione w Programie będą realizowane z inicjatywy Urzędu, Miejskiej</w:t>
      </w:r>
      <w:r w:rsidRPr="00F96460">
        <w:rPr>
          <w:rStyle w:val="Teksttreci2"/>
          <w:rFonts w:eastAsia="Calibri"/>
        </w:rPr>
        <w:br/>
        <w:t>Komisji Rozwiązywania Problemów Alkoholowych, zainteresowanych podmiotów, takich</w:t>
      </w:r>
      <w:r w:rsidRPr="00F96460">
        <w:rPr>
          <w:rStyle w:val="Teksttreci2"/>
          <w:rFonts w:eastAsia="Calibri"/>
        </w:rPr>
        <w:br/>
        <w:t>jak np. placówki oświatowe, placówki służby zdrowia, organizacje pozarządowe, placówki</w:t>
      </w:r>
      <w:r w:rsidRPr="00F96460">
        <w:rPr>
          <w:rStyle w:val="Teksttreci2"/>
          <w:rFonts w:eastAsia="Calibri"/>
        </w:rPr>
        <w:br/>
        <w:t>specjalistyczne i inne podmioty, przez złożenie wniosku/ofert o dofinansowanie/powierzenie</w:t>
      </w:r>
      <w:r w:rsidRPr="00F96460">
        <w:rPr>
          <w:rStyle w:val="Teksttreci2"/>
          <w:rFonts w:eastAsia="Calibri"/>
        </w:rPr>
        <w:br/>
        <w:t>programów na realizację zadań Miejskiego Programu.</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Podmioty działające w obszarze pożytku publicznego będą realizowały zadania w oparciu o statuty / regulaminy tych podmiotów, po rozstrzygnięciu konkursów ofert na realizację programów z zakresu wychowania w trzeźwości, przeciwdziałania alkoholizmowi</w:t>
      </w:r>
      <w:r>
        <w:rPr>
          <w:rStyle w:val="Teksttreci2"/>
          <w:rFonts w:eastAsia="Calibri"/>
        </w:rPr>
        <w:t xml:space="preserve"> </w:t>
      </w:r>
      <w:r w:rsidRPr="00F96460">
        <w:rPr>
          <w:rStyle w:val="Teksttreci2"/>
          <w:rFonts w:eastAsia="Calibri"/>
        </w:rPr>
        <w:t>i narkomanii oraz ochrony przed przemocą domową, ogłaszanych przez Burmistrza</w:t>
      </w:r>
      <w:r>
        <w:rPr>
          <w:rStyle w:val="Teksttreci2"/>
          <w:rFonts w:eastAsia="Calibri"/>
        </w:rPr>
        <w:t xml:space="preserve"> </w:t>
      </w:r>
      <w:r w:rsidRPr="00F96460">
        <w:rPr>
          <w:rStyle w:val="Teksttreci2"/>
          <w:rFonts w:eastAsia="Calibri"/>
        </w:rPr>
        <w:t>Miasta Sejny. Zasady i tryb przyjmowania ofert od organizacji pozarządowych i innych</w:t>
      </w:r>
      <w:r>
        <w:rPr>
          <w:rStyle w:val="Teksttreci2"/>
          <w:rFonts w:eastAsia="Calibri"/>
        </w:rPr>
        <w:t xml:space="preserve"> </w:t>
      </w:r>
      <w:r w:rsidRPr="00F96460">
        <w:rPr>
          <w:rStyle w:val="Teksttreci2"/>
          <w:rFonts w:eastAsia="Calibri"/>
        </w:rPr>
        <w:t>podmiotów o dofinansowanie realizacji programów w ramach zadań Miejskiego Programu</w:t>
      </w:r>
      <w:r>
        <w:rPr>
          <w:rStyle w:val="Teksttreci2"/>
          <w:rFonts w:eastAsia="Calibri"/>
        </w:rPr>
        <w:t xml:space="preserve"> </w:t>
      </w:r>
      <w:r w:rsidRPr="00F96460">
        <w:rPr>
          <w:rStyle w:val="Teksttreci2"/>
          <w:rFonts w:eastAsia="Calibri"/>
        </w:rPr>
        <w:t>Profilaktyki i Rozwiązywania Problemów Alkoholowych i Przeciwdziałania Narkomanii</w:t>
      </w:r>
      <w:r>
        <w:rPr>
          <w:rStyle w:val="Teksttreci2"/>
          <w:rFonts w:eastAsia="Calibri"/>
        </w:rPr>
        <w:t xml:space="preserve"> </w:t>
      </w:r>
      <w:r w:rsidRPr="00F96460">
        <w:rPr>
          <w:rStyle w:val="Teksttreci2"/>
          <w:rFonts w:eastAsia="Calibri"/>
        </w:rPr>
        <w:t>Miasta Sejny na 2020 rok, określają zarządzenia Burmistrza Miasta Sejny. Ostateczna liczba</w:t>
      </w:r>
      <w:r>
        <w:rPr>
          <w:rStyle w:val="Teksttreci2"/>
          <w:rFonts w:eastAsia="Calibri"/>
        </w:rPr>
        <w:t xml:space="preserve"> </w:t>
      </w:r>
      <w:r w:rsidRPr="00F96460">
        <w:rPr>
          <w:rStyle w:val="Teksttreci2"/>
          <w:rFonts w:eastAsia="Calibri"/>
        </w:rPr>
        <w:t>zadań będzie uzależniona od wartości ofert przyjętych w drodze konkursu ofert i wielkości</w:t>
      </w:r>
      <w:r w:rsidRPr="00F96460">
        <w:rPr>
          <w:rStyle w:val="Teksttreci2"/>
          <w:rFonts w:eastAsia="Calibri"/>
        </w:rPr>
        <w:br/>
        <w:t>środków finansowych pochodzących z opłat za korzystanie z zezwoleń na sprzedaż napojów</w:t>
      </w:r>
      <w:r>
        <w:rPr>
          <w:rStyle w:val="Teksttreci2"/>
          <w:rFonts w:eastAsia="Calibri"/>
        </w:rPr>
        <w:t xml:space="preserve"> </w:t>
      </w:r>
      <w:r w:rsidRPr="00F96460">
        <w:rPr>
          <w:rStyle w:val="Teksttreci2"/>
          <w:rFonts w:eastAsia="Calibri"/>
        </w:rPr>
        <w:t>alkoholowych.</w:t>
      </w:r>
    </w:p>
    <w:p w:rsidR="00300E15" w:rsidRPr="00F96460" w:rsidRDefault="00300E15" w:rsidP="00300E15">
      <w:pPr>
        <w:pStyle w:val="Nagwek51"/>
        <w:keepNext/>
        <w:keepLines/>
        <w:shd w:val="clear" w:color="auto" w:fill="auto"/>
        <w:spacing w:line="360" w:lineRule="auto"/>
        <w:ind w:firstLine="0"/>
      </w:pPr>
      <w:bookmarkStart w:id="15" w:name="bookmark19"/>
      <w:r w:rsidRPr="00F96460">
        <w:rPr>
          <w:rStyle w:val="Nagwek5"/>
          <w:b/>
        </w:rPr>
        <w:t>Program realizują również:</w:t>
      </w:r>
      <w:bookmarkEnd w:id="15"/>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Miejska Komisja Rozwiązywania Problemów Alkoholowych w Sejnach,</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Punkt Konsultacyjny w Sejnach,</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Miejski Ośrodek Pomocy Społecznej w Sejnach,</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Komenda Powiatowa Policji w Sejnach,</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Poradnia Psychologiczna - Pedagogiczna w Sejnach,</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Państwowy Powiatowy Inspektorat Sanitarny w Sejnach,</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Placówki kulturalne i oświatowe,</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lastRenderedPageBreak/>
        <w:t>Zakłady opieki zdrowotnej,</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Stowarzyszenia i organizacje pozarządowe,</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Kościoły i związki wyznaniowe,</w:t>
      </w:r>
    </w:p>
    <w:p w:rsidR="00300E15" w:rsidRPr="00F96460" w:rsidRDefault="00300E15" w:rsidP="00300E15">
      <w:pPr>
        <w:pStyle w:val="Teksttreci21"/>
        <w:numPr>
          <w:ilvl w:val="0"/>
          <w:numId w:val="20"/>
        </w:numPr>
        <w:shd w:val="clear" w:color="auto" w:fill="auto"/>
        <w:tabs>
          <w:tab w:val="left" w:pos="726"/>
        </w:tabs>
        <w:spacing w:line="360" w:lineRule="auto"/>
        <w:ind w:left="851" w:hanging="851"/>
        <w:jc w:val="both"/>
      </w:pPr>
      <w:r w:rsidRPr="00F96460">
        <w:rPr>
          <w:rStyle w:val="Teksttreci2"/>
          <w:rFonts w:eastAsia="Calibri"/>
        </w:rPr>
        <w:t>Organizacje pozarządowe realizujące zadania związane z profilaktyką i rozwiązywaniem problemów alkoholowych,</w:t>
      </w:r>
    </w:p>
    <w:p w:rsidR="00300E15" w:rsidRPr="00F96460" w:rsidRDefault="00300E15" w:rsidP="00300E15">
      <w:pPr>
        <w:pStyle w:val="Teksttreci21"/>
        <w:numPr>
          <w:ilvl w:val="0"/>
          <w:numId w:val="20"/>
        </w:numPr>
        <w:shd w:val="clear" w:color="auto" w:fill="auto"/>
        <w:tabs>
          <w:tab w:val="left" w:pos="726"/>
        </w:tabs>
        <w:spacing w:line="360" w:lineRule="auto"/>
        <w:ind w:left="851" w:hanging="851"/>
        <w:jc w:val="both"/>
      </w:pPr>
      <w:r w:rsidRPr="00F96460">
        <w:rPr>
          <w:rStyle w:val="Teksttreci2"/>
          <w:rFonts w:eastAsia="Calibri"/>
        </w:rPr>
        <w:t>Inne podmioty</w:t>
      </w:r>
      <w:r>
        <w:rPr>
          <w:rStyle w:val="Teksttreci2"/>
          <w:rFonts w:eastAsia="Calibri"/>
        </w:rPr>
        <w:t>,</w:t>
      </w:r>
      <w:r w:rsidRPr="00F96460">
        <w:rPr>
          <w:rStyle w:val="Teksttreci2"/>
          <w:rFonts w:eastAsia="Calibri"/>
        </w:rPr>
        <w:t xml:space="preserve"> którym zlecane są zadania miejskiego programu profilaktyki</w:t>
      </w:r>
      <w:r w:rsidRPr="00F96460">
        <w:rPr>
          <w:rStyle w:val="Teksttreci2"/>
          <w:rFonts w:eastAsia="Calibri"/>
        </w:rPr>
        <w:br/>
        <w:t>i rozwiązywania problemów alkoholowych,</w:t>
      </w:r>
    </w:p>
    <w:p w:rsidR="00300E15" w:rsidRPr="00F96460" w:rsidRDefault="00300E15" w:rsidP="00300E15">
      <w:pPr>
        <w:pStyle w:val="Teksttreci21"/>
        <w:numPr>
          <w:ilvl w:val="0"/>
          <w:numId w:val="20"/>
        </w:numPr>
        <w:shd w:val="clear" w:color="auto" w:fill="auto"/>
        <w:tabs>
          <w:tab w:val="left" w:pos="851"/>
        </w:tabs>
        <w:spacing w:line="360" w:lineRule="auto"/>
        <w:ind w:left="709" w:hanging="709"/>
        <w:jc w:val="both"/>
      </w:pPr>
      <w:r w:rsidRPr="00F96460">
        <w:rPr>
          <w:rStyle w:val="Teksttreci2"/>
          <w:rFonts w:eastAsia="Calibri"/>
        </w:rPr>
        <w:t>inne jednostki miejskie posiadające niezbędną wiedzę, doświadczenie i potencjał</w:t>
      </w:r>
      <w:r w:rsidRPr="00F96460">
        <w:rPr>
          <w:rStyle w:val="Teksttreci2"/>
          <w:rFonts w:eastAsia="Calibri"/>
        </w:rPr>
        <w:br/>
        <w:t>kadrowy.</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Zlecanie zadań ujętych w Programie odbywa się zgodnie z obowiązującymi przepisami</w:t>
      </w:r>
      <w:r w:rsidRPr="00F96460">
        <w:rPr>
          <w:rStyle w:val="Teksttreci2"/>
          <w:rFonts w:eastAsia="Calibri"/>
        </w:rPr>
        <w:br/>
        <w:t>prawa. Zlecanie zadań miejskim jednostkom organizacyjnym, w tym szkołom i innym</w:t>
      </w:r>
      <w:r w:rsidRPr="00F96460">
        <w:rPr>
          <w:rStyle w:val="Teksttreci2"/>
          <w:rFonts w:eastAsia="Calibri"/>
        </w:rPr>
        <w:br/>
        <w:t>placówkom systemu oświaty może nastąpić także w drodze zmiany dysponenta środków</w:t>
      </w:r>
      <w:r w:rsidRPr="00F96460">
        <w:rPr>
          <w:rStyle w:val="Teksttreci2"/>
          <w:rFonts w:eastAsia="Calibri"/>
        </w:rPr>
        <w:br/>
        <w:t>budżetowych.</w:t>
      </w:r>
    </w:p>
    <w:p w:rsidR="00300E15" w:rsidRPr="00F96460" w:rsidRDefault="00300E15" w:rsidP="00300E15">
      <w:pPr>
        <w:pStyle w:val="Nagwek51"/>
        <w:keepNext/>
        <w:keepLines/>
        <w:shd w:val="clear" w:color="auto" w:fill="auto"/>
        <w:spacing w:line="360" w:lineRule="auto"/>
        <w:ind w:firstLine="0"/>
      </w:pPr>
      <w:bookmarkStart w:id="16" w:name="bookmark20"/>
      <w:r w:rsidRPr="00F96460">
        <w:rPr>
          <w:rStyle w:val="Nagwek5"/>
          <w:b/>
        </w:rPr>
        <w:t>Podmioty realizujące zadania programu:</w:t>
      </w:r>
      <w:bookmarkEnd w:id="16"/>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składają sprawozdanie z realizacji zadania,</w:t>
      </w:r>
    </w:p>
    <w:p w:rsidR="00300E15" w:rsidRPr="00F96460" w:rsidRDefault="00300E15" w:rsidP="00300E15">
      <w:pPr>
        <w:pStyle w:val="Teksttreci21"/>
        <w:numPr>
          <w:ilvl w:val="0"/>
          <w:numId w:val="20"/>
        </w:numPr>
        <w:shd w:val="clear" w:color="auto" w:fill="auto"/>
        <w:tabs>
          <w:tab w:val="left" w:pos="726"/>
        </w:tabs>
        <w:spacing w:line="360" w:lineRule="auto"/>
        <w:ind w:left="851" w:hanging="851"/>
        <w:jc w:val="both"/>
      </w:pPr>
      <w:r w:rsidRPr="00F96460">
        <w:rPr>
          <w:rStyle w:val="Teksttreci2"/>
          <w:rFonts w:eastAsia="Calibri"/>
        </w:rPr>
        <w:t>są zobowiązane do każdorazowego zamieszczania informacji o źródle dofinansowania</w:t>
      </w:r>
      <w:r w:rsidRPr="00F96460">
        <w:rPr>
          <w:rStyle w:val="Teksttreci2"/>
          <w:rFonts w:eastAsia="Calibri"/>
        </w:rPr>
        <w:br/>
        <w:t>lub finansowania zadania.</w:t>
      </w:r>
    </w:p>
    <w:p w:rsidR="00300E15" w:rsidRPr="00F96460" w:rsidRDefault="00300E15" w:rsidP="00300E15">
      <w:pPr>
        <w:pStyle w:val="Nagwek51"/>
        <w:keepNext/>
        <w:keepLines/>
        <w:shd w:val="clear" w:color="auto" w:fill="auto"/>
        <w:spacing w:line="360" w:lineRule="auto"/>
        <w:ind w:firstLine="0"/>
      </w:pPr>
      <w:bookmarkStart w:id="17" w:name="bookmark21"/>
      <w:r w:rsidRPr="00F96460">
        <w:rPr>
          <w:rStyle w:val="Nagwek5"/>
          <w:b/>
        </w:rPr>
        <w:t>Analiza ryzyka:</w:t>
      </w:r>
      <w:bookmarkEnd w:id="17"/>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ograniczone zasoby kadrowe,</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brak realizatorów poszczególnych zadań.</w:t>
      </w:r>
    </w:p>
    <w:p w:rsidR="00300E15" w:rsidRPr="00F96460" w:rsidRDefault="00300E15" w:rsidP="00300E15">
      <w:pPr>
        <w:pStyle w:val="Nagwek51"/>
        <w:keepNext/>
        <w:keepLines/>
        <w:shd w:val="clear" w:color="auto" w:fill="auto"/>
        <w:spacing w:line="360" w:lineRule="auto"/>
        <w:ind w:firstLine="0"/>
      </w:pPr>
      <w:bookmarkStart w:id="18" w:name="bookmark22"/>
      <w:r w:rsidRPr="00F96460">
        <w:rPr>
          <w:rStyle w:val="Nagwek5"/>
          <w:b/>
        </w:rPr>
        <w:t>Adresatami programu są wszyscy mieszkańcy miasta Sejny, a w szczególności:</w:t>
      </w:r>
      <w:bookmarkEnd w:id="18"/>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dzieci i młodzież szkolna,</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rodzice, opiekunowie i wychowawcy,</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rodziny osób z problemem alkoholowym,</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osoby i rodziny uwikłane w problem przemocy w rodzinie,</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pPr>
      <w:r w:rsidRPr="00F96460">
        <w:rPr>
          <w:rStyle w:val="Teksttreci2"/>
          <w:rFonts w:eastAsia="Calibri"/>
        </w:rPr>
        <w:t>osoby pijące nadmiernie, w tym uzależnione od alkoholu,</w:t>
      </w:r>
    </w:p>
    <w:p w:rsidR="00300E15" w:rsidRPr="00F96460" w:rsidRDefault="00300E15" w:rsidP="00300E15">
      <w:pPr>
        <w:pStyle w:val="Teksttreci21"/>
        <w:numPr>
          <w:ilvl w:val="0"/>
          <w:numId w:val="20"/>
        </w:numPr>
        <w:shd w:val="clear" w:color="auto" w:fill="auto"/>
        <w:tabs>
          <w:tab w:val="left" w:pos="726"/>
        </w:tabs>
        <w:spacing w:line="360" w:lineRule="auto"/>
        <w:ind w:firstLine="0"/>
        <w:jc w:val="both"/>
        <w:rPr>
          <w:rStyle w:val="Teksttreci2"/>
          <w:rFonts w:eastAsia="Calibri"/>
        </w:rPr>
      </w:pPr>
      <w:r w:rsidRPr="00F96460">
        <w:rPr>
          <w:rStyle w:val="Teksttreci2"/>
          <w:rFonts w:eastAsia="Calibri"/>
        </w:rPr>
        <w:t>konsumenci i sprzedawcy alkoholu,</w:t>
      </w:r>
      <w:r w:rsidRPr="00F96460">
        <w:t xml:space="preserve"> </w:t>
      </w:r>
      <w:r w:rsidRPr="00F96460">
        <w:rPr>
          <w:rStyle w:val="Teksttreci2"/>
          <w:rFonts w:eastAsia="Calibri"/>
        </w:rPr>
        <w:t>osoby dorosłe, w tym kierowcy.</w:t>
      </w:r>
    </w:p>
    <w:p w:rsidR="00300E15" w:rsidRPr="00F96460" w:rsidRDefault="00300E15" w:rsidP="00300E15">
      <w:pPr>
        <w:pStyle w:val="Teksttreci21"/>
        <w:shd w:val="clear" w:color="auto" w:fill="auto"/>
        <w:tabs>
          <w:tab w:val="left" w:pos="726"/>
        </w:tabs>
        <w:spacing w:line="360" w:lineRule="auto"/>
        <w:ind w:firstLine="0"/>
        <w:jc w:val="both"/>
        <w:rPr>
          <w:rStyle w:val="Teksttreci2"/>
          <w:rFonts w:eastAsia="Calibri"/>
        </w:rPr>
      </w:pPr>
    </w:p>
    <w:p w:rsidR="00300E15" w:rsidRPr="00F96460" w:rsidRDefault="00300E15" w:rsidP="00300E15">
      <w:pPr>
        <w:pStyle w:val="Teksttreci21"/>
        <w:shd w:val="clear" w:color="auto" w:fill="auto"/>
        <w:tabs>
          <w:tab w:val="left" w:pos="726"/>
        </w:tabs>
        <w:spacing w:line="360" w:lineRule="auto"/>
        <w:ind w:firstLine="0"/>
        <w:jc w:val="both"/>
      </w:pPr>
    </w:p>
    <w:p w:rsidR="00300E15" w:rsidRPr="00F96460" w:rsidRDefault="00300E15" w:rsidP="00300E15">
      <w:pPr>
        <w:pStyle w:val="Nagwek51"/>
        <w:keepNext/>
        <w:keepLines/>
        <w:shd w:val="clear" w:color="auto" w:fill="auto"/>
        <w:tabs>
          <w:tab w:val="left" w:pos="426"/>
        </w:tabs>
        <w:spacing w:line="240" w:lineRule="auto"/>
        <w:ind w:firstLine="0"/>
        <w:jc w:val="left"/>
        <w:rPr>
          <w:rStyle w:val="Nagwek5"/>
          <w:b/>
          <w:sz w:val="48"/>
          <w:szCs w:val="48"/>
        </w:rPr>
      </w:pPr>
      <w:bookmarkStart w:id="19" w:name="bookmark23"/>
      <w:r>
        <w:rPr>
          <w:rStyle w:val="Nagwek5"/>
          <w:b/>
          <w:sz w:val="48"/>
          <w:szCs w:val="48"/>
        </w:rPr>
        <w:t xml:space="preserve">VI. </w:t>
      </w:r>
      <w:r w:rsidRPr="00F96460">
        <w:rPr>
          <w:rStyle w:val="Nagwek5"/>
          <w:b/>
          <w:sz w:val="48"/>
          <w:szCs w:val="48"/>
        </w:rPr>
        <w:t>CELE PROGRAMU</w:t>
      </w:r>
      <w:bookmarkEnd w:id="19"/>
    </w:p>
    <w:p w:rsidR="00300E15" w:rsidRPr="00F96460" w:rsidRDefault="00300E15" w:rsidP="00300E15">
      <w:pPr>
        <w:pStyle w:val="Nagwek51"/>
        <w:keepNext/>
        <w:keepLines/>
        <w:shd w:val="clear" w:color="auto" w:fill="auto"/>
        <w:tabs>
          <w:tab w:val="left" w:pos="4131"/>
        </w:tabs>
        <w:spacing w:line="240" w:lineRule="auto"/>
        <w:ind w:firstLine="0"/>
        <w:rPr>
          <w:sz w:val="48"/>
          <w:szCs w:val="48"/>
        </w:rPr>
      </w:pPr>
    </w:p>
    <w:p w:rsidR="00300E15" w:rsidRPr="00F96460" w:rsidRDefault="00300E15" w:rsidP="00300E15">
      <w:pPr>
        <w:pStyle w:val="Teksttreci21"/>
        <w:shd w:val="clear" w:color="auto" w:fill="auto"/>
        <w:spacing w:line="360" w:lineRule="auto"/>
        <w:ind w:firstLine="0"/>
        <w:jc w:val="both"/>
      </w:pPr>
      <w:bookmarkStart w:id="20" w:name="bookmark24"/>
      <w:r w:rsidRPr="00F96460">
        <w:rPr>
          <w:rStyle w:val="Teksttreci2"/>
          <w:rFonts w:eastAsia="Calibri"/>
        </w:rPr>
        <w:t>Celem Miejskiego Programu Profilaktyki i Rozwiązywania Problemów Alkoholowych oraz</w:t>
      </w:r>
      <w:r w:rsidRPr="00F96460">
        <w:rPr>
          <w:rStyle w:val="Teksttreci2"/>
          <w:rFonts w:eastAsia="Calibri"/>
        </w:rPr>
        <w:br/>
        <w:t>Przeciwdziałania Narkomani w Sejnach w 2020 r. jest zmniejszenie rozmiarów aktualnie</w:t>
      </w:r>
      <w:r w:rsidRPr="00F96460">
        <w:rPr>
          <w:rStyle w:val="Teksttreci2"/>
          <w:rFonts w:eastAsia="Calibri"/>
        </w:rPr>
        <w:br/>
        <w:t>występujących problemów związanych z nadużywaniem alkoholu i środków</w:t>
      </w:r>
      <w:r w:rsidRPr="00F96460">
        <w:rPr>
          <w:rStyle w:val="Teksttreci2"/>
          <w:rFonts w:eastAsia="Calibri"/>
        </w:rPr>
        <w:br/>
        <w:t>psychoaktywnych oraz zapobieganie ich powstawaniu poprzez:</w:t>
      </w:r>
      <w:bookmarkEnd w:id="20"/>
    </w:p>
    <w:p w:rsidR="00300E15" w:rsidRPr="00F96460" w:rsidRDefault="00300E15" w:rsidP="00300E15">
      <w:pPr>
        <w:pStyle w:val="Teksttreci21"/>
        <w:numPr>
          <w:ilvl w:val="0"/>
          <w:numId w:val="20"/>
        </w:numPr>
        <w:shd w:val="clear" w:color="auto" w:fill="auto"/>
        <w:tabs>
          <w:tab w:val="left" w:pos="729"/>
        </w:tabs>
        <w:spacing w:line="360" w:lineRule="auto"/>
        <w:ind w:left="360" w:hanging="360"/>
        <w:jc w:val="both"/>
      </w:pPr>
      <w:r w:rsidRPr="00F96460">
        <w:rPr>
          <w:rStyle w:val="Teksttreci2"/>
          <w:rFonts w:eastAsia="Calibri"/>
        </w:rPr>
        <w:lastRenderedPageBreak/>
        <w:t>przeciwdziałanie problemom alkoholowym i narkomanii m.in. poprzez wzrost wiedzy,</w:t>
      </w:r>
      <w:r w:rsidRPr="00F96460">
        <w:rPr>
          <w:rStyle w:val="Teksttreci2"/>
          <w:rFonts w:eastAsia="Calibri"/>
        </w:rPr>
        <w:br/>
        <w:t>świadomości mieszkańców szczególnie uczniów szkół znajdujących się na terenie miasta</w:t>
      </w:r>
      <w:r w:rsidRPr="00F96460">
        <w:rPr>
          <w:rStyle w:val="Teksttreci2"/>
          <w:rFonts w:eastAsia="Calibri"/>
        </w:rPr>
        <w:br/>
        <w:t xml:space="preserve">Sejny z zakresu problematyki uzależnień, </w:t>
      </w:r>
      <w:proofErr w:type="spellStart"/>
      <w:r w:rsidRPr="00F96460">
        <w:rPr>
          <w:rStyle w:val="Teksttreci2"/>
          <w:rFonts w:eastAsia="Calibri"/>
        </w:rPr>
        <w:t>zachowań</w:t>
      </w:r>
      <w:proofErr w:type="spellEnd"/>
      <w:r w:rsidRPr="00F96460">
        <w:rPr>
          <w:rStyle w:val="Teksttreci2"/>
          <w:rFonts w:eastAsia="Calibri"/>
        </w:rPr>
        <w:t xml:space="preserve"> ryzykownych, asertywności itp.,</w:t>
      </w:r>
    </w:p>
    <w:p w:rsidR="00300E15" w:rsidRPr="00F96460" w:rsidRDefault="00300E15" w:rsidP="00300E15">
      <w:pPr>
        <w:pStyle w:val="Teksttreci21"/>
        <w:numPr>
          <w:ilvl w:val="0"/>
          <w:numId w:val="20"/>
        </w:numPr>
        <w:shd w:val="clear" w:color="auto" w:fill="auto"/>
        <w:tabs>
          <w:tab w:val="left" w:pos="729"/>
        </w:tabs>
        <w:spacing w:line="360" w:lineRule="auto"/>
        <w:ind w:left="360" w:hanging="360"/>
        <w:jc w:val="both"/>
      </w:pPr>
      <w:r w:rsidRPr="00F96460">
        <w:rPr>
          <w:rStyle w:val="Teksttreci2"/>
          <w:rFonts w:eastAsia="Calibri"/>
        </w:rPr>
        <w:t>podniesienie kompetencji osób zajmujących się tematyką uzależnień, przemocy oraz</w:t>
      </w:r>
      <w:r w:rsidRPr="00F96460">
        <w:rPr>
          <w:rStyle w:val="Teksttreci2"/>
          <w:rFonts w:eastAsia="Calibri"/>
        </w:rPr>
        <w:br/>
        <w:t>profilaktyką na terenie miasta,</w:t>
      </w:r>
    </w:p>
    <w:p w:rsidR="00300E15" w:rsidRPr="00F96460" w:rsidRDefault="00300E15" w:rsidP="00300E15">
      <w:pPr>
        <w:pStyle w:val="Teksttreci21"/>
        <w:numPr>
          <w:ilvl w:val="0"/>
          <w:numId w:val="20"/>
        </w:numPr>
        <w:shd w:val="clear" w:color="auto" w:fill="auto"/>
        <w:tabs>
          <w:tab w:val="left" w:pos="729"/>
        </w:tabs>
        <w:spacing w:line="360" w:lineRule="auto"/>
        <w:ind w:left="360" w:hanging="360"/>
        <w:jc w:val="both"/>
      </w:pPr>
      <w:r w:rsidRPr="00F96460">
        <w:rPr>
          <w:rStyle w:val="Teksttreci2"/>
          <w:rFonts w:eastAsia="Calibri"/>
        </w:rPr>
        <w:t>zapewnienie specjalistycznej pomocy osobom uzależnionym od substancji</w:t>
      </w:r>
      <w:r w:rsidRPr="00F96460">
        <w:rPr>
          <w:rStyle w:val="Teksttreci2"/>
          <w:rFonts w:eastAsia="Calibri"/>
        </w:rPr>
        <w:br/>
        <w:t>psychoaktywnych i ich rodzinom, osobom doświadczającym przemocy i ich rodzinom,</w:t>
      </w:r>
      <w:r w:rsidRPr="00F96460">
        <w:rPr>
          <w:rStyle w:val="Teksttreci2"/>
          <w:rFonts w:eastAsia="Calibri"/>
        </w:rPr>
        <w:br/>
        <w:t>pomoc rodzicom w procesie wychowawczym.</w:t>
      </w:r>
    </w:p>
    <w:p w:rsidR="00300E15" w:rsidRPr="00F96460" w:rsidRDefault="00300E15" w:rsidP="00300E15">
      <w:pPr>
        <w:pStyle w:val="Teksttreci21"/>
        <w:numPr>
          <w:ilvl w:val="0"/>
          <w:numId w:val="20"/>
        </w:numPr>
        <w:shd w:val="clear" w:color="auto" w:fill="auto"/>
        <w:tabs>
          <w:tab w:val="left" w:pos="729"/>
        </w:tabs>
        <w:spacing w:line="360" w:lineRule="auto"/>
        <w:ind w:left="360" w:hanging="360"/>
        <w:jc w:val="both"/>
      </w:pPr>
      <w:r w:rsidRPr="00F96460">
        <w:rPr>
          <w:rStyle w:val="Teksttreci2"/>
          <w:rFonts w:eastAsia="Calibri"/>
        </w:rPr>
        <w:t>promocja zdrowego stylu życia i rozbudzenie wśród dzieci i młodzieży zainteresowania</w:t>
      </w:r>
      <w:r w:rsidRPr="00F96460">
        <w:rPr>
          <w:rStyle w:val="Teksttreci2"/>
          <w:rFonts w:eastAsia="Calibri"/>
        </w:rPr>
        <w:br/>
        <w:t>różnymi formami aktywności: sportowej, artystycznej, jako alternatywy wobec uzależnień,</w:t>
      </w:r>
      <w:r w:rsidRPr="00F96460">
        <w:rPr>
          <w:rStyle w:val="Teksttreci2"/>
          <w:rFonts w:eastAsia="Calibri"/>
        </w:rPr>
        <w:br/>
        <w:t>szczególnie picia alkoholu, zażywania środków psychoaktywnych, stosowania przemocy</w:t>
      </w:r>
      <w:r w:rsidRPr="00F96460">
        <w:rPr>
          <w:rStyle w:val="Teksttreci2"/>
          <w:rFonts w:eastAsia="Calibri"/>
        </w:rPr>
        <w:br/>
        <w:t>oraz innych zjawisk patologicznych.</w:t>
      </w:r>
    </w:p>
    <w:p w:rsidR="00300E15" w:rsidRPr="00F96460" w:rsidRDefault="00300E15" w:rsidP="00300E15">
      <w:pPr>
        <w:pStyle w:val="Teksttreci21"/>
        <w:numPr>
          <w:ilvl w:val="0"/>
          <w:numId w:val="20"/>
        </w:numPr>
        <w:shd w:val="clear" w:color="auto" w:fill="auto"/>
        <w:spacing w:line="360" w:lineRule="auto"/>
        <w:ind w:left="360" w:hanging="360"/>
        <w:jc w:val="both"/>
      </w:pPr>
      <w:r w:rsidRPr="00F96460">
        <w:rPr>
          <w:rStyle w:val="Teksttreci2"/>
          <w:rFonts w:eastAsia="Calibri"/>
        </w:rPr>
        <w:t xml:space="preserve"> prowadzenie profilaktycznej działalności informacyjnej i edukacyjnej w zakresie</w:t>
      </w:r>
      <w:r w:rsidRPr="00F96460">
        <w:rPr>
          <w:rStyle w:val="Teksttreci2"/>
          <w:rFonts w:eastAsia="Calibri"/>
        </w:rPr>
        <w:br/>
        <w:t>rozwiązywania problemów dotyczących uzależnień, w szczególności dla dzieci i</w:t>
      </w:r>
      <w:r w:rsidRPr="00F96460">
        <w:rPr>
          <w:rStyle w:val="Teksttreci2"/>
          <w:rFonts w:eastAsia="Calibri"/>
        </w:rPr>
        <w:br/>
        <w:t>młodzieży, w tym działań na rzecz dożywiania dzieci uczestniczących w pozalekcyjnych</w:t>
      </w:r>
      <w:r w:rsidRPr="00F96460">
        <w:rPr>
          <w:rStyle w:val="Teksttreci2"/>
          <w:rFonts w:eastAsia="Calibri"/>
        </w:rPr>
        <w:br/>
        <w:t>programach opiekuńczo-wychowawczych i socjoterapeutycznych.</w:t>
      </w:r>
    </w:p>
    <w:p w:rsidR="00300E15" w:rsidRPr="00F96460" w:rsidRDefault="00300E15" w:rsidP="00300E15">
      <w:pPr>
        <w:pStyle w:val="Teksttreci21"/>
        <w:numPr>
          <w:ilvl w:val="0"/>
          <w:numId w:val="20"/>
        </w:numPr>
        <w:shd w:val="clear" w:color="auto" w:fill="auto"/>
        <w:tabs>
          <w:tab w:val="left" w:pos="729"/>
        </w:tabs>
        <w:spacing w:line="360" w:lineRule="auto"/>
        <w:ind w:left="360" w:hanging="360"/>
        <w:jc w:val="both"/>
      </w:pPr>
      <w:r w:rsidRPr="00F96460">
        <w:rPr>
          <w:rStyle w:val="Teksttreci2"/>
          <w:rFonts w:eastAsia="Calibri"/>
        </w:rPr>
        <w:t>podejmowanie interwencji w związku z naruszeniem przepisów określonych w art. 13</w:t>
      </w:r>
      <w:r w:rsidRPr="00F96460">
        <w:rPr>
          <w:rStyle w:val="Teksttreci2"/>
          <w:rFonts w:eastAsia="Calibri"/>
          <w:vertAlign w:val="superscript"/>
        </w:rPr>
        <w:t>1</w:t>
      </w:r>
      <w:r w:rsidRPr="00F96460">
        <w:rPr>
          <w:rStyle w:val="Teksttreci2"/>
          <w:rFonts w:eastAsia="Calibri"/>
        </w:rPr>
        <w:t xml:space="preserve"> i 15 ustawy o wychowaniu w trzeźwości (zakaz sprzedaży alkoholu nieletnim).</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Odbiorcami programu będą mieszkańcy miasta Sejny.</w:t>
      </w:r>
    </w:p>
    <w:p w:rsidR="00300E15" w:rsidRPr="00F96460" w:rsidRDefault="00300E15" w:rsidP="00300E15">
      <w:pPr>
        <w:pStyle w:val="Teksttreci21"/>
        <w:shd w:val="clear" w:color="auto" w:fill="auto"/>
        <w:spacing w:line="360" w:lineRule="auto"/>
        <w:ind w:firstLine="0"/>
        <w:jc w:val="both"/>
        <w:rPr>
          <w:rStyle w:val="Teksttreci2"/>
          <w:rFonts w:eastAsia="Calibri"/>
        </w:rPr>
      </w:pPr>
      <w:r w:rsidRPr="00F96460">
        <w:rPr>
          <w:rStyle w:val="Teksttreci2"/>
          <w:rFonts w:eastAsia="Calibri"/>
        </w:rPr>
        <w:t>Prezentowany Program kompleksowo reguluje zagadnienia dotyczące profilaktyki</w:t>
      </w:r>
      <w:r w:rsidRPr="00F96460">
        <w:rPr>
          <w:rStyle w:val="Teksttreci2"/>
          <w:rFonts w:eastAsia="Calibri"/>
        </w:rPr>
        <w:br/>
        <w:t>i rozwiązywania problemów alkoholowych w Mieście. Wskazuje planowane, długofalowe,</w:t>
      </w:r>
      <w:r w:rsidRPr="00F96460">
        <w:rPr>
          <w:rStyle w:val="Teksttreci2"/>
          <w:rFonts w:eastAsia="Calibri"/>
        </w:rPr>
        <w:br/>
        <w:t>wielostronne i skoordynowane działania z tego zakresu oraz podmioty odpowiedzialne za ich</w:t>
      </w:r>
      <w:r w:rsidRPr="00F96460">
        <w:rPr>
          <w:rStyle w:val="Teksttreci2"/>
          <w:rFonts w:eastAsia="Calibri"/>
        </w:rPr>
        <w:br/>
        <w:t>realizację. Istotnym partnerem Miasta w realizacji zadań Programu są organizacje</w:t>
      </w:r>
      <w:r w:rsidRPr="00F96460">
        <w:rPr>
          <w:rStyle w:val="Teksttreci2"/>
          <w:rFonts w:eastAsia="Calibri"/>
        </w:rPr>
        <w:br/>
        <w:t>pozarządowe, kościoły i związki wyznaniowe.</w:t>
      </w:r>
    </w:p>
    <w:p w:rsidR="00300E15" w:rsidRPr="00F96460" w:rsidRDefault="00300E15" w:rsidP="00300E15">
      <w:pPr>
        <w:pStyle w:val="Teksttreci21"/>
        <w:shd w:val="clear" w:color="auto" w:fill="auto"/>
        <w:spacing w:line="360" w:lineRule="auto"/>
        <w:ind w:firstLine="0"/>
        <w:jc w:val="both"/>
        <w:rPr>
          <w:rStyle w:val="Teksttreci2"/>
          <w:rFonts w:eastAsia="Calibri"/>
        </w:rPr>
      </w:pPr>
    </w:p>
    <w:p w:rsidR="00300E15" w:rsidRPr="00F96460" w:rsidRDefault="00300E15" w:rsidP="00300E15">
      <w:pPr>
        <w:pStyle w:val="Teksttreci21"/>
        <w:shd w:val="clear" w:color="auto" w:fill="auto"/>
        <w:spacing w:line="274" w:lineRule="exact"/>
        <w:ind w:firstLine="0"/>
        <w:jc w:val="both"/>
      </w:pPr>
    </w:p>
    <w:p w:rsidR="00300E15" w:rsidRPr="00F96460" w:rsidRDefault="00300E15" w:rsidP="00300E15">
      <w:pPr>
        <w:pStyle w:val="Nagwek51"/>
        <w:keepNext/>
        <w:keepLines/>
        <w:numPr>
          <w:ilvl w:val="0"/>
          <w:numId w:val="40"/>
        </w:numPr>
        <w:shd w:val="clear" w:color="auto" w:fill="auto"/>
        <w:spacing w:line="240" w:lineRule="auto"/>
        <w:rPr>
          <w:rStyle w:val="Nagwek5"/>
          <w:b/>
          <w:sz w:val="48"/>
          <w:szCs w:val="48"/>
        </w:rPr>
      </w:pPr>
      <w:bookmarkStart w:id="21" w:name="bookmark25"/>
      <w:r w:rsidRPr="00F96460">
        <w:rPr>
          <w:rStyle w:val="Nagwek5"/>
          <w:b/>
          <w:sz w:val="48"/>
          <w:szCs w:val="48"/>
        </w:rPr>
        <w:t>SPOSOBY REALIZACJI ZADAŃ</w:t>
      </w:r>
      <w:bookmarkEnd w:id="21"/>
    </w:p>
    <w:p w:rsidR="00300E15" w:rsidRPr="00F96460" w:rsidRDefault="00300E15" w:rsidP="00300E15">
      <w:pPr>
        <w:pStyle w:val="Nagwek51"/>
        <w:keepNext/>
        <w:keepLines/>
        <w:shd w:val="clear" w:color="auto" w:fill="auto"/>
        <w:tabs>
          <w:tab w:val="left" w:pos="3467"/>
        </w:tabs>
        <w:spacing w:line="240" w:lineRule="auto"/>
        <w:ind w:firstLine="0"/>
        <w:rPr>
          <w:sz w:val="48"/>
          <w:szCs w:val="48"/>
        </w:rPr>
      </w:pPr>
    </w:p>
    <w:p w:rsidR="00300E15" w:rsidRPr="00F96460" w:rsidRDefault="00300E15" w:rsidP="00300E15">
      <w:pPr>
        <w:pStyle w:val="Teksttreci21"/>
        <w:shd w:val="clear" w:color="auto" w:fill="auto"/>
        <w:spacing w:line="360" w:lineRule="auto"/>
        <w:ind w:firstLine="0"/>
        <w:jc w:val="both"/>
      </w:pPr>
      <w:bookmarkStart w:id="22" w:name="bookmark26"/>
      <w:r w:rsidRPr="00F96460">
        <w:rPr>
          <w:rStyle w:val="Teksttreci2"/>
          <w:rFonts w:eastAsia="Calibri"/>
        </w:rPr>
        <w:t>Kluczowym aktem prawnym regulującym w Polsce kwestie alkoholowe jest ustawa</w:t>
      </w:r>
      <w:r w:rsidRPr="00F96460">
        <w:rPr>
          <w:rStyle w:val="Teksttreci2"/>
          <w:rFonts w:eastAsia="Calibri"/>
        </w:rPr>
        <w:br/>
        <w:t>o wychowaniu w trzeźwości i przeciwdziałaniu alkoholizmowi. Jest ona w całości</w:t>
      </w:r>
      <w:r w:rsidRPr="00F96460">
        <w:rPr>
          <w:rStyle w:val="Teksttreci2"/>
          <w:rFonts w:eastAsia="Calibri"/>
        </w:rPr>
        <w:br/>
        <w:t>skoncentrowana na wieloaspektowej problematyce alkoholowej; zawiera zarówno regulacje</w:t>
      </w:r>
      <w:r w:rsidRPr="00F96460">
        <w:rPr>
          <w:rStyle w:val="Teksttreci2"/>
          <w:rFonts w:eastAsia="Calibri"/>
        </w:rPr>
        <w:br/>
        <w:t>dotyczące zadań samorządu gminnego, jak i warunki prowadzenia sprzedaży napojów</w:t>
      </w:r>
      <w:r w:rsidRPr="00F96460">
        <w:rPr>
          <w:rStyle w:val="Teksttreci2"/>
          <w:rFonts w:eastAsia="Calibri"/>
        </w:rPr>
        <w:br/>
        <w:t>alkoholowych oraz sprawy związane z lecznictwem odwykowym.</w:t>
      </w:r>
      <w:bookmarkEnd w:id="22"/>
    </w:p>
    <w:p w:rsidR="00300E15" w:rsidRPr="00F96460" w:rsidRDefault="00300E15" w:rsidP="00300E15">
      <w:pPr>
        <w:pStyle w:val="Teksttreci21"/>
        <w:shd w:val="clear" w:color="auto" w:fill="auto"/>
        <w:spacing w:line="360" w:lineRule="auto"/>
        <w:ind w:firstLine="0"/>
        <w:jc w:val="both"/>
        <w:rPr>
          <w:rStyle w:val="Teksttreci2"/>
          <w:rFonts w:eastAsia="Calibri"/>
        </w:rPr>
      </w:pPr>
      <w:r w:rsidRPr="00F96460">
        <w:rPr>
          <w:rStyle w:val="Teksttreci2"/>
          <w:rFonts w:eastAsia="Calibri"/>
        </w:rPr>
        <w:t>Ustawa stanowi, iż prowadzenie działań z zakresu profilaktyki i rozwiązywania problemów alkoholowych oraz integracji społecznej osób uzależnionych od alkoholu należy do zadań własnych gminy. Zadania określone w art. 4</w:t>
      </w:r>
      <w:r w:rsidRPr="00F96460">
        <w:rPr>
          <w:rStyle w:val="Teksttreci2"/>
          <w:rFonts w:eastAsia="Calibri"/>
          <w:vertAlign w:val="superscript"/>
        </w:rPr>
        <w:t>1</w:t>
      </w:r>
      <w:r w:rsidRPr="00F96460">
        <w:rPr>
          <w:rStyle w:val="Teksttreci2"/>
          <w:rFonts w:eastAsia="Calibri"/>
        </w:rPr>
        <w:t xml:space="preserve"> ustawy z dnia 26 października 1982 r. o</w:t>
      </w:r>
      <w:r w:rsidRPr="00F96460">
        <w:rPr>
          <w:rStyle w:val="Teksttreci2"/>
          <w:rFonts w:eastAsia="Calibri"/>
        </w:rPr>
        <w:br/>
      </w:r>
      <w:r w:rsidRPr="00F96460">
        <w:rPr>
          <w:rStyle w:val="Teksttreci2"/>
          <w:rFonts w:eastAsia="Calibri"/>
        </w:rPr>
        <w:lastRenderedPageBreak/>
        <w:t>wychowaniu w trzeźwości i przeciwdziałaniu alkoholizmowi realizowane będą na terenie</w:t>
      </w:r>
      <w:r w:rsidRPr="00F96460">
        <w:rPr>
          <w:rStyle w:val="Teksttreci2"/>
          <w:rFonts w:eastAsia="Calibri"/>
        </w:rPr>
        <w:br/>
        <w:t>miasta w następujący sposób:</w:t>
      </w:r>
    </w:p>
    <w:p w:rsidR="00300E15" w:rsidRPr="00F96460" w:rsidRDefault="00300E15" w:rsidP="00300E15">
      <w:pPr>
        <w:pStyle w:val="Teksttreci21"/>
        <w:shd w:val="clear" w:color="auto" w:fill="auto"/>
        <w:spacing w:line="360" w:lineRule="auto"/>
        <w:ind w:firstLine="720"/>
        <w:jc w:val="both"/>
      </w:pPr>
    </w:p>
    <w:p w:rsidR="00300E15" w:rsidRPr="00F96460" w:rsidRDefault="00300E15" w:rsidP="00300E15">
      <w:pPr>
        <w:pStyle w:val="Nagwek51"/>
        <w:keepNext/>
        <w:keepLines/>
        <w:numPr>
          <w:ilvl w:val="0"/>
          <w:numId w:val="29"/>
        </w:numPr>
        <w:shd w:val="clear" w:color="auto" w:fill="auto"/>
        <w:tabs>
          <w:tab w:val="left" w:pos="729"/>
        </w:tabs>
        <w:spacing w:line="360" w:lineRule="auto"/>
        <w:ind w:left="360" w:hanging="360"/>
        <w:rPr>
          <w:rStyle w:val="Nagwek5"/>
          <w:b/>
        </w:rPr>
      </w:pPr>
      <w:bookmarkStart w:id="23" w:name="bookmark27"/>
      <w:r w:rsidRPr="00F96460">
        <w:rPr>
          <w:rStyle w:val="Nagwek5"/>
          <w:b/>
        </w:rPr>
        <w:t>Zwiększenie dostępności pomocy terapeutycznej i rehabilitacyjnej dla osób</w:t>
      </w:r>
      <w:r w:rsidRPr="00F96460">
        <w:rPr>
          <w:rStyle w:val="Nagwek5"/>
          <w:b/>
        </w:rPr>
        <w:br/>
        <w:t>uzależnionych od alkoholu.</w:t>
      </w:r>
      <w:bookmarkEnd w:id="23"/>
    </w:p>
    <w:p w:rsidR="00300E15" w:rsidRPr="00F96460" w:rsidRDefault="00300E15" w:rsidP="00300E15">
      <w:pPr>
        <w:pStyle w:val="Nagwek51"/>
        <w:keepNext/>
        <w:keepLines/>
        <w:shd w:val="clear" w:color="auto" w:fill="auto"/>
        <w:tabs>
          <w:tab w:val="left" w:pos="729"/>
        </w:tabs>
        <w:spacing w:line="360" w:lineRule="auto"/>
        <w:ind w:firstLine="0"/>
      </w:pP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Dostępność i wysoką jakość profesjonalnej terapii uzależnień warunkuje skuteczność</w:t>
      </w:r>
      <w:r w:rsidRPr="00F96460">
        <w:rPr>
          <w:rStyle w:val="Teksttreci2"/>
          <w:rFonts w:eastAsia="Calibri"/>
        </w:rPr>
        <w:br/>
        <w:t>wszystkich innych działań podejmowanych na rzecz osób z problemem alkoholowym</w:t>
      </w:r>
      <w:r w:rsidRPr="00F96460">
        <w:rPr>
          <w:rStyle w:val="Teksttreci2"/>
          <w:rFonts w:eastAsia="Calibri"/>
        </w:rPr>
        <w:br/>
        <w:t>i członków ich rodzin. Część osób uzależnionych, po zakończeniu leczenia odwykowego</w:t>
      </w:r>
      <w:r w:rsidRPr="00F96460">
        <w:rPr>
          <w:rStyle w:val="Teksttreci2"/>
          <w:rFonts w:eastAsia="Calibri"/>
        </w:rPr>
        <w:br/>
        <w:t>wymaga oddziaływań rehabilitacyjnych, dlatego koniecznym jest podejmowanie działań</w:t>
      </w:r>
      <w:r w:rsidRPr="00F96460">
        <w:rPr>
          <w:rStyle w:val="Teksttreci2"/>
          <w:rFonts w:eastAsia="Calibri"/>
        </w:rPr>
        <w:br/>
        <w:t>podtrzymujących proces trzeźwienia.</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Bardzo ważne jest również przeciwdziałanie zjawisku przemocy w rodzinie. Najczęśc</w:t>
      </w:r>
      <w:r>
        <w:rPr>
          <w:rStyle w:val="Teksttreci2"/>
          <w:rFonts w:eastAsia="Calibri"/>
        </w:rPr>
        <w:t>iej jest to przemoc psychiczna. N</w:t>
      </w:r>
      <w:r w:rsidRPr="00F96460">
        <w:rPr>
          <w:rStyle w:val="Teksttreci2"/>
          <w:rFonts w:eastAsia="Calibri"/>
        </w:rPr>
        <w:t>a</w:t>
      </w:r>
      <w:r>
        <w:rPr>
          <w:rStyle w:val="Teksttreci2"/>
          <w:rFonts w:eastAsia="Calibri"/>
        </w:rPr>
        <w:t>stępnie, jeśli chodzi o częstotliwość</w:t>
      </w:r>
      <w:r w:rsidRPr="00F96460">
        <w:rPr>
          <w:rStyle w:val="Teksttreci2"/>
          <w:rFonts w:eastAsia="Calibri"/>
        </w:rPr>
        <w:t>, obserwuje się przemoc fizyczną, później ekonomiczną i na końcu seksualną. Średnia występowania przemocy rodzinnej na terenie Miasta jest porównywalna ze średnimi w ogólnopolskiej populacji. Jako najczęstsza przyczyna występ</w:t>
      </w:r>
      <w:r>
        <w:rPr>
          <w:rStyle w:val="Teksttreci2"/>
          <w:rFonts w:eastAsia="Calibri"/>
        </w:rPr>
        <w:t>ującej przemocy w rodzinach (wg</w:t>
      </w:r>
      <w:r w:rsidRPr="00F96460">
        <w:rPr>
          <w:rStyle w:val="Teksttreci2"/>
          <w:rFonts w:eastAsia="Calibri"/>
        </w:rPr>
        <w:t xml:space="preserve"> statystyki „Niebieskich kart”) podawany jest alkohol. Specyfika przemocy w rodzinach alkoholowych polega zarówno na większym nasileniu zjawiska, jak też na większych rozmiarach destrukcji wśród ofiar. O dobrym kierunku</w:t>
      </w:r>
      <w:r>
        <w:rPr>
          <w:rStyle w:val="Teksttreci2"/>
          <w:rFonts w:eastAsia="Calibri"/>
        </w:rPr>
        <w:t xml:space="preserve"> </w:t>
      </w:r>
      <w:r w:rsidRPr="00F96460">
        <w:rPr>
          <w:rStyle w:val="Teksttreci2"/>
          <w:rFonts w:eastAsia="Calibri"/>
        </w:rPr>
        <w:t>działań w zakresie przeciwdziałania zjawisku przemocy w rodzinie świadczy fakt, że wzrasta</w:t>
      </w:r>
      <w:r>
        <w:rPr>
          <w:rStyle w:val="Teksttreci2"/>
          <w:rFonts w:eastAsia="Calibri"/>
        </w:rPr>
        <w:t xml:space="preserve"> </w:t>
      </w:r>
      <w:r w:rsidRPr="00F96460">
        <w:rPr>
          <w:rStyle w:val="Teksttreci2"/>
          <w:rFonts w:eastAsia="Calibri"/>
        </w:rPr>
        <w:t>liczba ujawnianych przypadków przemocy oraz osób, które przyznają się do doświadczania</w:t>
      </w:r>
      <w:r>
        <w:rPr>
          <w:rStyle w:val="Teksttreci2"/>
          <w:rFonts w:eastAsia="Calibri"/>
        </w:rPr>
        <w:t xml:space="preserve"> </w:t>
      </w:r>
      <w:r w:rsidRPr="00F96460">
        <w:rPr>
          <w:rStyle w:val="Teksttreci2"/>
          <w:rFonts w:eastAsia="Calibri"/>
        </w:rPr>
        <w:t>tej przemocy.</w:t>
      </w:r>
      <w:r>
        <w:rPr>
          <w:rStyle w:val="Teksttreci2"/>
          <w:rFonts w:eastAsia="Calibri"/>
        </w:rPr>
        <w:t xml:space="preserve"> </w:t>
      </w:r>
      <w:r w:rsidRPr="00F96460">
        <w:rPr>
          <w:rStyle w:val="Teksttreci2"/>
          <w:rFonts w:eastAsia="Calibri"/>
        </w:rPr>
        <w:t>Na terenie Miasta Sejny nie ma podmiotów udzielających świadczeń opieki zdrowotnej w</w:t>
      </w:r>
      <w:r>
        <w:rPr>
          <w:rStyle w:val="Teksttreci2"/>
          <w:rFonts w:eastAsia="Calibri"/>
        </w:rPr>
        <w:t xml:space="preserve"> </w:t>
      </w:r>
      <w:r w:rsidRPr="00F96460">
        <w:rPr>
          <w:rStyle w:val="Teksttreci2"/>
          <w:rFonts w:eastAsia="Calibri"/>
        </w:rPr>
        <w:t>odpowiednim zakresie. Dlatego też działania podejmowane w powyższym zakresie będą na</w:t>
      </w:r>
      <w:r>
        <w:rPr>
          <w:rStyle w:val="Teksttreci2"/>
          <w:rFonts w:eastAsia="Calibri"/>
        </w:rPr>
        <w:t xml:space="preserve"> </w:t>
      </w:r>
      <w:r w:rsidRPr="00F96460">
        <w:rPr>
          <w:rStyle w:val="Teksttreci2"/>
          <w:rFonts w:eastAsia="Calibri"/>
        </w:rPr>
        <w:t>mocy zawartych umów z podmiotami/osobami zewnętrznymi wyłonionymi w konkursie</w:t>
      </w:r>
      <w:r>
        <w:rPr>
          <w:rStyle w:val="Teksttreci2"/>
          <w:rFonts w:eastAsia="Calibri"/>
        </w:rPr>
        <w:t xml:space="preserve"> </w:t>
      </w:r>
      <w:r w:rsidRPr="00F96460">
        <w:rPr>
          <w:rStyle w:val="Teksttreci2"/>
          <w:rFonts w:eastAsia="Calibri"/>
        </w:rPr>
        <w:t>ofert.</w:t>
      </w:r>
    </w:p>
    <w:p w:rsidR="00300E15" w:rsidRPr="00F96460" w:rsidRDefault="00300E15" w:rsidP="00300E15">
      <w:pPr>
        <w:pStyle w:val="Teksttreci21"/>
        <w:shd w:val="clear" w:color="auto" w:fill="auto"/>
        <w:spacing w:line="360" w:lineRule="auto"/>
        <w:ind w:left="360" w:hanging="360"/>
        <w:jc w:val="both"/>
      </w:pPr>
      <w:r w:rsidRPr="00F96460">
        <w:rPr>
          <w:rStyle w:val="Teksttreci20"/>
        </w:rPr>
        <w:t>Zadanie to będzie realizowane poprzez następujące działania:</w:t>
      </w:r>
    </w:p>
    <w:p w:rsidR="00300E15" w:rsidRPr="00F96460" w:rsidRDefault="00300E15" w:rsidP="00300E15">
      <w:pPr>
        <w:pStyle w:val="Teksttreci21"/>
        <w:numPr>
          <w:ilvl w:val="0"/>
          <w:numId w:val="20"/>
        </w:numPr>
        <w:shd w:val="clear" w:color="auto" w:fill="auto"/>
        <w:tabs>
          <w:tab w:val="left" w:pos="725"/>
        </w:tabs>
        <w:spacing w:line="360" w:lineRule="auto"/>
        <w:ind w:left="360" w:hanging="360"/>
        <w:jc w:val="both"/>
      </w:pPr>
      <w:r w:rsidRPr="00F96460">
        <w:rPr>
          <w:rStyle w:val="Teksttreci2"/>
          <w:rFonts w:eastAsia="Calibri"/>
        </w:rPr>
        <w:t>Dofinansowanie programów rehabilitacji po zakończonym leczeniu odwykowym</w:t>
      </w:r>
      <w:r w:rsidRPr="00F96460">
        <w:rPr>
          <w:rStyle w:val="Teksttreci2"/>
          <w:rFonts w:eastAsia="Calibri"/>
        </w:rPr>
        <w:br/>
        <w:t>kierowanych do osób uzależnionych i członków ich rodzin,</w:t>
      </w:r>
    </w:p>
    <w:p w:rsidR="00300E15" w:rsidRPr="00F96460" w:rsidRDefault="00300E15" w:rsidP="00300E15">
      <w:pPr>
        <w:pStyle w:val="Teksttreci21"/>
        <w:numPr>
          <w:ilvl w:val="0"/>
          <w:numId w:val="20"/>
        </w:numPr>
        <w:shd w:val="clear" w:color="auto" w:fill="auto"/>
        <w:tabs>
          <w:tab w:val="left" w:pos="725"/>
        </w:tabs>
        <w:spacing w:line="360" w:lineRule="auto"/>
        <w:ind w:left="360" w:hanging="360"/>
        <w:jc w:val="both"/>
      </w:pPr>
      <w:r w:rsidRPr="00F96460">
        <w:rPr>
          <w:rStyle w:val="Teksttreci2"/>
          <w:rFonts w:eastAsia="Calibri"/>
        </w:rPr>
        <w:t>inicjowanie procesu wdrażania do podstawowej opieki zdrowotnej programów wczesnego rozpoznania i interwencji wobec osób pijących alkohol ryzykownie i szkodliwie,</w:t>
      </w:r>
    </w:p>
    <w:p w:rsidR="00300E15" w:rsidRPr="00F96460" w:rsidRDefault="00300E15" w:rsidP="00300E15">
      <w:pPr>
        <w:pStyle w:val="Teksttreci21"/>
        <w:numPr>
          <w:ilvl w:val="0"/>
          <w:numId w:val="20"/>
        </w:numPr>
        <w:shd w:val="clear" w:color="auto" w:fill="auto"/>
        <w:tabs>
          <w:tab w:val="left" w:pos="725"/>
        </w:tabs>
        <w:spacing w:line="360" w:lineRule="auto"/>
        <w:ind w:left="360" w:hanging="360"/>
        <w:jc w:val="both"/>
      </w:pPr>
      <w:r w:rsidRPr="00F96460">
        <w:rPr>
          <w:rStyle w:val="Teksttreci2"/>
          <w:rFonts w:eastAsia="Calibri"/>
        </w:rPr>
        <w:t>prowadzenie w punkcie konsultacyjnym indywidualna psychoterapia osób uzależnionych i ich rodzin, a także dialog motywacyjny,</w:t>
      </w:r>
    </w:p>
    <w:p w:rsidR="00300E15" w:rsidRPr="00F96460" w:rsidRDefault="00300E15" w:rsidP="00300E15">
      <w:pPr>
        <w:pStyle w:val="Teksttreci21"/>
        <w:numPr>
          <w:ilvl w:val="0"/>
          <w:numId w:val="20"/>
        </w:numPr>
        <w:shd w:val="clear" w:color="auto" w:fill="auto"/>
        <w:tabs>
          <w:tab w:val="left" w:pos="725"/>
        </w:tabs>
        <w:spacing w:line="360" w:lineRule="auto"/>
        <w:ind w:left="360" w:hanging="360"/>
        <w:jc w:val="both"/>
      </w:pPr>
      <w:r w:rsidRPr="00F96460">
        <w:rPr>
          <w:rStyle w:val="Teksttreci2"/>
          <w:rFonts w:eastAsia="Calibri"/>
        </w:rPr>
        <w:t>udzielanie wsparcia edukacyjnego, emocjonalnego dla osób z problemem uzależnień,</w:t>
      </w:r>
      <w:r w:rsidRPr="00F96460">
        <w:rPr>
          <w:rStyle w:val="Teksttreci2"/>
          <w:rFonts w:eastAsia="Calibri"/>
        </w:rPr>
        <w:br/>
        <w:t>motywowanie osób uzależnionych do podjęcia leczenia, rozpoznanie zjawiska przemocy</w:t>
      </w:r>
      <w:r w:rsidRPr="00F96460">
        <w:rPr>
          <w:rStyle w:val="Teksttreci2"/>
          <w:rFonts w:eastAsia="Calibri"/>
        </w:rPr>
        <w:br/>
        <w:t>domowej, inicjowanie interwencji, gromadzenie informacji na temat dostępnych miejsc</w:t>
      </w:r>
      <w:r w:rsidRPr="00F96460">
        <w:rPr>
          <w:rStyle w:val="Teksttreci2"/>
          <w:rFonts w:eastAsia="Calibri"/>
        </w:rPr>
        <w:br/>
        <w:t>pomocy,</w:t>
      </w:r>
    </w:p>
    <w:p w:rsidR="00300E15" w:rsidRPr="00F96460" w:rsidRDefault="00300E15" w:rsidP="00300E15">
      <w:pPr>
        <w:pStyle w:val="Teksttreci21"/>
        <w:numPr>
          <w:ilvl w:val="0"/>
          <w:numId w:val="20"/>
        </w:numPr>
        <w:shd w:val="clear" w:color="auto" w:fill="auto"/>
        <w:tabs>
          <w:tab w:val="left" w:pos="725"/>
        </w:tabs>
        <w:spacing w:line="360" w:lineRule="auto"/>
        <w:ind w:left="360" w:hanging="360"/>
        <w:jc w:val="both"/>
      </w:pPr>
      <w:r w:rsidRPr="00F96460">
        <w:rPr>
          <w:rStyle w:val="Teksttreci2"/>
          <w:rFonts w:eastAsia="Calibri"/>
        </w:rPr>
        <w:t>motywowanie zarówno osób uzależnionych jak i członków ich rodzin do podjęcia</w:t>
      </w:r>
      <w:r w:rsidRPr="00F96460">
        <w:rPr>
          <w:rStyle w:val="Teksttreci2"/>
          <w:rFonts w:eastAsia="Calibri"/>
        </w:rPr>
        <w:br/>
        <w:t>psychoterapii w placówkach leczenia uzależnienia, kierowanie do leczenia</w:t>
      </w:r>
      <w:r w:rsidRPr="00F96460">
        <w:rPr>
          <w:rStyle w:val="Teksttreci2"/>
          <w:rFonts w:eastAsia="Calibri"/>
        </w:rPr>
        <w:br/>
      </w:r>
      <w:r w:rsidRPr="00F96460">
        <w:rPr>
          <w:rStyle w:val="Teksttreci2"/>
          <w:rFonts w:eastAsia="Calibri"/>
        </w:rPr>
        <w:lastRenderedPageBreak/>
        <w:t>specjalistycznego oraz do skorzystania z pomocy grup samopomocowych,</w:t>
      </w:r>
    </w:p>
    <w:p w:rsidR="00300E15" w:rsidRPr="00F96460" w:rsidRDefault="00300E15" w:rsidP="00300E15">
      <w:pPr>
        <w:pStyle w:val="Teksttreci21"/>
        <w:numPr>
          <w:ilvl w:val="0"/>
          <w:numId w:val="20"/>
        </w:numPr>
        <w:shd w:val="clear" w:color="auto" w:fill="auto"/>
        <w:tabs>
          <w:tab w:val="left" w:pos="725"/>
        </w:tabs>
        <w:spacing w:line="360" w:lineRule="auto"/>
        <w:ind w:left="360" w:hanging="360"/>
        <w:jc w:val="both"/>
      </w:pPr>
      <w:r w:rsidRPr="00F96460">
        <w:rPr>
          <w:rStyle w:val="Teksttreci2"/>
          <w:rFonts w:eastAsia="Calibri"/>
        </w:rPr>
        <w:t>rozpoznawanie zjawiska przemocy domowej, udzielanie stosownego wsparcia i informacji</w:t>
      </w:r>
      <w:r w:rsidRPr="00F96460">
        <w:t xml:space="preserve"> o </w:t>
      </w:r>
      <w:r w:rsidRPr="00F96460">
        <w:rPr>
          <w:rStyle w:val="Teksttreci2"/>
          <w:rFonts w:eastAsia="Calibri"/>
        </w:rPr>
        <w:t>możliwościach uzyskania pomocy i powstrzymania przemocy,</w:t>
      </w:r>
    </w:p>
    <w:p w:rsidR="00300E15" w:rsidRPr="00F96460" w:rsidRDefault="00300E15" w:rsidP="00300E15">
      <w:pPr>
        <w:pStyle w:val="Teksttreci21"/>
        <w:numPr>
          <w:ilvl w:val="0"/>
          <w:numId w:val="20"/>
        </w:numPr>
        <w:shd w:val="clear" w:color="auto" w:fill="auto"/>
        <w:tabs>
          <w:tab w:val="left" w:pos="725"/>
        </w:tabs>
        <w:spacing w:line="360" w:lineRule="auto"/>
        <w:ind w:left="360" w:hanging="360"/>
        <w:jc w:val="both"/>
      </w:pPr>
      <w:r w:rsidRPr="00F96460">
        <w:rPr>
          <w:rStyle w:val="Teksttreci2"/>
          <w:rFonts w:eastAsia="Calibri"/>
        </w:rPr>
        <w:t>motywowanie osób pijących ryzykownie i szkodliwie ale nieuzależnionych do zmiany</w:t>
      </w:r>
      <w:r w:rsidRPr="00F96460">
        <w:rPr>
          <w:rStyle w:val="Teksttreci2"/>
          <w:rFonts w:eastAsia="Calibri"/>
        </w:rPr>
        <w:br/>
        <w:t>szkodliwego wzoru picia,</w:t>
      </w:r>
    </w:p>
    <w:p w:rsidR="00300E15" w:rsidRPr="00F96460" w:rsidRDefault="00300E15" w:rsidP="00300E15">
      <w:pPr>
        <w:pStyle w:val="Teksttreci21"/>
        <w:numPr>
          <w:ilvl w:val="0"/>
          <w:numId w:val="20"/>
        </w:numPr>
        <w:shd w:val="clear" w:color="auto" w:fill="auto"/>
        <w:tabs>
          <w:tab w:val="left" w:pos="725"/>
        </w:tabs>
        <w:spacing w:line="360" w:lineRule="auto"/>
        <w:ind w:left="360" w:firstLine="0"/>
        <w:jc w:val="both"/>
      </w:pPr>
      <w:r w:rsidRPr="00134804">
        <w:rPr>
          <w:rStyle w:val="Teksttreci2"/>
          <w:rFonts w:eastAsia="Calibri"/>
        </w:rPr>
        <w:t>rozwijanie miejskiego systemu przeciwdziałania przemocy domowej oraz wsparcia dla jej ofiar poprzez poprawę współpracy oraz przepływu informacji pomiędzy instytucjami i organizacjami zajmującymi się pomocą socjalną, materialną, medyczną, prawną i psychologiczną,</w:t>
      </w:r>
    </w:p>
    <w:p w:rsidR="00300E15" w:rsidRPr="00F96460" w:rsidRDefault="00300E15" w:rsidP="00300E15">
      <w:pPr>
        <w:pStyle w:val="Teksttreci21"/>
        <w:numPr>
          <w:ilvl w:val="0"/>
          <w:numId w:val="20"/>
        </w:numPr>
        <w:shd w:val="clear" w:color="auto" w:fill="auto"/>
        <w:tabs>
          <w:tab w:val="left" w:pos="725"/>
        </w:tabs>
        <w:spacing w:line="360" w:lineRule="auto"/>
        <w:ind w:left="360" w:hanging="360"/>
        <w:jc w:val="both"/>
      </w:pPr>
      <w:r w:rsidRPr="00F96460">
        <w:rPr>
          <w:rStyle w:val="Teksttreci2"/>
          <w:rFonts w:eastAsia="Calibri"/>
        </w:rPr>
        <w:t>gromadzenie aktualnych informacji na temat dostępnych miejsc pomocy i kompetencji</w:t>
      </w:r>
      <w:r w:rsidRPr="00F96460">
        <w:rPr>
          <w:rStyle w:val="Teksttreci2"/>
          <w:rFonts w:eastAsia="Calibri"/>
        </w:rPr>
        <w:br/>
        <w:t>poszczególnych służb i instytucji z terenu miasta.</w:t>
      </w:r>
    </w:p>
    <w:p w:rsidR="00300E15" w:rsidRPr="00F96460" w:rsidRDefault="00300E15" w:rsidP="00300E15">
      <w:pPr>
        <w:pStyle w:val="Nagwek51"/>
        <w:keepNext/>
        <w:keepLines/>
        <w:shd w:val="clear" w:color="auto" w:fill="auto"/>
        <w:spacing w:line="360" w:lineRule="auto"/>
        <w:ind w:left="360" w:hanging="360"/>
      </w:pPr>
      <w:bookmarkStart w:id="24" w:name="bookmark28"/>
      <w:r w:rsidRPr="00F96460">
        <w:rPr>
          <w:rStyle w:val="Nagwek5"/>
          <w:b/>
        </w:rPr>
        <w:t>Wskaźniki:</w:t>
      </w:r>
      <w:bookmarkEnd w:id="24"/>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liczba osób skierowanych na leczenie odwykowe,</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liczba osób uzależnionych i ich rodzin korzystających z programów pomocowych,</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liczba organizacji pozarządowych i liczba zadań przez nie realizowanych, zleconych</w:t>
      </w:r>
      <w:r w:rsidRPr="00F96460">
        <w:rPr>
          <w:rStyle w:val="Teksttreci2"/>
          <w:rFonts w:eastAsia="Calibri"/>
        </w:rPr>
        <w:br/>
        <w:t>w ramach konkursu na dotacje z budżetu miasta,</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 xml:space="preserve">liczba przeprowadzonych rozmów </w:t>
      </w:r>
      <w:proofErr w:type="spellStart"/>
      <w:r w:rsidRPr="00F96460">
        <w:rPr>
          <w:rStyle w:val="Teksttreci2"/>
          <w:rFonts w:eastAsia="Calibri"/>
        </w:rPr>
        <w:t>interwencyjno</w:t>
      </w:r>
      <w:proofErr w:type="spellEnd"/>
      <w:r w:rsidRPr="00F96460">
        <w:rPr>
          <w:rStyle w:val="Teksttreci2"/>
          <w:rFonts w:eastAsia="Calibri"/>
        </w:rPr>
        <w:t xml:space="preserve"> - motywujących,</w:t>
      </w:r>
    </w:p>
    <w:p w:rsidR="00300E15" w:rsidRPr="00597177" w:rsidRDefault="00300E15" w:rsidP="00300E15">
      <w:pPr>
        <w:pStyle w:val="Teksttreci21"/>
        <w:numPr>
          <w:ilvl w:val="0"/>
          <w:numId w:val="20"/>
        </w:numPr>
        <w:shd w:val="clear" w:color="auto" w:fill="auto"/>
        <w:tabs>
          <w:tab w:val="left" w:pos="726"/>
        </w:tabs>
        <w:spacing w:line="360" w:lineRule="auto"/>
        <w:ind w:left="360" w:hanging="360"/>
        <w:jc w:val="both"/>
        <w:rPr>
          <w:rStyle w:val="Teksttreci2"/>
          <w:rFonts w:eastAsia="Calibri"/>
        </w:rPr>
      </w:pPr>
      <w:r w:rsidRPr="00F96460">
        <w:rPr>
          <w:rStyle w:val="Teksttreci2"/>
          <w:rFonts w:eastAsia="Calibri"/>
        </w:rPr>
        <w:t>liczba i rodzaj prowadzonych działań edukacyjno-informacyjnych.</w:t>
      </w:r>
    </w:p>
    <w:p w:rsidR="00300E15" w:rsidRPr="00F96460" w:rsidRDefault="00300E15" w:rsidP="00300E15">
      <w:pPr>
        <w:pStyle w:val="Teksttreci21"/>
        <w:shd w:val="clear" w:color="auto" w:fill="auto"/>
        <w:tabs>
          <w:tab w:val="left" w:pos="726"/>
        </w:tabs>
        <w:spacing w:line="360" w:lineRule="auto"/>
        <w:ind w:left="360" w:firstLine="0"/>
        <w:jc w:val="both"/>
      </w:pPr>
    </w:p>
    <w:p w:rsidR="00300E15" w:rsidRPr="00F96460" w:rsidRDefault="00300E15" w:rsidP="00300E15">
      <w:pPr>
        <w:pStyle w:val="Nagwek51"/>
        <w:keepNext/>
        <w:keepLines/>
        <w:numPr>
          <w:ilvl w:val="0"/>
          <w:numId w:val="29"/>
        </w:numPr>
        <w:shd w:val="clear" w:color="auto" w:fill="auto"/>
        <w:tabs>
          <w:tab w:val="left" w:pos="743"/>
        </w:tabs>
        <w:spacing w:line="360" w:lineRule="auto"/>
        <w:ind w:left="360" w:hanging="360"/>
      </w:pPr>
      <w:bookmarkStart w:id="25" w:name="bookmark29"/>
      <w:r w:rsidRPr="00F96460">
        <w:rPr>
          <w:rStyle w:val="Nagwek5"/>
          <w:b/>
        </w:rPr>
        <w:t>Udzielanie rodzinom, w których występują problemy alkoholowe, pomocy</w:t>
      </w:r>
      <w:r w:rsidRPr="00F96460">
        <w:rPr>
          <w:rStyle w:val="Nagwek5"/>
          <w:b/>
        </w:rPr>
        <w:br/>
        <w:t>psychospołecznej i prawnej, a w szczególności ochrony przed przemocą w rodzinie</w:t>
      </w:r>
      <w:bookmarkEnd w:id="25"/>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Działania określone w Programie skierowane są nie tylko do osób z problemem uzależnień, ale także do członków ich rodzin, którzy, podobnie jak osoba z problemem uzależnień, podlegają niszczącym skutkom długotrwałego oddziaływania alkoholu czy innych środków uzależniających. Nadużywanie alkoholu przez jednego członka rodziny destabilizuje</w:t>
      </w:r>
      <w:r>
        <w:rPr>
          <w:rStyle w:val="Teksttreci2"/>
          <w:rFonts w:eastAsia="Calibri"/>
        </w:rPr>
        <w:t xml:space="preserve"> </w:t>
      </w:r>
      <w:r w:rsidRPr="00F96460">
        <w:rPr>
          <w:rStyle w:val="Teksttreci2"/>
          <w:rFonts w:eastAsia="Calibri"/>
        </w:rPr>
        <w:t>funkcjonowanie całego systemu rodzinnego, rodzi</w:t>
      </w:r>
      <w:r>
        <w:rPr>
          <w:rStyle w:val="Teksttreci2"/>
          <w:rFonts w:eastAsia="Calibri"/>
        </w:rPr>
        <w:t xml:space="preserve"> </w:t>
      </w:r>
      <w:r w:rsidRPr="00F96460">
        <w:rPr>
          <w:rStyle w:val="Teksttreci2"/>
          <w:rFonts w:eastAsia="Calibri"/>
        </w:rPr>
        <w:t>poważne problemy, jest przyczyną</w:t>
      </w:r>
      <w:r>
        <w:rPr>
          <w:rStyle w:val="Teksttreci2"/>
          <w:rFonts w:eastAsia="Calibri"/>
        </w:rPr>
        <w:t xml:space="preserve"> </w:t>
      </w:r>
      <w:r w:rsidRPr="00F96460">
        <w:rPr>
          <w:rStyle w:val="Teksttreci2"/>
          <w:rFonts w:eastAsia="Calibri"/>
        </w:rPr>
        <w:t>cierpienia dorosłych i dzieci.</w:t>
      </w:r>
      <w:r>
        <w:rPr>
          <w:rStyle w:val="Teksttreci2"/>
          <w:rFonts w:eastAsia="Calibri"/>
        </w:rPr>
        <w:t xml:space="preserve"> </w:t>
      </w:r>
      <w:r w:rsidRPr="00F96460">
        <w:rPr>
          <w:rStyle w:val="Teksttreci2Pogrubienie2"/>
          <w:rFonts w:eastAsia="Microsoft Sans Serif"/>
          <w:bCs/>
        </w:rPr>
        <w:t xml:space="preserve">Współuzależnienie </w:t>
      </w:r>
      <w:r w:rsidRPr="00F96460">
        <w:rPr>
          <w:rStyle w:val="Teksttreci2"/>
          <w:rFonts w:eastAsia="Calibri"/>
        </w:rPr>
        <w:t>nie jest chorobą - to efekt przystosowania się do sytuacji problemowej. Istotne z punktu widzenia trwałości i jakości życia rodziny z problemem alkoholowym jest objęcie pomocą terapeutyczną całej rodziny. Ważnym zadaniem osób pomagających jest kompleksowa diagnoza sytuacji rodzinnej i zaoferowania pomocy zarówno rodzinie jako całości</w:t>
      </w:r>
      <w:r>
        <w:rPr>
          <w:rStyle w:val="Teksttreci2"/>
          <w:rFonts w:eastAsia="Calibri"/>
        </w:rPr>
        <w:t>,</w:t>
      </w:r>
      <w:r w:rsidRPr="00F96460">
        <w:rPr>
          <w:rStyle w:val="Teksttreci2"/>
          <w:rFonts w:eastAsia="Calibri"/>
        </w:rPr>
        <w:t xml:space="preserve"> jak i poszczególnym jej członkom.</w:t>
      </w:r>
    </w:p>
    <w:p w:rsidR="00300E15" w:rsidRPr="00F96460" w:rsidRDefault="00300E15" w:rsidP="00300E15">
      <w:pPr>
        <w:pStyle w:val="Teksttreci21"/>
        <w:shd w:val="clear" w:color="auto" w:fill="auto"/>
        <w:spacing w:line="360" w:lineRule="auto"/>
        <w:ind w:firstLine="0"/>
        <w:jc w:val="both"/>
      </w:pPr>
      <w:r>
        <w:rPr>
          <w:rStyle w:val="Teksttreci2"/>
          <w:rFonts w:eastAsia="Calibri"/>
        </w:rPr>
        <w:t>Na podstawie b</w:t>
      </w:r>
      <w:r w:rsidRPr="00F96460">
        <w:rPr>
          <w:rStyle w:val="Teksttreci2"/>
          <w:rFonts w:eastAsia="Calibri"/>
        </w:rPr>
        <w:t xml:space="preserve">adań naukowych wyliczono, </w:t>
      </w:r>
      <w:r>
        <w:rPr>
          <w:rStyle w:val="Teksttreci2"/>
          <w:rFonts w:eastAsia="Calibri"/>
        </w:rPr>
        <w:t>ż</w:t>
      </w:r>
      <w:r w:rsidRPr="00F96460">
        <w:rPr>
          <w:rStyle w:val="Teksttreci2"/>
          <w:rFonts w:eastAsia="Calibri"/>
        </w:rPr>
        <w:t>e w Polsce 943.000 dzieci i młodzieży w wieku</w:t>
      </w:r>
      <w:r w:rsidRPr="00F96460">
        <w:rPr>
          <w:rStyle w:val="Teksttreci2"/>
          <w:rFonts w:eastAsia="Calibri"/>
        </w:rPr>
        <w:br/>
        <w:t>poniżej 18 roku życia ma rodziców z problemem wynikającym z picia. Populacja ta stanowi</w:t>
      </w:r>
      <w:r w:rsidRPr="00F96460">
        <w:rPr>
          <w:rStyle w:val="Teksttreci2"/>
          <w:rFonts w:eastAsia="Calibri"/>
        </w:rPr>
        <w:br/>
        <w:t>ok. 13% tej grupy wiekowej. Odsetek ten waha się od 11% wśród dzieci do roku życia do</w:t>
      </w:r>
      <w:r w:rsidRPr="00F96460">
        <w:rPr>
          <w:rStyle w:val="Teksttreci2"/>
          <w:rFonts w:eastAsia="Calibri"/>
        </w:rPr>
        <w:br/>
        <w:t>prawie 15% w grupie wiekowej 13-17 lat.</w:t>
      </w:r>
    </w:p>
    <w:p w:rsidR="00300E15" w:rsidRPr="00F96460" w:rsidRDefault="00300E15" w:rsidP="00300E15">
      <w:pPr>
        <w:pStyle w:val="Teksttreci21"/>
        <w:shd w:val="clear" w:color="auto" w:fill="auto"/>
        <w:spacing w:line="360" w:lineRule="auto"/>
        <w:ind w:firstLine="0"/>
        <w:jc w:val="both"/>
      </w:pPr>
      <w:r w:rsidRPr="00F96460">
        <w:rPr>
          <w:rStyle w:val="Teksttreci2Pogrubienie2"/>
          <w:rFonts w:eastAsia="Microsoft Sans Serif"/>
          <w:bCs/>
        </w:rPr>
        <w:t xml:space="preserve">Dzieci wychowujące się w rodzinach z problemem alkoholowym </w:t>
      </w:r>
      <w:r w:rsidRPr="00F96460">
        <w:rPr>
          <w:rStyle w:val="Teksttreci2"/>
          <w:rFonts w:eastAsia="Calibri"/>
        </w:rPr>
        <w:t>żyją w stanie</w:t>
      </w:r>
      <w:r w:rsidRPr="00F96460">
        <w:rPr>
          <w:rStyle w:val="Teksttreci2"/>
          <w:rFonts w:eastAsia="Calibri"/>
        </w:rPr>
        <w:br/>
        <w:t>chronicznego napięcia i stresu, doświadczają wielu traumatycznych sytuacji związanych z</w:t>
      </w:r>
      <w:r w:rsidRPr="00F96460">
        <w:rPr>
          <w:rStyle w:val="Teksttreci2"/>
          <w:rFonts w:eastAsia="Calibri"/>
        </w:rPr>
        <w:br/>
        <w:t>chaosem i awanturami w domu</w:t>
      </w:r>
      <w:r>
        <w:rPr>
          <w:rStyle w:val="Teksttreci2"/>
          <w:rFonts w:eastAsia="Calibri"/>
        </w:rPr>
        <w:t>,</w:t>
      </w:r>
      <w:r w:rsidRPr="00F96460">
        <w:rPr>
          <w:rStyle w:val="Teksttreci2"/>
          <w:rFonts w:eastAsia="Calibri"/>
        </w:rPr>
        <w:t xml:space="preserve"> a w związku z brakiem oparcia ze strony dorosłych żyją w</w:t>
      </w:r>
      <w:r w:rsidRPr="00F96460">
        <w:rPr>
          <w:rStyle w:val="Teksttreci2"/>
          <w:rFonts w:eastAsia="Calibri"/>
        </w:rPr>
        <w:br/>
      </w:r>
      <w:r w:rsidRPr="00F96460">
        <w:rPr>
          <w:rStyle w:val="Teksttreci2"/>
          <w:rFonts w:eastAsia="Calibri"/>
        </w:rPr>
        <w:lastRenderedPageBreak/>
        <w:t>poczuciu braku bezpieczeństwa emocjonalnego i fizycznego, co powoduje określone</w:t>
      </w:r>
      <w:r w:rsidRPr="00F96460">
        <w:rPr>
          <w:rStyle w:val="Teksttreci2"/>
          <w:rFonts w:eastAsia="Calibri"/>
        </w:rPr>
        <w:br/>
        <w:t>zaburzenia emocjonalne i psychiczne. Należy również podkreślić, że przy braku wsparcia i</w:t>
      </w:r>
      <w:r w:rsidRPr="00F96460">
        <w:rPr>
          <w:rStyle w:val="Teksttreci2"/>
          <w:rFonts w:eastAsia="Calibri"/>
        </w:rPr>
        <w:br/>
        <w:t>pomocy socjoterapeutycznej, dzieci z rodzin z problemem alkoholowym stanowią grupę</w:t>
      </w:r>
      <w:r w:rsidRPr="00F96460">
        <w:rPr>
          <w:rStyle w:val="Teksttreci2"/>
          <w:rFonts w:eastAsia="Calibri"/>
        </w:rPr>
        <w:br/>
        <w:t>najwyższego ryzyka. Żyjąc w rodzinie z problemem alkoholowym, czasami szukają takich</w:t>
      </w:r>
      <w:r w:rsidRPr="00F96460">
        <w:rPr>
          <w:rStyle w:val="Teksttreci2"/>
          <w:rFonts w:eastAsia="Calibri"/>
        </w:rPr>
        <w:br/>
        <w:t>form spędzania czasu wolnego, które wiążą się ze spożywaniem alkoholu. Negatywne wzorce</w:t>
      </w:r>
      <w:r w:rsidRPr="00F96460">
        <w:rPr>
          <w:rStyle w:val="Teksttreci2"/>
          <w:rFonts w:eastAsia="Calibri"/>
        </w:rPr>
        <w:br/>
        <w:t>wyniesione z domu są także często powtarzane w ich dorosłym życiu.</w:t>
      </w:r>
      <w:r>
        <w:rPr>
          <w:rStyle w:val="Teksttreci2"/>
          <w:rFonts w:eastAsia="Calibri"/>
        </w:rPr>
        <w:t xml:space="preserve"> </w:t>
      </w:r>
      <w:r w:rsidRPr="00F96460">
        <w:rPr>
          <w:rStyle w:val="Teksttreci2"/>
          <w:rFonts w:eastAsia="Calibri"/>
        </w:rPr>
        <w:t>Udzielanie pomocy rodzinom, w której występują problemy uzależnień stanowi kolejne,</w:t>
      </w:r>
      <w:r>
        <w:rPr>
          <w:rStyle w:val="Teksttreci2"/>
          <w:rFonts w:eastAsia="Calibri"/>
        </w:rPr>
        <w:t xml:space="preserve"> </w:t>
      </w:r>
      <w:r w:rsidRPr="00F96460">
        <w:rPr>
          <w:rStyle w:val="Teksttreci2"/>
          <w:rFonts w:eastAsia="Calibri"/>
        </w:rPr>
        <w:t>priorytetowe zadanie Programu. Wykazane w</w:t>
      </w:r>
      <w:r>
        <w:rPr>
          <w:rStyle w:val="Teksttreci2"/>
          <w:rFonts w:eastAsia="Calibri"/>
        </w:rPr>
        <w:t xml:space="preserve"> </w:t>
      </w:r>
      <w:r w:rsidRPr="00F96460">
        <w:rPr>
          <w:rStyle w:val="Teksttreci2"/>
          <w:rFonts w:eastAsia="Calibri"/>
        </w:rPr>
        <w:t>Programie działania w tym zakresie dają</w:t>
      </w:r>
      <w:r>
        <w:rPr>
          <w:rStyle w:val="Teksttreci2"/>
          <w:rFonts w:eastAsia="Calibri"/>
        </w:rPr>
        <w:t xml:space="preserve"> </w:t>
      </w:r>
      <w:r w:rsidRPr="00F96460">
        <w:rPr>
          <w:rStyle w:val="Teksttreci2"/>
          <w:rFonts w:eastAsia="Calibri"/>
        </w:rPr>
        <w:t>podstawę prawidłowej realizacji tych założeń.</w:t>
      </w:r>
    </w:p>
    <w:p w:rsidR="00300E15" w:rsidRPr="00F96460" w:rsidRDefault="00300E15" w:rsidP="00300E15">
      <w:pPr>
        <w:pStyle w:val="Teksttreci21"/>
        <w:shd w:val="clear" w:color="auto" w:fill="auto"/>
        <w:spacing w:line="360" w:lineRule="auto"/>
        <w:ind w:left="360" w:hanging="360"/>
        <w:jc w:val="both"/>
      </w:pPr>
      <w:r w:rsidRPr="00F96460">
        <w:rPr>
          <w:rStyle w:val="Teksttreci20"/>
        </w:rPr>
        <w:t>Zadanie to będzie realizowane poprzez finansowanie lub dofinansowanie:</w:t>
      </w:r>
    </w:p>
    <w:p w:rsidR="00300E15" w:rsidRPr="00F96460" w:rsidRDefault="00300E15" w:rsidP="00300E15">
      <w:pPr>
        <w:pStyle w:val="Teksttreci21"/>
        <w:numPr>
          <w:ilvl w:val="0"/>
          <w:numId w:val="20"/>
        </w:numPr>
        <w:shd w:val="clear" w:color="auto" w:fill="auto"/>
        <w:spacing w:line="360" w:lineRule="auto"/>
        <w:ind w:left="360" w:hanging="360"/>
        <w:jc w:val="both"/>
      </w:pPr>
      <w:r w:rsidRPr="00F96460">
        <w:rPr>
          <w:rStyle w:val="Teksttreci2"/>
          <w:rFonts w:eastAsia="Calibri"/>
        </w:rPr>
        <w:t xml:space="preserve"> upowszechnianie informacji dotyczących zjawiska przemocy w rodzinie i możliwości</w:t>
      </w:r>
      <w:r w:rsidRPr="00F96460">
        <w:rPr>
          <w:rStyle w:val="Teksttreci2"/>
          <w:rFonts w:eastAsia="Calibri"/>
        </w:rPr>
        <w:br/>
        <w:t>przeciwdziałania przemocy w rodzinach, w szczególności z problemem alkoholowym</w:t>
      </w:r>
      <w:r w:rsidRPr="00F96460">
        <w:rPr>
          <w:rStyle w:val="Teksttreci2"/>
          <w:rFonts w:eastAsia="Calibri"/>
        </w:rPr>
        <w:br/>
        <w:t>NPZ,</w:t>
      </w:r>
    </w:p>
    <w:p w:rsidR="00300E15" w:rsidRPr="00F96460" w:rsidRDefault="00300E15" w:rsidP="00300E15">
      <w:pPr>
        <w:pStyle w:val="Teksttreci21"/>
        <w:numPr>
          <w:ilvl w:val="0"/>
          <w:numId w:val="20"/>
        </w:numPr>
        <w:shd w:val="clear" w:color="auto" w:fill="auto"/>
        <w:tabs>
          <w:tab w:val="left" w:pos="426"/>
        </w:tabs>
        <w:spacing w:line="360" w:lineRule="auto"/>
        <w:ind w:left="360" w:hanging="360"/>
        <w:jc w:val="both"/>
      </w:pPr>
      <w:r w:rsidRPr="00F96460">
        <w:rPr>
          <w:rStyle w:val="Teksttreci2"/>
          <w:rFonts w:eastAsia="Calibri"/>
        </w:rPr>
        <w:t>zapewnienie wsparcia terapeutyczne dot. przemocy w rodzinie,</w:t>
      </w:r>
    </w:p>
    <w:p w:rsidR="00300E15" w:rsidRPr="00F96460" w:rsidRDefault="00300E15" w:rsidP="00300E15">
      <w:pPr>
        <w:pStyle w:val="Teksttreci21"/>
        <w:numPr>
          <w:ilvl w:val="0"/>
          <w:numId w:val="20"/>
        </w:numPr>
        <w:shd w:val="clear" w:color="auto" w:fill="auto"/>
        <w:tabs>
          <w:tab w:val="left" w:pos="426"/>
        </w:tabs>
        <w:spacing w:line="360" w:lineRule="auto"/>
        <w:ind w:left="360" w:hanging="360"/>
        <w:jc w:val="both"/>
      </w:pPr>
      <w:r w:rsidRPr="00F96460">
        <w:rPr>
          <w:rStyle w:val="Teksttreci2"/>
          <w:rFonts w:eastAsia="Calibri"/>
        </w:rPr>
        <w:t>wspieranie i rozwijanie poradnictwa indywidualnego, grup wsparcia,</w:t>
      </w:r>
    </w:p>
    <w:p w:rsidR="00300E15" w:rsidRPr="00F96460" w:rsidRDefault="00300E15" w:rsidP="00300E15">
      <w:pPr>
        <w:pStyle w:val="Teksttreci21"/>
        <w:numPr>
          <w:ilvl w:val="0"/>
          <w:numId w:val="20"/>
        </w:numPr>
        <w:shd w:val="clear" w:color="auto" w:fill="auto"/>
        <w:tabs>
          <w:tab w:val="left" w:pos="426"/>
        </w:tabs>
        <w:spacing w:line="360" w:lineRule="auto"/>
        <w:ind w:firstLine="0"/>
        <w:jc w:val="both"/>
      </w:pPr>
      <w:r w:rsidRPr="00F96460">
        <w:rPr>
          <w:rStyle w:val="Teksttreci2"/>
          <w:rFonts w:eastAsia="Calibri"/>
        </w:rPr>
        <w:t>zatrudnienie terapeutów i specjalistów do prowadzenia programów psychoterapii</w:t>
      </w:r>
      <w:r w:rsidRPr="00F96460">
        <w:rPr>
          <w:rStyle w:val="Teksttreci2"/>
          <w:rFonts w:eastAsia="Calibri"/>
        </w:rPr>
        <w:br/>
        <w:t>współuzależnienia oraz poradnictwa dla młodzieży i ich rodzin z problemami behawioralnymi, obejmującymi nadużywanie Internetu, komputera, telefonu czy z</w:t>
      </w:r>
      <w:r>
        <w:rPr>
          <w:rStyle w:val="Teksttreci2"/>
          <w:rFonts w:eastAsia="Calibri"/>
        </w:rPr>
        <w:t xml:space="preserve"> </w:t>
      </w:r>
      <w:r w:rsidRPr="00F96460">
        <w:rPr>
          <w:rStyle w:val="Teksttreci2"/>
          <w:rFonts w:eastAsia="Calibri"/>
        </w:rPr>
        <w:t>problemami z hazardem, a także programów pomocy psychologicznej, prawnej oraz</w:t>
      </w:r>
      <w:r>
        <w:rPr>
          <w:rStyle w:val="Teksttreci2"/>
          <w:rFonts w:eastAsia="Calibri"/>
        </w:rPr>
        <w:t xml:space="preserve"> </w:t>
      </w:r>
      <w:r w:rsidRPr="00F96460">
        <w:rPr>
          <w:rStyle w:val="Teksttreci2"/>
          <w:rFonts w:eastAsia="Calibri"/>
        </w:rPr>
        <w:t>pomocy dla osób dotkniętych przemocą w rodzinie,</w:t>
      </w:r>
    </w:p>
    <w:p w:rsidR="00300E15" w:rsidRPr="00F96460" w:rsidRDefault="00300E15" w:rsidP="00300E15">
      <w:pPr>
        <w:pStyle w:val="Teksttreci21"/>
        <w:numPr>
          <w:ilvl w:val="0"/>
          <w:numId w:val="20"/>
        </w:numPr>
        <w:shd w:val="clear" w:color="auto" w:fill="auto"/>
        <w:tabs>
          <w:tab w:val="left" w:pos="722"/>
        </w:tabs>
        <w:spacing w:line="360" w:lineRule="auto"/>
        <w:ind w:left="426" w:hanging="360"/>
        <w:jc w:val="both"/>
      </w:pPr>
      <w:r w:rsidRPr="00F96460">
        <w:rPr>
          <w:rStyle w:val="Teksttreci2"/>
          <w:rFonts w:eastAsia="Calibri"/>
        </w:rPr>
        <w:t>wspieranie rodziny i systemu pieczy zastępczej poprzez dofinansowanie bieżącej</w:t>
      </w:r>
      <w:r w:rsidRPr="00F96460">
        <w:rPr>
          <w:rStyle w:val="Teksttreci2"/>
          <w:rFonts w:eastAsia="Calibri"/>
        </w:rPr>
        <w:br/>
        <w:t>działalności placówek wsparcia dziennego dla dzieci i młodzieży z rodzin zagrożonych</w:t>
      </w:r>
      <w:r w:rsidRPr="00F96460">
        <w:rPr>
          <w:rStyle w:val="Teksttreci2"/>
          <w:rFonts w:eastAsia="Calibri"/>
        </w:rPr>
        <w:br/>
        <w:t>wykluczeniem społecznym, w których realizowany jest program socjoterapeutyczny lub</w:t>
      </w:r>
      <w:r w:rsidRPr="00F96460">
        <w:rPr>
          <w:rStyle w:val="Teksttreci2"/>
          <w:rFonts w:eastAsia="Calibri"/>
        </w:rPr>
        <w:br/>
      </w:r>
      <w:proofErr w:type="spellStart"/>
      <w:r w:rsidRPr="00F96460">
        <w:rPr>
          <w:rStyle w:val="Teksttreci2"/>
          <w:rFonts w:eastAsia="Calibri"/>
        </w:rPr>
        <w:t>psychokorekcyjny</w:t>
      </w:r>
      <w:proofErr w:type="spellEnd"/>
      <w:r w:rsidRPr="00F96460">
        <w:rPr>
          <w:rStyle w:val="Teksttreci2"/>
          <w:rFonts w:eastAsia="Calibri"/>
        </w:rPr>
        <w:t xml:space="preserve"> lub psychoprofilaktyczny lub inny </w:t>
      </w:r>
      <w:proofErr w:type="spellStart"/>
      <w:r w:rsidRPr="00F96460">
        <w:rPr>
          <w:rStyle w:val="Teksttreci2"/>
          <w:rFonts w:eastAsia="Calibri"/>
        </w:rPr>
        <w:t>psychoedukacyjny</w:t>
      </w:r>
      <w:proofErr w:type="spellEnd"/>
      <w:r w:rsidRPr="00F96460">
        <w:rPr>
          <w:rStyle w:val="Teksttreci2"/>
          <w:rFonts w:eastAsia="Calibri"/>
        </w:rPr>
        <w:t>,  a także</w:t>
      </w:r>
      <w:r w:rsidRPr="00F96460">
        <w:rPr>
          <w:rStyle w:val="Teksttreci2"/>
          <w:rFonts w:eastAsia="Calibri"/>
        </w:rPr>
        <w:br/>
        <w:t>wspieranie działań animacyjnych i socjoterapeutycznych realizowanych w formie pracy</w:t>
      </w:r>
      <w:r w:rsidRPr="00F96460">
        <w:rPr>
          <w:rStyle w:val="Teksttreci2"/>
          <w:rFonts w:eastAsia="Calibri"/>
        </w:rPr>
        <w:br/>
        <w:t>podwórkowej przez wychowawcę,</w:t>
      </w:r>
    </w:p>
    <w:p w:rsidR="00300E15" w:rsidRPr="00F96460" w:rsidRDefault="00300E15" w:rsidP="00300E15">
      <w:pPr>
        <w:pStyle w:val="Teksttreci21"/>
        <w:numPr>
          <w:ilvl w:val="0"/>
          <w:numId w:val="20"/>
        </w:numPr>
        <w:shd w:val="clear" w:color="auto" w:fill="auto"/>
        <w:tabs>
          <w:tab w:val="left" w:pos="722"/>
        </w:tabs>
        <w:spacing w:line="360" w:lineRule="auto"/>
        <w:ind w:left="426" w:hanging="360"/>
        <w:jc w:val="both"/>
      </w:pPr>
      <w:r w:rsidRPr="00F96460">
        <w:rPr>
          <w:rStyle w:val="Teksttreci2"/>
          <w:rFonts w:eastAsia="Calibri"/>
        </w:rPr>
        <w:t>prowadzenie edukacji publicznej dot. uzależnień, zakup materiałów edukacyjnych, zakup i rozpowszechnianie materiałów promocyjnych i informatorów dotyczących działalności Miejskiej Komisji Rozwiązywania Problemów Alkoholowych, w tym udział w</w:t>
      </w:r>
      <w:r w:rsidRPr="00F96460">
        <w:rPr>
          <w:rStyle w:val="Teksttreci2"/>
          <w:rFonts w:eastAsia="Calibri"/>
        </w:rPr>
        <w:br/>
        <w:t>kampaniach ogólnopolskich „Zachowaj trzeźwy umysł”, „Przeciw pijanym kierowcom”,</w:t>
      </w:r>
      <w:r w:rsidRPr="00F96460">
        <w:rPr>
          <w:rStyle w:val="Teksttreci2"/>
          <w:rFonts w:eastAsia="Calibri"/>
        </w:rPr>
        <w:br/>
        <w:t>„Postaw na rodzinę”, „Przeciwdziałanie przemocy”, utworzenie strony internetowej,</w:t>
      </w:r>
      <w:r w:rsidRPr="00F96460">
        <w:rPr>
          <w:rStyle w:val="Teksttreci2"/>
          <w:rFonts w:eastAsia="Calibri"/>
        </w:rPr>
        <w:br/>
        <w:t>prowadzenie systemu informacji i lokalnych kampanii, wydawanie i zakup materiałów</w:t>
      </w:r>
      <w:r w:rsidRPr="00F96460">
        <w:rPr>
          <w:rStyle w:val="Teksttreci2"/>
          <w:rFonts w:eastAsia="Calibri"/>
        </w:rPr>
        <w:br/>
        <w:t>edukacyjnych, zlecanie badań, sondaży opinii publicznej,</w:t>
      </w:r>
    </w:p>
    <w:p w:rsidR="00300E15" w:rsidRPr="00F96460" w:rsidRDefault="00300E15" w:rsidP="00300E15">
      <w:pPr>
        <w:pStyle w:val="Teksttreci21"/>
        <w:numPr>
          <w:ilvl w:val="0"/>
          <w:numId w:val="20"/>
        </w:numPr>
        <w:shd w:val="clear" w:color="auto" w:fill="auto"/>
        <w:tabs>
          <w:tab w:val="left" w:pos="722"/>
        </w:tabs>
        <w:spacing w:line="360" w:lineRule="auto"/>
        <w:ind w:left="426" w:hanging="360"/>
        <w:jc w:val="both"/>
      </w:pPr>
      <w:r w:rsidRPr="00F96460">
        <w:rPr>
          <w:rStyle w:val="Teksttreci2"/>
          <w:rFonts w:eastAsia="Calibri"/>
        </w:rPr>
        <w:t>podejmowanie działań interwencyjnych i edukacyjnych adresowanych do osób stosujących przemoc w rodzinie,</w:t>
      </w:r>
    </w:p>
    <w:p w:rsidR="00300E15" w:rsidRPr="00F96460" w:rsidRDefault="00300E15" w:rsidP="00300E15">
      <w:pPr>
        <w:pStyle w:val="Teksttreci21"/>
        <w:numPr>
          <w:ilvl w:val="0"/>
          <w:numId w:val="20"/>
        </w:numPr>
        <w:shd w:val="clear" w:color="auto" w:fill="auto"/>
        <w:tabs>
          <w:tab w:val="left" w:pos="722"/>
        </w:tabs>
        <w:spacing w:line="360" w:lineRule="auto"/>
        <w:ind w:left="426" w:hanging="360"/>
        <w:jc w:val="both"/>
      </w:pPr>
      <w:r w:rsidRPr="00F96460">
        <w:rPr>
          <w:rStyle w:val="Teksttreci2"/>
          <w:rFonts w:eastAsia="Calibri"/>
        </w:rPr>
        <w:t>wspieranie procedury tzw. „Niebieskiej Karty”,</w:t>
      </w:r>
    </w:p>
    <w:p w:rsidR="00300E15" w:rsidRPr="00F96460" w:rsidRDefault="00300E15" w:rsidP="00300E15">
      <w:pPr>
        <w:pStyle w:val="Teksttreci21"/>
        <w:numPr>
          <w:ilvl w:val="0"/>
          <w:numId w:val="20"/>
        </w:numPr>
        <w:shd w:val="clear" w:color="auto" w:fill="auto"/>
        <w:tabs>
          <w:tab w:val="left" w:pos="722"/>
        </w:tabs>
        <w:spacing w:line="360" w:lineRule="auto"/>
        <w:ind w:left="426" w:hanging="360"/>
        <w:jc w:val="both"/>
      </w:pPr>
      <w:r w:rsidRPr="00F96460">
        <w:rPr>
          <w:rStyle w:val="Teksttreci2"/>
          <w:rFonts w:eastAsia="Calibri"/>
        </w:rPr>
        <w:t>organizowanie szkoleń dla osób mających kontakt z osobami stosującymi przemoc w</w:t>
      </w:r>
      <w:r w:rsidRPr="00F96460">
        <w:rPr>
          <w:rStyle w:val="Teksttreci2"/>
          <w:rFonts w:eastAsia="Calibri"/>
        </w:rPr>
        <w:br/>
        <w:t>rodzinie,</w:t>
      </w:r>
    </w:p>
    <w:p w:rsidR="00300E15" w:rsidRPr="00F96460" w:rsidRDefault="00300E15" w:rsidP="00300E15">
      <w:pPr>
        <w:pStyle w:val="Teksttreci21"/>
        <w:numPr>
          <w:ilvl w:val="0"/>
          <w:numId w:val="20"/>
        </w:numPr>
        <w:shd w:val="clear" w:color="auto" w:fill="auto"/>
        <w:tabs>
          <w:tab w:val="left" w:pos="722"/>
        </w:tabs>
        <w:spacing w:line="360" w:lineRule="auto"/>
        <w:ind w:left="360" w:hanging="360"/>
        <w:jc w:val="both"/>
      </w:pPr>
      <w:r w:rsidRPr="00F96460">
        <w:rPr>
          <w:rStyle w:val="Teksttreci2"/>
          <w:rFonts w:eastAsia="Calibri"/>
        </w:rPr>
        <w:lastRenderedPageBreak/>
        <w:t>sporządzanie lokalnych diagnoz,</w:t>
      </w:r>
    </w:p>
    <w:p w:rsidR="00300E15" w:rsidRPr="00F96460" w:rsidRDefault="00300E15" w:rsidP="00300E15">
      <w:pPr>
        <w:pStyle w:val="Teksttreci21"/>
        <w:numPr>
          <w:ilvl w:val="0"/>
          <w:numId w:val="20"/>
        </w:numPr>
        <w:shd w:val="clear" w:color="auto" w:fill="auto"/>
        <w:tabs>
          <w:tab w:val="left" w:pos="722"/>
        </w:tabs>
        <w:spacing w:line="360" w:lineRule="auto"/>
        <w:ind w:left="360" w:hanging="360"/>
        <w:jc w:val="both"/>
      </w:pPr>
      <w:r w:rsidRPr="00F96460">
        <w:rPr>
          <w:rStyle w:val="Teksttreci2"/>
          <w:rFonts w:eastAsia="Calibri"/>
        </w:rPr>
        <w:t>wspieranie funkcjonowania Punktów Konsultacyjnych, wczesne rozpoznanie i interwencja wobec osób pijących alkohol ryzykownie i szkodliwie,</w:t>
      </w:r>
    </w:p>
    <w:p w:rsidR="00300E15" w:rsidRPr="00F96460" w:rsidRDefault="00300E15" w:rsidP="00300E15">
      <w:pPr>
        <w:pStyle w:val="Teksttreci21"/>
        <w:numPr>
          <w:ilvl w:val="0"/>
          <w:numId w:val="20"/>
        </w:numPr>
        <w:shd w:val="clear" w:color="auto" w:fill="auto"/>
        <w:tabs>
          <w:tab w:val="left" w:pos="722"/>
        </w:tabs>
        <w:spacing w:line="360" w:lineRule="auto"/>
        <w:ind w:left="360" w:hanging="360"/>
        <w:jc w:val="both"/>
      </w:pPr>
      <w:r>
        <w:rPr>
          <w:rStyle w:val="Teksttreci2"/>
          <w:rFonts w:eastAsia="Calibri"/>
        </w:rPr>
        <w:t>p</w:t>
      </w:r>
      <w:r w:rsidRPr="00F96460">
        <w:rPr>
          <w:rStyle w:val="Teksttreci2"/>
          <w:rFonts w:eastAsia="Calibri"/>
        </w:rPr>
        <w:t>rzyjmowanie zgłoszeń i podejmowanie przez MKRPA czynności zmierzających</w:t>
      </w:r>
      <w:r w:rsidRPr="00F96460">
        <w:rPr>
          <w:rStyle w:val="Teksttreci2"/>
          <w:rFonts w:eastAsia="Calibri"/>
        </w:rPr>
        <w:br/>
        <w:t>do orzeczenia o zastosowaniu wobec osoby uzależnionej od alkoholu obowiązku poddania</w:t>
      </w:r>
      <w:r w:rsidRPr="00F96460">
        <w:rPr>
          <w:rStyle w:val="Teksttreci2"/>
          <w:rFonts w:eastAsia="Calibri"/>
        </w:rPr>
        <w:br/>
        <w:t>się leczeniu odwykowemu w Punkcie Konsultacyjnym,</w:t>
      </w:r>
    </w:p>
    <w:p w:rsidR="00300E15" w:rsidRPr="00F96460" w:rsidRDefault="00300E15" w:rsidP="00300E15">
      <w:pPr>
        <w:pStyle w:val="Teksttreci21"/>
        <w:numPr>
          <w:ilvl w:val="0"/>
          <w:numId w:val="20"/>
        </w:numPr>
        <w:shd w:val="clear" w:color="auto" w:fill="auto"/>
        <w:tabs>
          <w:tab w:val="left" w:pos="722"/>
        </w:tabs>
        <w:spacing w:line="360" w:lineRule="auto"/>
        <w:ind w:left="360" w:hanging="360"/>
        <w:jc w:val="both"/>
      </w:pPr>
      <w:r w:rsidRPr="00F96460">
        <w:rPr>
          <w:rStyle w:val="Teksttreci20"/>
        </w:rPr>
        <w:t>Wspieranie działalności środowisk abstynenckich, NPZ.</w:t>
      </w:r>
    </w:p>
    <w:p w:rsidR="00300E15" w:rsidRPr="00F96460" w:rsidRDefault="00300E15" w:rsidP="00300E15">
      <w:pPr>
        <w:pStyle w:val="Nagwek51"/>
        <w:keepNext/>
        <w:keepLines/>
        <w:shd w:val="clear" w:color="auto" w:fill="auto"/>
        <w:spacing w:line="360" w:lineRule="auto"/>
        <w:ind w:left="360" w:hanging="360"/>
      </w:pPr>
      <w:bookmarkStart w:id="26" w:name="bookmark30"/>
      <w:r w:rsidRPr="00F96460">
        <w:rPr>
          <w:rStyle w:val="Nagwek5"/>
          <w:b/>
        </w:rPr>
        <w:t>Wskaźniki:</w:t>
      </w:r>
      <w:bookmarkEnd w:id="26"/>
    </w:p>
    <w:p w:rsidR="00300E15" w:rsidRPr="00F96460" w:rsidRDefault="00300E15" w:rsidP="00300E15">
      <w:pPr>
        <w:pStyle w:val="Teksttreci21"/>
        <w:numPr>
          <w:ilvl w:val="0"/>
          <w:numId w:val="20"/>
        </w:numPr>
        <w:shd w:val="clear" w:color="auto" w:fill="auto"/>
        <w:tabs>
          <w:tab w:val="left" w:pos="722"/>
        </w:tabs>
        <w:spacing w:line="360" w:lineRule="auto"/>
        <w:ind w:left="360" w:hanging="360"/>
        <w:jc w:val="both"/>
      </w:pPr>
      <w:r w:rsidRPr="00F96460">
        <w:rPr>
          <w:rStyle w:val="Teksttreci2"/>
          <w:rFonts w:eastAsia="Calibri"/>
        </w:rPr>
        <w:t>liczba osób współuzależnionych uczestniczących w programach,</w:t>
      </w:r>
    </w:p>
    <w:p w:rsidR="00300E15" w:rsidRPr="00F96460" w:rsidRDefault="00300E15" w:rsidP="00300E15">
      <w:pPr>
        <w:pStyle w:val="Teksttreci21"/>
        <w:numPr>
          <w:ilvl w:val="0"/>
          <w:numId w:val="20"/>
        </w:numPr>
        <w:shd w:val="clear" w:color="auto" w:fill="auto"/>
        <w:tabs>
          <w:tab w:val="left" w:pos="722"/>
        </w:tabs>
        <w:spacing w:line="360" w:lineRule="auto"/>
        <w:ind w:left="360" w:hanging="360"/>
        <w:jc w:val="both"/>
      </w:pPr>
      <w:r w:rsidRPr="00F96460">
        <w:rPr>
          <w:rStyle w:val="Teksttreci2"/>
          <w:rFonts w:eastAsia="Calibri"/>
        </w:rPr>
        <w:t>liczba osób korzystających z porad specjalistycznych w punkcie konsultacyjnym,</w:t>
      </w:r>
    </w:p>
    <w:p w:rsidR="00300E15" w:rsidRPr="00F96460" w:rsidRDefault="00300E15" w:rsidP="00300E15">
      <w:pPr>
        <w:pStyle w:val="Teksttreci21"/>
        <w:numPr>
          <w:ilvl w:val="0"/>
          <w:numId w:val="20"/>
        </w:numPr>
        <w:shd w:val="clear" w:color="auto" w:fill="auto"/>
        <w:tabs>
          <w:tab w:val="left" w:pos="722"/>
        </w:tabs>
        <w:spacing w:line="360" w:lineRule="auto"/>
        <w:ind w:left="360" w:hanging="360"/>
        <w:jc w:val="both"/>
      </w:pPr>
      <w:r w:rsidRPr="00F96460">
        <w:rPr>
          <w:rStyle w:val="Teksttreci2"/>
          <w:rFonts w:eastAsia="Calibri"/>
        </w:rPr>
        <w:t xml:space="preserve">liczba przeprowadzonych rozmów </w:t>
      </w:r>
      <w:proofErr w:type="spellStart"/>
      <w:r w:rsidRPr="00F96460">
        <w:rPr>
          <w:rStyle w:val="Teksttreci2"/>
          <w:rFonts w:eastAsia="Calibri"/>
        </w:rPr>
        <w:t>interwencyjno</w:t>
      </w:r>
      <w:proofErr w:type="spellEnd"/>
      <w:r w:rsidRPr="00F96460">
        <w:rPr>
          <w:rStyle w:val="Teksttreci2"/>
          <w:rFonts w:eastAsia="Calibri"/>
        </w:rPr>
        <w:t xml:space="preserve"> - motywujących,</w:t>
      </w:r>
    </w:p>
    <w:p w:rsidR="00300E15" w:rsidRPr="00F96460" w:rsidRDefault="00300E15" w:rsidP="00300E15">
      <w:pPr>
        <w:pStyle w:val="Teksttreci21"/>
        <w:numPr>
          <w:ilvl w:val="0"/>
          <w:numId w:val="20"/>
        </w:numPr>
        <w:shd w:val="clear" w:color="auto" w:fill="auto"/>
        <w:tabs>
          <w:tab w:val="left" w:pos="722"/>
        </w:tabs>
        <w:spacing w:line="360" w:lineRule="auto"/>
        <w:ind w:left="360" w:hanging="360"/>
        <w:jc w:val="both"/>
      </w:pPr>
      <w:r w:rsidRPr="00F96460">
        <w:rPr>
          <w:rStyle w:val="Teksttreci2"/>
          <w:rFonts w:eastAsia="Calibri"/>
        </w:rPr>
        <w:t>liczba i rodzaj rozprowadzonych materiałów informacyjno-edukacyjnych,</w:t>
      </w:r>
    </w:p>
    <w:p w:rsidR="00300E15" w:rsidRPr="00F96460" w:rsidRDefault="00300E15" w:rsidP="00300E15">
      <w:pPr>
        <w:pStyle w:val="Teksttreci21"/>
        <w:numPr>
          <w:ilvl w:val="0"/>
          <w:numId w:val="20"/>
        </w:numPr>
        <w:shd w:val="clear" w:color="auto" w:fill="auto"/>
        <w:tabs>
          <w:tab w:val="left" w:pos="722"/>
        </w:tabs>
        <w:spacing w:line="360" w:lineRule="auto"/>
        <w:ind w:left="360" w:hanging="360"/>
        <w:jc w:val="both"/>
      </w:pPr>
      <w:r w:rsidRPr="00F96460">
        <w:rPr>
          <w:rStyle w:val="Teksttreci2"/>
          <w:rFonts w:eastAsia="Calibri"/>
        </w:rPr>
        <w:t>liczba placówek wsparcia dziennego i liczba dzieci objętych wsparciem w tych</w:t>
      </w:r>
      <w:r w:rsidRPr="00F96460">
        <w:rPr>
          <w:rStyle w:val="Teksttreci2"/>
          <w:rFonts w:eastAsia="Calibri"/>
        </w:rPr>
        <w:br/>
        <w:t>placówkach,</w:t>
      </w:r>
    </w:p>
    <w:p w:rsidR="00300E15" w:rsidRPr="00F96460" w:rsidRDefault="00300E15" w:rsidP="00300E15">
      <w:pPr>
        <w:pStyle w:val="Teksttreci21"/>
        <w:numPr>
          <w:ilvl w:val="0"/>
          <w:numId w:val="20"/>
        </w:numPr>
        <w:shd w:val="clear" w:color="auto" w:fill="auto"/>
        <w:tabs>
          <w:tab w:val="left" w:pos="722"/>
        </w:tabs>
        <w:spacing w:line="360" w:lineRule="auto"/>
        <w:ind w:left="360" w:hanging="360"/>
        <w:jc w:val="both"/>
      </w:pPr>
      <w:r w:rsidRPr="00F96460">
        <w:rPr>
          <w:rStyle w:val="Teksttreci2"/>
          <w:rFonts w:eastAsia="Calibri"/>
        </w:rPr>
        <w:t>liczba spotkań członków Miejskiej Komisji Rozwiązywania Problemów Alkoholowych</w:t>
      </w:r>
      <w:r w:rsidRPr="00F96460">
        <w:rPr>
          <w:rStyle w:val="Teksttreci2"/>
          <w:rFonts w:eastAsia="Calibri"/>
        </w:rPr>
        <w:br/>
        <w:t>uczestniczących w posiedzeniach grup roboczych Zespołu Interdyscyplinarnego.</w:t>
      </w:r>
    </w:p>
    <w:p w:rsidR="00300E15" w:rsidRPr="00EB5637" w:rsidRDefault="00300E15" w:rsidP="00300E15">
      <w:pPr>
        <w:pStyle w:val="Teksttreci30"/>
        <w:numPr>
          <w:ilvl w:val="0"/>
          <w:numId w:val="29"/>
        </w:numPr>
        <w:shd w:val="clear" w:color="auto" w:fill="auto"/>
        <w:tabs>
          <w:tab w:val="left" w:pos="756"/>
        </w:tabs>
        <w:spacing w:line="360" w:lineRule="auto"/>
        <w:ind w:left="360" w:hanging="360"/>
        <w:jc w:val="both"/>
        <w:rPr>
          <w:b w:val="0"/>
          <w:sz w:val="22"/>
          <w:szCs w:val="22"/>
        </w:rPr>
      </w:pPr>
      <w:r w:rsidRPr="00EB5637">
        <w:rPr>
          <w:rStyle w:val="Teksttreci3"/>
          <w:b/>
          <w:sz w:val="22"/>
          <w:szCs w:val="22"/>
        </w:rPr>
        <w:t>Prowadzenie profilaktycznej działalności informacyjnej i edukacyjnej w zakresie</w:t>
      </w:r>
      <w:r w:rsidRPr="00EB5637">
        <w:rPr>
          <w:rStyle w:val="Teksttreci3"/>
          <w:b/>
          <w:sz w:val="22"/>
          <w:szCs w:val="22"/>
        </w:rPr>
        <w:br/>
        <w:t>rozwiązywania problemów alkoholowych i przeciwdziałania narkomanii, w</w:t>
      </w:r>
      <w:r w:rsidRPr="00EB5637">
        <w:rPr>
          <w:rStyle w:val="Teksttreci3"/>
          <w:b/>
          <w:sz w:val="22"/>
          <w:szCs w:val="22"/>
        </w:rPr>
        <w:br/>
        <w:t>szczególności dla dzieci i młodzieży, w tym prowadzenie pozalekcyjnych zajęć</w:t>
      </w:r>
      <w:r w:rsidRPr="00EB5637">
        <w:rPr>
          <w:rStyle w:val="Teksttreci3"/>
          <w:b/>
          <w:sz w:val="22"/>
          <w:szCs w:val="22"/>
        </w:rPr>
        <w:br/>
        <w:t>sportowych, a także działań na rzecz dożywiania dzieci uczestniczących w</w:t>
      </w:r>
      <w:r w:rsidRPr="00EB5637">
        <w:rPr>
          <w:rStyle w:val="Teksttreci3"/>
          <w:b/>
          <w:sz w:val="22"/>
          <w:szCs w:val="22"/>
        </w:rPr>
        <w:br/>
        <w:t>pozalekcyjnych programach opiekuńczo-wychowawczych i socjoterapeutycznych.</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 xml:space="preserve">Jak wskazują badania ESPAD z 2015 roku do upicie się przyznało się 12% 15-16 latków i 19% 17-18 latków. Z danych tych wynika, że w grupie 17-18 latków 72% osób deklarowało, ze piło piwo, 41% że piło wino i aż 63% miało kontakt z napojami wysokoprocentowymi. Podobne wyniki uzyskano również w grupach młodszych. W czasie ostatnich 12 miesięcy przed badaniem, jakiekolwiek napoje alkoholowe piło około 72% 15-latków i blisko 93% 17-18 latków. </w:t>
      </w:r>
      <w:r w:rsidRPr="00F96460">
        <w:rPr>
          <w:rStyle w:val="Teksttreci2Pogrubienie2"/>
          <w:rFonts w:eastAsia="Microsoft Sans Serif"/>
          <w:bCs/>
        </w:rPr>
        <w:t>Picie alkoholu wśród młodych ludzi jest najczęstszym zachowaniem ryzykownym.</w:t>
      </w:r>
      <w:r w:rsidRPr="00F96460">
        <w:rPr>
          <w:rStyle w:val="Teksttreci2"/>
          <w:rFonts w:eastAsia="Calibri"/>
        </w:rPr>
        <w:t xml:space="preserve"> Przy konstruowaniu Programu uwzględniono również doświadczenia z lat ubiegłych, z których wynika, że </w:t>
      </w:r>
      <w:r w:rsidRPr="00F96460">
        <w:rPr>
          <w:rStyle w:val="Teksttreci2"/>
          <w:rFonts w:eastAsia="Calibri"/>
          <w:b/>
        </w:rPr>
        <w:t>najskuteczniejsza jest profilaktyka skierowana do najmłodszej grupy odbiorców, tj. dzieci i młodzieży</w:t>
      </w:r>
      <w:r w:rsidRPr="00F96460">
        <w:rPr>
          <w:rStyle w:val="Teksttreci2"/>
          <w:rFonts w:eastAsia="Calibri"/>
        </w:rPr>
        <w:t>. Zgodnie z zaleceniami  przedstawionymi przez Państwową Agencję Rozwiązywania Problemów Alkoholowych należy kontynuować działania profilaktyczne realizowane w środowisku lokalnym zwracając uwagę na to, aby programy spełniały określone standardy jakości.</w:t>
      </w:r>
    </w:p>
    <w:p w:rsidR="00300E15" w:rsidRDefault="00300E15" w:rsidP="00300E15">
      <w:pPr>
        <w:pStyle w:val="Teksttreci21"/>
        <w:shd w:val="clear" w:color="auto" w:fill="auto"/>
        <w:spacing w:line="360" w:lineRule="auto"/>
        <w:ind w:firstLine="0"/>
        <w:jc w:val="both"/>
        <w:rPr>
          <w:rStyle w:val="Teksttreci2"/>
          <w:rFonts w:eastAsia="Calibri"/>
        </w:rPr>
      </w:pPr>
      <w:r w:rsidRPr="00F96460">
        <w:rPr>
          <w:rStyle w:val="Teksttreci2"/>
          <w:rFonts w:eastAsia="Calibri"/>
        </w:rPr>
        <w:t>Planując do realizacji w ramach Programu działania skierowane do dzieci i młodzieży, brano</w:t>
      </w:r>
      <w:r w:rsidRPr="00F96460">
        <w:rPr>
          <w:rStyle w:val="Teksttreci2"/>
          <w:rFonts w:eastAsia="Calibri"/>
        </w:rPr>
        <w:br/>
        <w:t>pod uwagę fakt, iż osiągnięcie celu stanie się możliwe, o ile działania będą prowadzone</w:t>
      </w:r>
      <w:r w:rsidRPr="00F96460">
        <w:rPr>
          <w:rStyle w:val="Teksttreci2"/>
          <w:rFonts w:eastAsia="Calibri"/>
        </w:rPr>
        <w:br/>
        <w:t>systematycznie i planowo przy wykorzystaniu różnych form oddziaływań</w:t>
      </w:r>
      <w:r>
        <w:rPr>
          <w:rStyle w:val="Teksttreci2"/>
          <w:rFonts w:eastAsia="Calibri"/>
        </w:rPr>
        <w:t xml:space="preserve"> </w:t>
      </w:r>
      <w:r w:rsidRPr="00F96460">
        <w:rPr>
          <w:rStyle w:val="Teksttreci2"/>
          <w:rFonts w:eastAsia="Calibri"/>
        </w:rPr>
        <w:t>i skierowaniu działań na różne obszary. Dlatego też między innymi za ważne w Programie</w:t>
      </w:r>
      <w:r>
        <w:rPr>
          <w:rStyle w:val="Teksttreci2"/>
          <w:rFonts w:eastAsia="Calibri"/>
        </w:rPr>
        <w:t xml:space="preserve"> </w:t>
      </w:r>
      <w:r w:rsidRPr="00F96460">
        <w:rPr>
          <w:rStyle w:val="Teksttreci2"/>
          <w:rFonts w:eastAsia="Calibri"/>
        </w:rPr>
        <w:t xml:space="preserve">uznano działania ukierunkowane na </w:t>
      </w:r>
      <w:r w:rsidRPr="00F96460">
        <w:rPr>
          <w:rStyle w:val="Teksttreci2"/>
          <w:rFonts w:eastAsia="Calibri"/>
        </w:rPr>
        <w:lastRenderedPageBreak/>
        <w:t>zmniejszenie spożycia napojów alkoholowych wśród</w:t>
      </w:r>
      <w:r>
        <w:rPr>
          <w:rStyle w:val="Teksttreci2"/>
          <w:rFonts w:eastAsia="Calibri"/>
        </w:rPr>
        <w:t xml:space="preserve"> </w:t>
      </w:r>
      <w:r w:rsidRPr="00F96460">
        <w:rPr>
          <w:rStyle w:val="Teksttreci2"/>
          <w:rFonts w:eastAsia="Calibri"/>
        </w:rPr>
        <w:t xml:space="preserve">mieszkańców Miasta, a </w:t>
      </w:r>
      <w:r w:rsidRPr="00F96460">
        <w:rPr>
          <w:rStyle w:val="Teksttreci2Pogrubienie2"/>
          <w:rFonts w:eastAsia="Microsoft Sans Serif"/>
          <w:bCs/>
        </w:rPr>
        <w:t>przede wszystkim wśród młodzieży</w:t>
      </w:r>
      <w:r w:rsidRPr="00F96460">
        <w:rPr>
          <w:rStyle w:val="Teksttreci2"/>
          <w:rFonts w:eastAsia="Calibri"/>
        </w:rPr>
        <w:t>.</w:t>
      </w:r>
      <w:r>
        <w:rPr>
          <w:rStyle w:val="Teksttreci2"/>
          <w:rFonts w:eastAsia="Calibri"/>
        </w:rPr>
        <w:t xml:space="preserve"> </w:t>
      </w:r>
      <w:r w:rsidRPr="00F96460">
        <w:rPr>
          <w:rStyle w:val="Teksttreci2"/>
          <w:rFonts w:eastAsia="Calibri"/>
        </w:rPr>
        <w:t>Ważnym zadaniem jest również kierowanie działań edukacyjnych do rodziców. Celem takich</w:t>
      </w:r>
      <w:r>
        <w:rPr>
          <w:rStyle w:val="Teksttreci2"/>
          <w:rFonts w:eastAsia="Calibri"/>
        </w:rPr>
        <w:t xml:space="preserve"> </w:t>
      </w:r>
      <w:r w:rsidRPr="00F96460">
        <w:rPr>
          <w:rStyle w:val="Teksttreci2"/>
          <w:rFonts w:eastAsia="Calibri"/>
        </w:rPr>
        <w:t>działań jest wspieranie abstynencji dziecka i przygotowywanie go do podejmowania</w:t>
      </w:r>
      <w:r w:rsidRPr="00F96460">
        <w:rPr>
          <w:rStyle w:val="Teksttreci2"/>
          <w:rFonts w:eastAsia="Calibri"/>
        </w:rPr>
        <w:br/>
        <w:t>świadomych i odpowiedzialnych decyzji związanych z używaniem substancji</w:t>
      </w:r>
      <w:r>
        <w:rPr>
          <w:rStyle w:val="Teksttreci2"/>
          <w:rFonts w:eastAsia="Calibri"/>
        </w:rPr>
        <w:t xml:space="preserve"> </w:t>
      </w:r>
      <w:r w:rsidRPr="00F96460">
        <w:rPr>
          <w:rStyle w:val="Teksttreci2"/>
          <w:rFonts w:eastAsia="Calibri"/>
        </w:rPr>
        <w:t>psychoaktywnych. Mocna więź z rodzicami, umiejętność budowania wokół dziecka nie tylko</w:t>
      </w:r>
      <w:r>
        <w:rPr>
          <w:rStyle w:val="Teksttreci2"/>
          <w:rFonts w:eastAsia="Calibri"/>
        </w:rPr>
        <w:t xml:space="preserve"> </w:t>
      </w:r>
      <w:r w:rsidRPr="00F96460">
        <w:rPr>
          <w:rStyle w:val="Teksttreci2"/>
          <w:rFonts w:eastAsia="Calibri"/>
        </w:rPr>
        <w:t>systemu kontroli, ale i wsparcia - są ważnymi czynnikami chroniącymi młodych ludzi przed</w:t>
      </w:r>
      <w:r>
        <w:rPr>
          <w:rStyle w:val="Teksttreci2"/>
          <w:rFonts w:eastAsia="Calibri"/>
        </w:rPr>
        <w:t xml:space="preserve"> </w:t>
      </w:r>
      <w:r w:rsidRPr="00F96460">
        <w:rPr>
          <w:rStyle w:val="Teksttreci2"/>
          <w:rFonts w:eastAsia="Calibri"/>
        </w:rPr>
        <w:t>sięganiem po substancje psychoaktywne.</w:t>
      </w:r>
      <w:r>
        <w:rPr>
          <w:rStyle w:val="Teksttreci2"/>
          <w:rFonts w:eastAsia="Calibri"/>
        </w:rPr>
        <w:t xml:space="preserve"> </w:t>
      </w:r>
      <w:r w:rsidRPr="00F96460">
        <w:rPr>
          <w:rStyle w:val="Teksttreci2"/>
          <w:rFonts w:eastAsia="Calibri"/>
        </w:rPr>
        <w:t>Przeprowadzone badania potwierdzają istnienie błędnych mitów i stereotypów dotyczących pozytywnego wpływu na zdrowie różnych rodzajów napojów alkoholowych. Dlatego</w:t>
      </w:r>
      <w:r>
        <w:rPr>
          <w:rStyle w:val="Teksttreci2"/>
          <w:rFonts w:eastAsia="Calibri"/>
        </w:rPr>
        <w:t xml:space="preserve"> </w:t>
      </w:r>
      <w:r w:rsidRPr="00F96460">
        <w:rPr>
          <w:rStyle w:val="Teksttreci2"/>
          <w:rFonts w:eastAsia="Calibri"/>
        </w:rPr>
        <w:t>niezmiernie ważna jest edukacja w tym zakresie również osób dorosłych, sprzedawców napojów alkoholowych, przyszłych użytkowników dróg itp. Prowadzenie edukacji publicznej jest jednym z zadań związanych z realizacją Programu. Działania edukacyjne i informacyjne wzmacniają skuteczność innych narzędzi lokalnej polityki wobec alkoholu. Systematyczne edukowanie i szkolenia profesjonalistów pracujących zawodowo w systemie pomocy dzieciom, młodzieży i rodzinom są ważnym elementem profilaktyki i rozwiązywania problemów alkoholowych w gminie.</w:t>
      </w: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 xml:space="preserve"> </w:t>
      </w:r>
      <w:r w:rsidRPr="00F96460">
        <w:rPr>
          <w:rStyle w:val="Teksttreci20"/>
        </w:rPr>
        <w:t>Zadanie to będzie realizowane poprzez następujące działania:</w:t>
      </w:r>
    </w:p>
    <w:p w:rsidR="00300E15" w:rsidRPr="00EB5637" w:rsidRDefault="00300E15" w:rsidP="00300E15">
      <w:pPr>
        <w:pStyle w:val="Teksttreci30"/>
        <w:numPr>
          <w:ilvl w:val="0"/>
          <w:numId w:val="20"/>
        </w:numPr>
        <w:shd w:val="clear" w:color="auto" w:fill="auto"/>
        <w:tabs>
          <w:tab w:val="left" w:pos="718"/>
        </w:tabs>
        <w:spacing w:line="360" w:lineRule="auto"/>
        <w:ind w:firstLine="0"/>
        <w:jc w:val="both"/>
        <w:rPr>
          <w:sz w:val="22"/>
          <w:szCs w:val="22"/>
        </w:rPr>
      </w:pPr>
      <w:r w:rsidRPr="00EB5637">
        <w:rPr>
          <w:rStyle w:val="Teksttreci3Bezpogrubienia"/>
          <w:sz w:val="22"/>
          <w:szCs w:val="22"/>
        </w:rPr>
        <w:t xml:space="preserve">poszerzanie i udoskonalanie oferty, upowszechnianie oraz wdrażanie </w:t>
      </w:r>
      <w:r w:rsidRPr="00EB5637">
        <w:rPr>
          <w:rStyle w:val="Teksttreci3"/>
          <w:sz w:val="22"/>
          <w:szCs w:val="22"/>
        </w:rPr>
        <w:t xml:space="preserve">programów profilaktyki o naukowych podstawach lub o potwierdzonej skuteczności  </w:t>
      </w:r>
      <w:r w:rsidRPr="00EB5637">
        <w:rPr>
          <w:rStyle w:val="Teksttreci2"/>
          <w:rFonts w:eastAsia="Calibri"/>
        </w:rPr>
        <w:t xml:space="preserve">adresowanych do dzieci i  młodzieży w wieku szkolnym, osób dorosłych, w tym programów profilaktyki, które biorą pod uwagę wspólne czynniki chroniące i czynniki ryzyka używania substancji psychoaktywnych i innych </w:t>
      </w:r>
      <w:proofErr w:type="spellStart"/>
      <w:r w:rsidRPr="00EB5637">
        <w:rPr>
          <w:rStyle w:val="Teksttreci2"/>
          <w:rFonts w:eastAsia="Calibri"/>
        </w:rPr>
        <w:t>zachowań</w:t>
      </w:r>
      <w:proofErr w:type="spellEnd"/>
      <w:r w:rsidRPr="00EB5637">
        <w:rPr>
          <w:rStyle w:val="Teksttreci2"/>
          <w:rFonts w:eastAsia="Calibri"/>
        </w:rPr>
        <w:t xml:space="preserve"> ryzykownych, w szczególności zalecanych w ramach Systemu rekomendacji programów profilaktycznych i promocji zdrowia psychicznego NPZ- narkomania.</w:t>
      </w:r>
    </w:p>
    <w:p w:rsidR="00300E15" w:rsidRPr="00F96460" w:rsidRDefault="00300E15" w:rsidP="00300E15">
      <w:pPr>
        <w:pStyle w:val="Teksttreci21"/>
        <w:numPr>
          <w:ilvl w:val="0"/>
          <w:numId w:val="20"/>
        </w:numPr>
        <w:shd w:val="clear" w:color="auto" w:fill="auto"/>
        <w:tabs>
          <w:tab w:val="left" w:pos="718"/>
        </w:tabs>
        <w:spacing w:line="360" w:lineRule="auto"/>
        <w:ind w:left="360" w:hanging="360"/>
        <w:jc w:val="both"/>
      </w:pPr>
      <w:r w:rsidRPr="00F96460">
        <w:rPr>
          <w:rStyle w:val="Teksttreci2"/>
          <w:rFonts w:eastAsia="Calibri"/>
        </w:rPr>
        <w:t xml:space="preserve">prowadzenie działań </w:t>
      </w:r>
      <w:proofErr w:type="spellStart"/>
      <w:r w:rsidRPr="00F96460">
        <w:rPr>
          <w:rStyle w:val="Teksttreci2"/>
          <w:rFonts w:eastAsia="Calibri"/>
        </w:rPr>
        <w:t>informacyjno</w:t>
      </w:r>
      <w:proofErr w:type="spellEnd"/>
      <w:r w:rsidRPr="00F96460">
        <w:rPr>
          <w:rStyle w:val="Teksttreci2"/>
          <w:rFonts w:eastAsia="Calibri"/>
        </w:rPr>
        <w:t xml:space="preserve"> - edukacyjnych w tym kampanii edukacyjnych,</w:t>
      </w:r>
      <w:r w:rsidRPr="00F96460">
        <w:rPr>
          <w:rStyle w:val="Teksttreci2"/>
          <w:rFonts w:eastAsia="Calibri"/>
        </w:rPr>
        <w:br/>
        <w:t>dotyczących ryzyka szkód wynikających ze spożywania alkoholu dla konsumentów i ich</w:t>
      </w:r>
      <w:r w:rsidRPr="00F96460">
        <w:rPr>
          <w:rStyle w:val="Teksttreci2"/>
          <w:rFonts w:eastAsia="Calibri"/>
        </w:rPr>
        <w:br/>
        <w:t>otoczenia NPZ</w:t>
      </w:r>
    </w:p>
    <w:p w:rsidR="00300E15" w:rsidRPr="00F96460" w:rsidRDefault="00300E15" w:rsidP="00300E15">
      <w:pPr>
        <w:pStyle w:val="Teksttreci21"/>
        <w:numPr>
          <w:ilvl w:val="0"/>
          <w:numId w:val="20"/>
        </w:numPr>
        <w:shd w:val="clear" w:color="auto" w:fill="auto"/>
        <w:tabs>
          <w:tab w:val="left" w:pos="718"/>
        </w:tabs>
        <w:spacing w:line="360" w:lineRule="auto"/>
        <w:ind w:left="360" w:hanging="360"/>
        <w:jc w:val="both"/>
      </w:pPr>
      <w:r w:rsidRPr="00F96460">
        <w:rPr>
          <w:rStyle w:val="Teksttreci2"/>
          <w:rFonts w:eastAsia="Calibri"/>
        </w:rPr>
        <w:t>prowadzenie działań edukacyjnych dla dorosłych w zakresie szkód wynikających z picia alkoholu przez dzieci i młodzież NPZ,</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realizacja programów profilaktycznych dla rodziców i aktywna współpraca z nimi,</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podnoszenie kompetencji przedstawicieli instytucji działających w zakresie profilaktyki i rozwiązywania problemów wynikających z używania alkoholu, w tym w zakresie przeciwdziałania przemocy w rodzinie NPZ,</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podejmowanie działań edukacyjnych skierowanych do sprzedawców napojów</w:t>
      </w:r>
      <w:r w:rsidRPr="00F96460">
        <w:rPr>
          <w:rStyle w:val="Teksttreci2"/>
          <w:rFonts w:eastAsia="Calibri"/>
        </w:rPr>
        <w:br/>
        <w:t>alkoholowych oraz działań kontrolnych i interwencyjnych, mających na celu ograniczenie</w:t>
      </w:r>
      <w:r w:rsidRPr="00F96460">
        <w:rPr>
          <w:rStyle w:val="Teksttreci2"/>
          <w:rFonts w:eastAsia="Calibri"/>
        </w:rPr>
        <w:br/>
        <w:t>dostępności napojów alkoholowych i przestrzeganie zakazu sprzedaży alkoholu osobom</w:t>
      </w:r>
      <w:r w:rsidRPr="00F96460">
        <w:rPr>
          <w:rStyle w:val="Teksttreci2"/>
          <w:rFonts w:eastAsia="Calibri"/>
        </w:rPr>
        <w:br/>
        <w:t>nieletnim, udział w kampanii ogólnopolskich,</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Poszerzanie i udoskonalanie oferty, upowszechnianie oraz wdrażanie programów</w:t>
      </w:r>
      <w:r w:rsidRPr="00F96460">
        <w:rPr>
          <w:rStyle w:val="Teksttreci2"/>
          <w:rFonts w:eastAsia="Calibri"/>
        </w:rPr>
        <w:br/>
      </w:r>
      <w:r w:rsidRPr="00F96460">
        <w:rPr>
          <w:rStyle w:val="Teksttreci2"/>
          <w:rFonts w:eastAsia="Calibri"/>
        </w:rPr>
        <w:lastRenderedPageBreak/>
        <w:t>profilaktyki rekomendowanych w ramach Systemu rekomendacji programów</w:t>
      </w:r>
      <w:r w:rsidRPr="00F96460">
        <w:rPr>
          <w:rStyle w:val="Teksttreci2"/>
          <w:rFonts w:eastAsia="Calibri"/>
        </w:rPr>
        <w:br/>
        <w:t>profilaktycznych i promocji zdrowia psychicznego, w tym programów profilaktyki</w:t>
      </w:r>
      <w:r w:rsidRPr="00F96460">
        <w:rPr>
          <w:rStyle w:val="Teksttreci2"/>
          <w:rFonts w:eastAsia="Calibri"/>
        </w:rPr>
        <w:br/>
        <w:t>uniwersalnej, które biorą pod uwagę wspólne czynniki ryzyka problemów alkoholowych i</w:t>
      </w:r>
      <w:r w:rsidRPr="00F96460">
        <w:rPr>
          <w:rStyle w:val="Teksttreci2"/>
          <w:rFonts w:eastAsia="Calibri"/>
        </w:rPr>
        <w:br/>
        <w:t xml:space="preserve">innych </w:t>
      </w:r>
      <w:proofErr w:type="spellStart"/>
      <w:r w:rsidRPr="00F96460">
        <w:rPr>
          <w:rStyle w:val="Teksttreci2"/>
          <w:rFonts w:eastAsia="Calibri"/>
        </w:rPr>
        <w:t>zachowań</w:t>
      </w:r>
      <w:proofErr w:type="spellEnd"/>
      <w:r w:rsidRPr="00F96460">
        <w:rPr>
          <w:rStyle w:val="Teksttreci2"/>
          <w:rFonts w:eastAsia="Calibri"/>
        </w:rPr>
        <w:t xml:space="preserve"> ryzykownych i czynniki chroniące, wspierające prawidłowy rozwój,</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wspomaganie instytucji, które swoim działaniem przyczyniają się do kształtowania</w:t>
      </w:r>
      <w:r w:rsidRPr="00F96460">
        <w:rPr>
          <w:rStyle w:val="Teksttreci2"/>
          <w:rFonts w:eastAsia="Calibri"/>
        </w:rPr>
        <w:br/>
        <w:t>pozytywnych postaw społecznych, a tym samym przeciwdziałają uzależnieniom,</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dofinansowanie szkoleń, kursów specjalistycznych w zakresie pracy profilaktycznej z</w:t>
      </w:r>
      <w:r w:rsidRPr="00F96460">
        <w:rPr>
          <w:rStyle w:val="Teksttreci2"/>
          <w:rFonts w:eastAsia="Calibri"/>
        </w:rPr>
        <w:br/>
        <w:t>dziećmi, młodzieżą oraz rozwijanie umiejętności prowadzenia zajęć profilaktycznych</w:t>
      </w:r>
      <w:r w:rsidRPr="00F96460">
        <w:rPr>
          <w:rStyle w:val="Teksttreci2"/>
          <w:rFonts w:eastAsia="Calibri"/>
        </w:rPr>
        <w:br/>
        <w:t>organizowanych dla nauczycieli, pedagogów, psychologów itp.,</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dofinansowanie programów profilaktycznych dla dzieci i młodzieży prowadzonych na</w:t>
      </w:r>
      <w:r w:rsidRPr="00F96460">
        <w:rPr>
          <w:rStyle w:val="Teksttreci2"/>
          <w:rFonts w:eastAsia="Calibri"/>
        </w:rPr>
        <w:br/>
        <w:t>terenie szkół i innych placów</w:t>
      </w:r>
      <w:r>
        <w:rPr>
          <w:rStyle w:val="Teksttreci2"/>
          <w:rFonts w:eastAsia="Calibri"/>
        </w:rPr>
        <w:t>ek</w:t>
      </w:r>
      <w:r w:rsidRPr="00F96460">
        <w:rPr>
          <w:rStyle w:val="Teksttreci2"/>
          <w:rFonts w:eastAsia="Calibri"/>
        </w:rPr>
        <w:t xml:space="preserve"> oświatowo-wychowawczych,</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organizowanie czasu wolnego dzieci i młodzieży po zajęciach lekcyjnych oraz w czasie</w:t>
      </w:r>
      <w:r w:rsidRPr="00F96460">
        <w:rPr>
          <w:rStyle w:val="Teksttreci2"/>
          <w:rFonts w:eastAsia="Calibri"/>
        </w:rPr>
        <w:br/>
        <w:t>ferii zimowych i wakacji oraz doposażenie placów zabaw dla dzieci, dofinansowanie</w:t>
      </w:r>
      <w:r w:rsidRPr="00F96460">
        <w:rPr>
          <w:rStyle w:val="Teksttreci2"/>
          <w:rFonts w:eastAsia="Calibri"/>
        </w:rPr>
        <w:br/>
        <w:t>pozalekcyjnych zajęć, w tym zakup sprzętu umożliwiającego prowadzenie na terenie szkół</w:t>
      </w:r>
      <w:r w:rsidRPr="00F96460">
        <w:rPr>
          <w:rStyle w:val="Teksttreci2"/>
          <w:rFonts w:eastAsia="Calibri"/>
        </w:rPr>
        <w:br/>
        <w:t>oraz innych miejskich obiekt</w:t>
      </w:r>
      <w:r>
        <w:rPr>
          <w:rStyle w:val="Teksttreci2"/>
          <w:rFonts w:eastAsia="Calibri"/>
        </w:rPr>
        <w:t>ach</w:t>
      </w:r>
      <w:r w:rsidRPr="00F96460">
        <w:rPr>
          <w:rStyle w:val="Teksttreci2"/>
          <w:rFonts w:eastAsia="Calibri"/>
        </w:rPr>
        <w:t xml:space="preserve"> pozalekcyjnych zajęć sportowo - rekreacyjnych,</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dofinansowanie kolonii, półkolonii i obozów i innych form wypoczynku z programem</w:t>
      </w:r>
      <w:r w:rsidRPr="00F96460">
        <w:rPr>
          <w:rStyle w:val="Teksttreci2"/>
          <w:rFonts w:eastAsia="Calibri"/>
        </w:rPr>
        <w:br/>
        <w:t>socjoterapeutycznym dla dzieci z rodzin z problemem choroby alkoholowej, narkomanii</w:t>
      </w:r>
      <w:r w:rsidRPr="00F96460">
        <w:rPr>
          <w:rStyle w:val="Teksttreci2"/>
          <w:rFonts w:eastAsia="Calibri"/>
        </w:rPr>
        <w:br/>
        <w:t>lub przemocy w rodzinie,</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wspieranie realizacji zajęć sportowych stanowiących część strategii profilaktycznej,</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wspieranie prospołecznych działań i programów z obszaru profilaktyki i promocji zdrowia nakierowanych na utrzymanie dobrych relacji utrzymanie dobrych relacji z rodziną oraz innym i troskliwymi osobami dorosłymi jako ważny czynnik chroniący i wspierający</w:t>
      </w:r>
      <w:r w:rsidRPr="00F96460">
        <w:rPr>
          <w:rStyle w:val="Teksttreci2"/>
          <w:rFonts w:eastAsia="Calibri"/>
        </w:rPr>
        <w:br/>
        <w:t>prawidłowy rozwój dzieci i młodzieży,</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prowadzenie edukacji publicznej dot. uzależnień, zakup/opracowanie/pozyskanie oraz</w:t>
      </w:r>
      <w:r w:rsidRPr="00F96460">
        <w:rPr>
          <w:rStyle w:val="Teksttreci2"/>
          <w:rFonts w:eastAsia="Calibri"/>
        </w:rPr>
        <w:br/>
        <w:t>dystrybucja broszur, książek, biuletynów, ulotek i innych form służących oddziaływaniu</w:t>
      </w:r>
      <w:r w:rsidRPr="00F96460">
        <w:rPr>
          <w:rStyle w:val="Teksttreci2"/>
          <w:rFonts w:eastAsia="Calibri"/>
        </w:rPr>
        <w:br/>
        <w:t>profilaktycznemu, organizacja lokalnych kampanii,</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tworzenie sieci punktów informacyjnych z danymi o dostępnej ofercie pomocy na terenie miasta Sejny w zakresie rozwiązywania problemów alkoholowych: ośrodek pomocy społecznej, ośrodek zdrowia, komenda policji, parafia, punkt konsultacyjny, poradnia psychologiczno-pedagogiczna, poradnia zdrowia psychicznego, sądy, szkoły, urzędy itp. oraz rozpowszechnianie informacji o miejscach pomocy i ich ofercie w postaci ulotek plakatów, ogłoszeń prasowych oraz w Internecie,</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 xml:space="preserve">wspieranie zajęć </w:t>
      </w:r>
      <w:proofErr w:type="spellStart"/>
      <w:r w:rsidRPr="00F96460">
        <w:rPr>
          <w:rStyle w:val="Teksttreci2"/>
          <w:rFonts w:eastAsia="Calibri"/>
        </w:rPr>
        <w:t>profilaktyczno</w:t>
      </w:r>
      <w:proofErr w:type="spellEnd"/>
      <w:r w:rsidRPr="00F96460">
        <w:rPr>
          <w:rStyle w:val="Teksttreci2"/>
          <w:rFonts w:eastAsia="Calibri"/>
        </w:rPr>
        <w:t xml:space="preserve"> - wychowawczych mających na celu zagospodarowanie czasu wolnego dzieci i młodzieży stanowiących alternatywę dla </w:t>
      </w:r>
      <w:proofErr w:type="spellStart"/>
      <w:r w:rsidRPr="00F96460">
        <w:rPr>
          <w:rStyle w:val="Teksttreci2"/>
          <w:rFonts w:eastAsia="Calibri"/>
        </w:rPr>
        <w:t>zachowań</w:t>
      </w:r>
      <w:proofErr w:type="spellEnd"/>
      <w:r w:rsidRPr="00F96460">
        <w:rPr>
          <w:rStyle w:val="Teksttreci2"/>
          <w:rFonts w:eastAsia="Calibri"/>
        </w:rPr>
        <w:t xml:space="preserve"> ryzykownych,</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edukacja lokalnych decydentów i radnych w zakresie wagi i skali lokalnych problemów</w:t>
      </w:r>
      <w:r w:rsidRPr="00F96460">
        <w:rPr>
          <w:rStyle w:val="Teksttreci2"/>
          <w:rFonts w:eastAsia="Calibri"/>
        </w:rPr>
        <w:br/>
        <w:t>alkoholowych,</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budowanie lokalnych koalicji na rzecz profilaktyki,</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lastRenderedPageBreak/>
        <w:t>aktywna współpraca z lokalnymi mediami, monitorowanie zawartości pojawiających się artykułów, publikowanie artykułów na ten temat,</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monitorowanie skali problemów w środowisku lokalnym poprzez prowadzenie badań i</w:t>
      </w:r>
      <w:r w:rsidRPr="00F96460">
        <w:rPr>
          <w:rStyle w:val="Teksttreci2"/>
          <w:rFonts w:eastAsia="Calibri"/>
        </w:rPr>
        <w:br/>
        <w:t>sondaży, tworzenie lokalnych diagnoz i ekspertyz,</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udział w kampaniach społecznych z zakresu bezpieczeństwa ruchu drogowego,</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zadania o charakterze interwencyjno-sprawdzającym w ramach współpracy</w:t>
      </w:r>
      <w:r w:rsidRPr="00F96460">
        <w:rPr>
          <w:rStyle w:val="Teksttreci2"/>
          <w:rFonts w:eastAsia="Calibri"/>
        </w:rPr>
        <w:br/>
        <w:t>międzysektorowej służb,</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wspieranie personelu medycznego w stosowaniu metod wczesnego rozpoznawania i</w:t>
      </w:r>
      <w:r w:rsidRPr="00F96460">
        <w:rPr>
          <w:rStyle w:val="Teksttreci2"/>
          <w:rFonts w:eastAsia="Calibri"/>
        </w:rPr>
        <w:br/>
        <w:t>krótkiej interwencji wobec osób pijących alkohol ryzykownie i szkodliwie,</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współpraca z Policją i innymi instytucjami w organizacji działań profilaktycznych,</w:t>
      </w:r>
      <w:r w:rsidRPr="00F96460">
        <w:rPr>
          <w:rStyle w:val="Teksttreci2"/>
          <w:rFonts w:eastAsia="Calibri"/>
        </w:rPr>
        <w:br/>
        <w:t>realizacja programów edukacyjnych, interwencyjnych i korekcyjnych w szkołach,</w:t>
      </w:r>
      <w:r w:rsidRPr="00F96460">
        <w:rPr>
          <w:rStyle w:val="Teksttreci2"/>
          <w:rFonts w:eastAsia="Calibri"/>
        </w:rPr>
        <w:br/>
        <w:t>ośrodkach o szkolenia kierowców. Wspieranie działań na rzecz przeciwdziałania</w:t>
      </w:r>
      <w:r w:rsidRPr="00F96460">
        <w:rPr>
          <w:rStyle w:val="Teksttreci2"/>
          <w:rFonts w:eastAsia="Calibri"/>
        </w:rPr>
        <w:br/>
        <w:t>nietrzeźwości oraz działań pod wpływem środków psychoaktywnych osób kierujących</w:t>
      </w:r>
      <w:r w:rsidRPr="00F96460">
        <w:rPr>
          <w:rStyle w:val="Teksttreci2"/>
          <w:rFonts w:eastAsia="Calibri"/>
        </w:rPr>
        <w:br/>
        <w:t>pojazdami mechanicznymi itp.</w:t>
      </w:r>
    </w:p>
    <w:p w:rsidR="00300E15" w:rsidRPr="00F96460" w:rsidRDefault="00300E15" w:rsidP="00300E15">
      <w:pPr>
        <w:pStyle w:val="Nagwek51"/>
        <w:keepNext/>
        <w:keepLines/>
        <w:shd w:val="clear" w:color="auto" w:fill="auto"/>
        <w:spacing w:line="360" w:lineRule="auto"/>
        <w:ind w:left="360" w:hanging="360"/>
      </w:pPr>
      <w:bookmarkStart w:id="27" w:name="bookmark31"/>
      <w:r w:rsidRPr="00F96460">
        <w:rPr>
          <w:rStyle w:val="Nagwek5"/>
          <w:b/>
        </w:rPr>
        <w:t>Wskaźniki:</w:t>
      </w:r>
      <w:bookmarkEnd w:id="27"/>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liczba dzieci uczestniczących w zajęciach i programach profilaktycznych oraz zajęciach pozalekcyjnych,</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ilość zorganizowanych szkoleń i kursów oraz liczba uczestników szkoleń i kursów,</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liczba szkół i innych placówek, w których prowadzone są programy profilaktyczne,</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liczba wspartych przedsięwzięć profilaktycznych organizowanych w szkołach i innych</w:t>
      </w:r>
      <w:r w:rsidRPr="00F96460">
        <w:rPr>
          <w:rStyle w:val="Teksttreci2"/>
          <w:rFonts w:eastAsia="Calibri"/>
        </w:rPr>
        <w:br/>
        <w:t>placówkach,</w:t>
      </w:r>
    </w:p>
    <w:p w:rsidR="00300E15" w:rsidRPr="00597177" w:rsidRDefault="00300E15" w:rsidP="00300E15">
      <w:pPr>
        <w:pStyle w:val="Teksttreci21"/>
        <w:numPr>
          <w:ilvl w:val="0"/>
          <w:numId w:val="20"/>
        </w:numPr>
        <w:shd w:val="clear" w:color="auto" w:fill="auto"/>
        <w:tabs>
          <w:tab w:val="left" w:pos="734"/>
        </w:tabs>
        <w:spacing w:line="360" w:lineRule="auto"/>
        <w:ind w:left="360" w:hanging="360"/>
        <w:jc w:val="both"/>
        <w:rPr>
          <w:rStyle w:val="Teksttreci2"/>
          <w:rFonts w:eastAsia="Calibri"/>
        </w:rPr>
      </w:pPr>
      <w:r w:rsidRPr="00F96460">
        <w:rPr>
          <w:rStyle w:val="Teksttreci2"/>
          <w:rFonts w:eastAsia="Calibri"/>
        </w:rPr>
        <w:t>liczba przeprowadzonych wizytacji przez członków Miejskiej Komisji Rozwiązywania</w:t>
      </w:r>
      <w:r w:rsidRPr="00F96460">
        <w:rPr>
          <w:rStyle w:val="Teksttreci2"/>
          <w:rFonts w:eastAsia="Calibri"/>
        </w:rPr>
        <w:br/>
        <w:t>Problemów Alkoholowych.</w:t>
      </w:r>
    </w:p>
    <w:p w:rsidR="00300E15" w:rsidRPr="00F96460" w:rsidRDefault="00300E15" w:rsidP="00300E15">
      <w:pPr>
        <w:pStyle w:val="Teksttreci21"/>
        <w:shd w:val="clear" w:color="auto" w:fill="auto"/>
        <w:tabs>
          <w:tab w:val="left" w:pos="734"/>
        </w:tabs>
        <w:spacing w:line="360" w:lineRule="auto"/>
        <w:ind w:left="360" w:firstLine="0"/>
        <w:jc w:val="both"/>
      </w:pPr>
    </w:p>
    <w:p w:rsidR="00300E15" w:rsidRPr="00597177" w:rsidRDefault="00300E15" w:rsidP="00300E15">
      <w:pPr>
        <w:pStyle w:val="Nagwek51"/>
        <w:keepNext/>
        <w:keepLines/>
        <w:numPr>
          <w:ilvl w:val="0"/>
          <w:numId w:val="29"/>
        </w:numPr>
        <w:shd w:val="clear" w:color="auto" w:fill="auto"/>
        <w:tabs>
          <w:tab w:val="left" w:pos="750"/>
        </w:tabs>
        <w:spacing w:line="360" w:lineRule="auto"/>
        <w:ind w:left="360" w:hanging="360"/>
        <w:rPr>
          <w:rStyle w:val="Nagwek5"/>
          <w:b/>
        </w:rPr>
      </w:pPr>
      <w:bookmarkStart w:id="28" w:name="bookmark32"/>
      <w:r w:rsidRPr="00F96460">
        <w:rPr>
          <w:rStyle w:val="Nagwek5"/>
          <w:b/>
        </w:rPr>
        <w:t>Wspomaganie działalności instytucji, stowarzyszeń i osób fizycznych, służącej</w:t>
      </w:r>
      <w:r w:rsidRPr="00F96460">
        <w:rPr>
          <w:rStyle w:val="Nagwek5"/>
          <w:b/>
        </w:rPr>
        <w:br/>
        <w:t>rozwiązywaniu problemów alkoholowych.</w:t>
      </w:r>
      <w:bookmarkEnd w:id="28"/>
    </w:p>
    <w:p w:rsidR="00300E15" w:rsidRPr="00F96460" w:rsidRDefault="00300E15" w:rsidP="00300E15">
      <w:pPr>
        <w:pStyle w:val="Nagwek51"/>
        <w:keepNext/>
        <w:keepLines/>
        <w:shd w:val="clear" w:color="auto" w:fill="auto"/>
        <w:tabs>
          <w:tab w:val="left" w:pos="750"/>
        </w:tabs>
        <w:spacing w:line="360" w:lineRule="auto"/>
        <w:ind w:left="360" w:firstLine="0"/>
      </w:pP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Ważnym partnerem w realizacji Programu są stowarzyszenia i kluby abstynenckie.</w:t>
      </w:r>
      <w:r w:rsidRPr="00F96460">
        <w:rPr>
          <w:rStyle w:val="Teksttreci2"/>
          <w:rFonts w:eastAsia="Calibri"/>
        </w:rPr>
        <w:br/>
        <w:t>W ramach Programu przewiduje się wspomaganie działalności tych podmiotów. Samorząd</w:t>
      </w:r>
      <w:r w:rsidRPr="00F96460">
        <w:rPr>
          <w:rStyle w:val="Teksttreci2"/>
          <w:rFonts w:eastAsia="Calibri"/>
        </w:rPr>
        <w:br/>
        <w:t>realizując zadania określone w programie może powierzyć je organizacjom pozarządowym</w:t>
      </w:r>
      <w:r w:rsidRPr="00F96460">
        <w:rPr>
          <w:rStyle w:val="Teksttreci2"/>
          <w:rFonts w:eastAsia="Calibri"/>
        </w:rPr>
        <w:br/>
        <w:t>lub wesprzeć je w organizacji zadań, które wpisują się w zakres gminnego programu. Przy</w:t>
      </w:r>
      <w:r w:rsidRPr="00F96460">
        <w:rPr>
          <w:rStyle w:val="Teksttreci2"/>
          <w:rFonts w:eastAsia="Calibri"/>
        </w:rPr>
        <w:br/>
        <w:t>realizacji zadań z zakresu profilaktyki ważnym partnerem dla gmin są stowarzyszenia</w:t>
      </w:r>
      <w:r w:rsidRPr="00F96460">
        <w:rPr>
          <w:rStyle w:val="Teksttreci2"/>
          <w:rFonts w:eastAsia="Calibri"/>
        </w:rPr>
        <w:br/>
        <w:t>abstynenckie. Działania abstynenckie mogą mieć charakter zarówno formalny jak i</w:t>
      </w:r>
      <w:r>
        <w:rPr>
          <w:rStyle w:val="Teksttreci2"/>
          <w:rFonts w:eastAsia="Calibri"/>
        </w:rPr>
        <w:t xml:space="preserve"> </w:t>
      </w:r>
      <w:r w:rsidRPr="00F96460">
        <w:rPr>
          <w:rStyle w:val="Teksttreci2"/>
          <w:rFonts w:eastAsia="Calibri"/>
        </w:rPr>
        <w:t>nieformalny.</w:t>
      </w:r>
    </w:p>
    <w:p w:rsidR="00300E15" w:rsidRPr="00F96460" w:rsidRDefault="00300E15" w:rsidP="00300E15">
      <w:pPr>
        <w:pStyle w:val="Teksttreci21"/>
        <w:shd w:val="clear" w:color="auto" w:fill="auto"/>
        <w:spacing w:line="360" w:lineRule="auto"/>
        <w:ind w:left="360" w:hanging="360"/>
        <w:jc w:val="both"/>
      </w:pPr>
      <w:r w:rsidRPr="00F96460">
        <w:rPr>
          <w:rStyle w:val="Teksttreci20"/>
        </w:rPr>
        <w:t>Zadanie to będzie realizowane poprzez następujące działania:</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 xml:space="preserve">wspieranie realizacji zadań organizowanych przez organizacje pozarządowe prowadzące działalność pożytku publicznego w zakresie przeciwdziałania uzależnieniom i patologiom </w:t>
      </w:r>
      <w:r w:rsidRPr="00F96460">
        <w:rPr>
          <w:rStyle w:val="Teksttreci2"/>
          <w:rFonts w:eastAsia="Calibri"/>
        </w:rPr>
        <w:lastRenderedPageBreak/>
        <w:t>społecznym,</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wspieranie systemu współpracy międzyinstytucjonalnej tj. współpracy służb, instytucji,</w:t>
      </w:r>
      <w:r w:rsidRPr="00F96460">
        <w:rPr>
          <w:rStyle w:val="Teksttreci2"/>
          <w:rFonts w:eastAsia="Calibri"/>
        </w:rPr>
        <w:br/>
        <w:t>organizacji pozarządowych i osób fizycznych na rzecz zwiększenia skuteczności działań</w:t>
      </w:r>
      <w:r w:rsidRPr="00F96460">
        <w:rPr>
          <w:rStyle w:val="Teksttreci2"/>
          <w:rFonts w:eastAsia="Calibri"/>
        </w:rPr>
        <w:br/>
        <w:t>profilaktycznych, promujących zdrowy tryb życia i abstynencję oraz interwencyjnych,</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wspomaganie rzeczowe działań stowarzyszeń abstynenckich, ruchów samopomocowych AA i innych podmiotów realizujących zadania Miejskiego Programu Profilaktyki i Rozwiązywania Problemów Alkoholowych i przeciwdziałania Narkomanii w Sejnach,</w:t>
      </w:r>
    </w:p>
    <w:p w:rsidR="00300E15" w:rsidRPr="00F96460" w:rsidRDefault="00300E15" w:rsidP="00300E15">
      <w:pPr>
        <w:pStyle w:val="Teksttreci21"/>
        <w:numPr>
          <w:ilvl w:val="0"/>
          <w:numId w:val="20"/>
        </w:numPr>
        <w:shd w:val="clear" w:color="auto" w:fill="auto"/>
        <w:tabs>
          <w:tab w:val="left" w:pos="734"/>
        </w:tabs>
        <w:spacing w:line="360" w:lineRule="auto"/>
        <w:ind w:left="360" w:hanging="360"/>
        <w:jc w:val="both"/>
      </w:pPr>
      <w:r w:rsidRPr="00F96460">
        <w:rPr>
          <w:rStyle w:val="Teksttreci2"/>
          <w:rFonts w:eastAsia="Calibri"/>
        </w:rPr>
        <w:t>współpraca merytoryczna, wymiana informacji i doświadczeń z podmiotami realizującymi</w:t>
      </w:r>
      <w:r w:rsidRPr="00F96460">
        <w:rPr>
          <w:rStyle w:val="Teksttreci2"/>
          <w:rFonts w:eastAsia="Calibri"/>
        </w:rPr>
        <w:br/>
        <w:t>Program, włączanie organizacji pozarządowych w wykonywanie zadań wynikających</w:t>
      </w:r>
      <w:r w:rsidRPr="00F96460">
        <w:rPr>
          <w:rStyle w:val="Teksttreci2"/>
          <w:rFonts w:eastAsia="Calibri"/>
        </w:rPr>
        <w:br/>
        <w:t>z realizacji Programu,</w:t>
      </w:r>
    </w:p>
    <w:p w:rsidR="00300E15" w:rsidRPr="00F96460" w:rsidRDefault="00300E15" w:rsidP="00300E15">
      <w:pPr>
        <w:pStyle w:val="Teksttreci21"/>
        <w:numPr>
          <w:ilvl w:val="0"/>
          <w:numId w:val="20"/>
        </w:numPr>
        <w:shd w:val="clear" w:color="auto" w:fill="auto"/>
        <w:tabs>
          <w:tab w:val="left" w:pos="728"/>
        </w:tabs>
        <w:spacing w:line="360" w:lineRule="auto"/>
        <w:ind w:left="360" w:hanging="360"/>
        <w:jc w:val="both"/>
      </w:pPr>
      <w:r w:rsidRPr="00F96460">
        <w:rPr>
          <w:rStyle w:val="Teksttreci2"/>
          <w:rFonts w:eastAsia="Calibri"/>
        </w:rPr>
        <w:t>finansowanie i dofinansowanie udziału w szkoleniach, kursach specjalistycznych,</w:t>
      </w:r>
      <w:r w:rsidRPr="00F96460">
        <w:rPr>
          <w:rStyle w:val="Teksttreci2"/>
          <w:rFonts w:eastAsia="Calibri"/>
        </w:rPr>
        <w:br/>
        <w:t>konferencjach, warsztatach przedstawicieli organizacji pozarządowych zwłaszcza</w:t>
      </w:r>
      <w:r w:rsidRPr="00F96460">
        <w:rPr>
          <w:rStyle w:val="Teksttreci2"/>
          <w:rFonts w:eastAsia="Calibri"/>
        </w:rPr>
        <w:br/>
        <w:t>w zakresie wspomagania ich działalności,</w:t>
      </w:r>
    </w:p>
    <w:p w:rsidR="00300E15" w:rsidRPr="00F96460" w:rsidRDefault="00300E15" w:rsidP="00300E15">
      <w:pPr>
        <w:pStyle w:val="Teksttreci21"/>
        <w:numPr>
          <w:ilvl w:val="0"/>
          <w:numId w:val="20"/>
        </w:numPr>
        <w:shd w:val="clear" w:color="auto" w:fill="auto"/>
        <w:tabs>
          <w:tab w:val="left" w:pos="728"/>
        </w:tabs>
        <w:spacing w:line="360" w:lineRule="auto"/>
        <w:ind w:left="360" w:hanging="360"/>
        <w:jc w:val="both"/>
      </w:pPr>
      <w:r w:rsidRPr="00F96460">
        <w:rPr>
          <w:rStyle w:val="Teksttreci2"/>
          <w:rFonts w:eastAsia="Calibri"/>
        </w:rPr>
        <w:t>współpraca z administracją rządową i samorządową w zakresie realizacji programów</w:t>
      </w:r>
      <w:r w:rsidRPr="00F96460">
        <w:rPr>
          <w:rStyle w:val="Teksttreci2"/>
          <w:rFonts w:eastAsia="Calibri"/>
        </w:rPr>
        <w:br/>
        <w:t>profilaktycznych, szkoleń, konferencji, kampanii oraz monitorowania problemów</w:t>
      </w:r>
      <w:r w:rsidRPr="00F96460">
        <w:rPr>
          <w:rStyle w:val="Teksttreci2"/>
          <w:rFonts w:eastAsia="Calibri"/>
        </w:rPr>
        <w:br/>
        <w:t>alkoholowych, narkomanii i przeciwdziałania przemocy w rodzinie,</w:t>
      </w:r>
    </w:p>
    <w:p w:rsidR="00300E15" w:rsidRPr="00EB5637" w:rsidRDefault="00300E15" w:rsidP="00300E15">
      <w:pPr>
        <w:pStyle w:val="Teksttreci21"/>
        <w:numPr>
          <w:ilvl w:val="0"/>
          <w:numId w:val="20"/>
        </w:numPr>
        <w:shd w:val="clear" w:color="auto" w:fill="auto"/>
        <w:tabs>
          <w:tab w:val="left" w:pos="728"/>
        </w:tabs>
        <w:spacing w:line="360" w:lineRule="auto"/>
        <w:ind w:left="360" w:hanging="360"/>
        <w:jc w:val="both"/>
      </w:pPr>
      <w:r w:rsidRPr="00F96460">
        <w:rPr>
          <w:rStyle w:val="Teksttreci2"/>
          <w:rFonts w:eastAsia="Calibri"/>
        </w:rPr>
        <w:t>dofinansowanie realizacji programów profilaktycznych i socjoterapeutycznych w</w:t>
      </w:r>
      <w:r w:rsidRPr="00F96460">
        <w:rPr>
          <w:rStyle w:val="Teksttreci2"/>
          <w:rFonts w:eastAsia="Calibri"/>
        </w:rPr>
        <w:br/>
      </w:r>
      <w:r w:rsidRPr="00EB5637">
        <w:rPr>
          <w:rStyle w:val="Teksttreci2"/>
          <w:rFonts w:eastAsia="Calibri"/>
        </w:rPr>
        <w:t>świetlicach i placówkach prowadzonych przez organizacje pozarządowe, instytucje,</w:t>
      </w:r>
      <w:r w:rsidRPr="00EB5637">
        <w:rPr>
          <w:rStyle w:val="Teksttreci2"/>
          <w:rFonts w:eastAsia="Calibri"/>
        </w:rPr>
        <w:br/>
        <w:t>podmioty oświatowo - wychowawcze,</w:t>
      </w:r>
    </w:p>
    <w:p w:rsidR="00300E15" w:rsidRPr="00EB5637" w:rsidRDefault="00300E15" w:rsidP="00300E15">
      <w:pPr>
        <w:pStyle w:val="Nagwek51"/>
        <w:keepNext/>
        <w:keepLines/>
        <w:shd w:val="clear" w:color="auto" w:fill="auto"/>
        <w:spacing w:line="360" w:lineRule="auto"/>
        <w:ind w:left="360" w:hanging="360"/>
      </w:pPr>
      <w:bookmarkStart w:id="29" w:name="bookmark33"/>
      <w:r w:rsidRPr="00EB5637">
        <w:rPr>
          <w:rStyle w:val="Nagwek5"/>
          <w:b/>
        </w:rPr>
        <w:t>Wskaźniki:</w:t>
      </w:r>
      <w:bookmarkEnd w:id="29"/>
    </w:p>
    <w:p w:rsidR="00300E15" w:rsidRPr="00EB5637" w:rsidRDefault="00300E15" w:rsidP="00300E15">
      <w:pPr>
        <w:pStyle w:val="Teksttreci21"/>
        <w:numPr>
          <w:ilvl w:val="0"/>
          <w:numId w:val="20"/>
        </w:numPr>
        <w:shd w:val="clear" w:color="auto" w:fill="auto"/>
        <w:tabs>
          <w:tab w:val="left" w:pos="728"/>
        </w:tabs>
        <w:spacing w:line="360" w:lineRule="auto"/>
        <w:ind w:left="360" w:hanging="360"/>
        <w:jc w:val="both"/>
      </w:pPr>
      <w:r w:rsidRPr="00EB5637">
        <w:rPr>
          <w:rStyle w:val="Teksttreci2"/>
          <w:rFonts w:eastAsia="Calibri"/>
        </w:rPr>
        <w:t>liczba organizacji, instytucji, podmiotów i osób fizycznych zaangażowanych w działalność na rzecz osób uzależnionych i współuzależnionych,</w:t>
      </w:r>
    </w:p>
    <w:p w:rsidR="00300E15" w:rsidRPr="00EB5637" w:rsidRDefault="00300E15" w:rsidP="00300E15">
      <w:pPr>
        <w:pStyle w:val="Teksttreci21"/>
        <w:numPr>
          <w:ilvl w:val="0"/>
          <w:numId w:val="20"/>
        </w:numPr>
        <w:shd w:val="clear" w:color="auto" w:fill="auto"/>
        <w:tabs>
          <w:tab w:val="left" w:pos="728"/>
        </w:tabs>
        <w:spacing w:line="360" w:lineRule="auto"/>
        <w:ind w:left="360" w:hanging="360"/>
        <w:jc w:val="both"/>
      </w:pPr>
      <w:r w:rsidRPr="00EB5637">
        <w:rPr>
          <w:rStyle w:val="Teksttreci2"/>
          <w:rFonts w:eastAsia="Calibri"/>
        </w:rPr>
        <w:t>liczba zadań zleconych organizacjom pozarządowym i instytucjom w ramach współpracy międzyinstytucjonalnej.</w:t>
      </w:r>
    </w:p>
    <w:p w:rsidR="00300E15" w:rsidRPr="00134804" w:rsidRDefault="00300E15" w:rsidP="00300E15">
      <w:pPr>
        <w:pStyle w:val="Teksttreci30"/>
        <w:numPr>
          <w:ilvl w:val="0"/>
          <w:numId w:val="29"/>
        </w:numPr>
        <w:shd w:val="clear" w:color="auto" w:fill="auto"/>
        <w:tabs>
          <w:tab w:val="left" w:pos="738"/>
        </w:tabs>
        <w:spacing w:line="360" w:lineRule="auto"/>
        <w:ind w:left="360" w:hanging="360"/>
        <w:jc w:val="both"/>
        <w:rPr>
          <w:b w:val="0"/>
          <w:sz w:val="22"/>
          <w:szCs w:val="22"/>
        </w:rPr>
      </w:pPr>
      <w:r w:rsidRPr="00134804">
        <w:rPr>
          <w:rStyle w:val="Teksttreci3"/>
          <w:b/>
          <w:sz w:val="22"/>
          <w:szCs w:val="22"/>
        </w:rPr>
        <w:t>Podejmowanie interwencji w związku z naruszeniem przepisów określonych</w:t>
      </w:r>
      <w:r w:rsidRPr="00134804">
        <w:rPr>
          <w:rStyle w:val="Teksttreci3"/>
          <w:b/>
          <w:sz w:val="22"/>
          <w:szCs w:val="22"/>
        </w:rPr>
        <w:br/>
        <w:t>w art. 13</w:t>
      </w:r>
      <w:r w:rsidRPr="00134804">
        <w:rPr>
          <w:rStyle w:val="Teksttreci3"/>
          <w:b/>
          <w:sz w:val="22"/>
          <w:szCs w:val="22"/>
          <w:vertAlign w:val="superscript"/>
        </w:rPr>
        <w:t>1</w:t>
      </w:r>
      <w:r w:rsidRPr="00134804">
        <w:rPr>
          <w:rStyle w:val="Teksttreci3"/>
          <w:b/>
          <w:sz w:val="22"/>
          <w:szCs w:val="22"/>
        </w:rPr>
        <w:t xml:space="preserve"> i 15 ustawy o wychowaniu w trzeźwości i przeciwdziałaniu alkoholizmowi</w:t>
      </w:r>
      <w:r w:rsidRPr="00134804">
        <w:rPr>
          <w:rStyle w:val="Teksttreci3"/>
          <w:b/>
          <w:sz w:val="22"/>
          <w:szCs w:val="22"/>
        </w:rPr>
        <w:br/>
        <w:t>oraz występowania przed Sądem w charakterze oskarżyciela publicznego.</w:t>
      </w:r>
    </w:p>
    <w:p w:rsidR="00300E15" w:rsidRPr="00F96460" w:rsidRDefault="00300E15" w:rsidP="00300E15">
      <w:pPr>
        <w:pStyle w:val="Teksttreci21"/>
        <w:shd w:val="clear" w:color="auto" w:fill="auto"/>
        <w:spacing w:line="360" w:lineRule="auto"/>
        <w:ind w:firstLine="0"/>
        <w:jc w:val="both"/>
      </w:pPr>
      <w:r w:rsidRPr="00EB5637">
        <w:rPr>
          <w:rStyle w:val="Teksttreci2"/>
          <w:rFonts w:eastAsia="Calibri"/>
        </w:rPr>
        <w:t>W przypadku złamania zakazu sprzedaży alkoholu nieletnim lub nietrzeźwym, sprzedaży na kredyt lub pod zastaw oraz złamania zakazów promocji i reklamy napojów alkoholowych gmina może podejmować interwencje oraz występować przed sądem jako oskarżyciel publiczny. Realizacja zadania wspólnie z Policją dot. kontroli placówek handlowych</w:t>
      </w:r>
      <w:r w:rsidRPr="00F96460">
        <w:rPr>
          <w:rStyle w:val="Teksttreci2"/>
          <w:rFonts w:eastAsia="Calibri"/>
        </w:rPr>
        <w:t xml:space="preserve"> w zakresie sprzedaży alkoholu nieletnim, reklama, promocja alkoholu itp.</w:t>
      </w:r>
    </w:p>
    <w:p w:rsidR="00300E15" w:rsidRPr="00F96460" w:rsidRDefault="00300E15" w:rsidP="00300E15">
      <w:pPr>
        <w:pStyle w:val="Teksttreci21"/>
        <w:shd w:val="clear" w:color="auto" w:fill="auto"/>
        <w:spacing w:line="360" w:lineRule="auto"/>
        <w:ind w:left="360" w:hanging="360"/>
        <w:jc w:val="both"/>
      </w:pPr>
      <w:r w:rsidRPr="00F96460">
        <w:rPr>
          <w:rStyle w:val="Teksttreci20"/>
        </w:rPr>
        <w:t>Zadanie będzie realizowane poprzez:</w:t>
      </w:r>
    </w:p>
    <w:p w:rsidR="00300E15" w:rsidRPr="00F96460" w:rsidRDefault="00300E15" w:rsidP="00300E15">
      <w:pPr>
        <w:pStyle w:val="Teksttreci21"/>
        <w:numPr>
          <w:ilvl w:val="0"/>
          <w:numId w:val="20"/>
        </w:numPr>
        <w:shd w:val="clear" w:color="auto" w:fill="auto"/>
        <w:tabs>
          <w:tab w:val="left" w:pos="728"/>
        </w:tabs>
        <w:spacing w:line="360" w:lineRule="auto"/>
        <w:ind w:left="360" w:hanging="360"/>
        <w:jc w:val="both"/>
      </w:pPr>
      <w:r w:rsidRPr="00F96460">
        <w:rPr>
          <w:rStyle w:val="Teksttreci2"/>
          <w:rFonts w:eastAsia="Calibri"/>
        </w:rPr>
        <w:t>zmniejszenie dostępności fizycznej i ekonomicznej alkoholu, NPZ</w:t>
      </w:r>
    </w:p>
    <w:p w:rsidR="00300E15" w:rsidRPr="00F96460" w:rsidRDefault="00300E15" w:rsidP="00300E15">
      <w:pPr>
        <w:pStyle w:val="Teksttreci21"/>
        <w:numPr>
          <w:ilvl w:val="0"/>
          <w:numId w:val="20"/>
        </w:numPr>
        <w:shd w:val="clear" w:color="auto" w:fill="auto"/>
        <w:tabs>
          <w:tab w:val="left" w:pos="728"/>
        </w:tabs>
        <w:spacing w:line="360" w:lineRule="auto"/>
        <w:ind w:left="360" w:hanging="360"/>
        <w:jc w:val="both"/>
      </w:pPr>
      <w:r w:rsidRPr="00F96460">
        <w:rPr>
          <w:rStyle w:val="Teksttreci2"/>
          <w:rFonts w:eastAsia="Calibri"/>
        </w:rPr>
        <w:t>zapewnienie skutecznego przestrzegania prawa w zakresie produkcji, dystrybucji, reklamy, promocji oraz spożywania napojów alkoholowych, NPZ</w:t>
      </w:r>
    </w:p>
    <w:p w:rsidR="00300E15" w:rsidRPr="00F96460" w:rsidRDefault="00300E15" w:rsidP="00300E15">
      <w:pPr>
        <w:pStyle w:val="Teksttreci21"/>
        <w:numPr>
          <w:ilvl w:val="0"/>
          <w:numId w:val="20"/>
        </w:numPr>
        <w:shd w:val="clear" w:color="auto" w:fill="auto"/>
        <w:tabs>
          <w:tab w:val="left" w:pos="728"/>
        </w:tabs>
        <w:spacing w:line="360" w:lineRule="auto"/>
        <w:ind w:left="360" w:hanging="360"/>
        <w:jc w:val="both"/>
      </w:pPr>
      <w:r w:rsidRPr="00F96460">
        <w:rPr>
          <w:rStyle w:val="Teksttreci2"/>
          <w:rFonts w:eastAsia="Calibri"/>
        </w:rPr>
        <w:lastRenderedPageBreak/>
        <w:t>przyjmowanie zawiadomień o naruszeniu art. 13</w:t>
      </w:r>
      <w:r w:rsidRPr="00F96460">
        <w:rPr>
          <w:rStyle w:val="Teksttreci2"/>
          <w:rFonts w:eastAsia="Calibri"/>
          <w:vertAlign w:val="superscript"/>
        </w:rPr>
        <w:t>1</w:t>
      </w:r>
      <w:r w:rsidRPr="00F96460">
        <w:rPr>
          <w:rStyle w:val="Teksttreci2"/>
          <w:rFonts w:eastAsia="Calibri"/>
        </w:rPr>
        <w:t xml:space="preserve"> i art. 15 ustawy o wychowaniu</w:t>
      </w:r>
      <w:r w:rsidRPr="00F96460">
        <w:rPr>
          <w:rStyle w:val="Teksttreci2"/>
          <w:rFonts w:eastAsia="Calibri"/>
        </w:rPr>
        <w:br/>
        <w:t>w trzeźwości i przeciwdziałaniu alkoholizmowi i kierowanie ich do zaopiniowania przez</w:t>
      </w:r>
      <w:r w:rsidRPr="00F96460">
        <w:rPr>
          <w:rStyle w:val="Teksttreci2"/>
          <w:rFonts w:eastAsia="Calibri"/>
        </w:rPr>
        <w:br/>
        <w:t>Komisję,</w:t>
      </w:r>
    </w:p>
    <w:p w:rsidR="00300E15" w:rsidRPr="00F96460" w:rsidRDefault="00300E15" w:rsidP="00300E15">
      <w:pPr>
        <w:pStyle w:val="Teksttreci21"/>
        <w:numPr>
          <w:ilvl w:val="0"/>
          <w:numId w:val="42"/>
        </w:numPr>
        <w:shd w:val="clear" w:color="auto" w:fill="auto"/>
        <w:tabs>
          <w:tab w:val="left" w:pos="728"/>
        </w:tabs>
        <w:spacing w:line="360" w:lineRule="auto"/>
        <w:ind w:left="360" w:hanging="360"/>
        <w:jc w:val="both"/>
      </w:pPr>
      <w:r w:rsidRPr="00F96460">
        <w:rPr>
          <w:rStyle w:val="Teksttreci2"/>
          <w:rFonts w:eastAsia="Calibri"/>
        </w:rPr>
        <w:t xml:space="preserve">wdrożenie spotkań </w:t>
      </w:r>
      <w:proofErr w:type="spellStart"/>
      <w:r w:rsidRPr="00F96460">
        <w:rPr>
          <w:rStyle w:val="Teksttreci2"/>
          <w:rFonts w:eastAsia="Calibri"/>
        </w:rPr>
        <w:t>edukacyjno</w:t>
      </w:r>
      <w:proofErr w:type="spellEnd"/>
      <w:r>
        <w:rPr>
          <w:rStyle w:val="Teksttreci2"/>
          <w:rFonts w:eastAsia="Calibri"/>
        </w:rPr>
        <w:t xml:space="preserve"> </w:t>
      </w:r>
      <w:r w:rsidRPr="00F96460">
        <w:rPr>
          <w:rStyle w:val="Teksttreci2"/>
          <w:rFonts w:eastAsia="Calibri"/>
        </w:rPr>
        <w:t xml:space="preserve"> -</w:t>
      </w:r>
      <w:r>
        <w:rPr>
          <w:rStyle w:val="Teksttreci2"/>
          <w:rFonts w:eastAsia="Calibri"/>
        </w:rPr>
        <w:t xml:space="preserve"> </w:t>
      </w:r>
      <w:r w:rsidRPr="00F96460">
        <w:rPr>
          <w:rStyle w:val="Teksttreci2"/>
          <w:rFonts w:eastAsia="Calibri"/>
        </w:rPr>
        <w:t>profilaktycznych dla kandydatów na kierowców,</w:t>
      </w:r>
    </w:p>
    <w:p w:rsidR="00300E15" w:rsidRPr="00F96460" w:rsidRDefault="00300E15" w:rsidP="00300E15">
      <w:pPr>
        <w:pStyle w:val="Teksttreci21"/>
        <w:numPr>
          <w:ilvl w:val="0"/>
          <w:numId w:val="20"/>
        </w:numPr>
        <w:shd w:val="clear" w:color="auto" w:fill="auto"/>
        <w:tabs>
          <w:tab w:val="left" w:pos="728"/>
        </w:tabs>
        <w:spacing w:line="360" w:lineRule="auto"/>
        <w:ind w:left="360" w:hanging="360"/>
        <w:jc w:val="both"/>
      </w:pPr>
      <w:r w:rsidRPr="00F96460">
        <w:rPr>
          <w:rStyle w:val="Teksttreci2"/>
          <w:rFonts w:eastAsia="Calibri"/>
        </w:rPr>
        <w:t>rozpatrywanie przez Komisję wpływających wniosków dotyczących osób uzależnionych od alkoholu, występowanie w Sądzie w charakterze oskarżyciela publicznego,</w:t>
      </w:r>
    </w:p>
    <w:p w:rsidR="00300E15" w:rsidRPr="00F96460" w:rsidRDefault="00300E15" w:rsidP="00300E15">
      <w:pPr>
        <w:pStyle w:val="Teksttreci21"/>
        <w:numPr>
          <w:ilvl w:val="0"/>
          <w:numId w:val="20"/>
        </w:numPr>
        <w:shd w:val="clear" w:color="auto" w:fill="auto"/>
        <w:tabs>
          <w:tab w:val="left" w:pos="728"/>
        </w:tabs>
        <w:spacing w:line="360" w:lineRule="auto"/>
        <w:ind w:left="360" w:hanging="360"/>
        <w:jc w:val="both"/>
      </w:pPr>
      <w:r w:rsidRPr="00F96460">
        <w:rPr>
          <w:rStyle w:val="Teksttreci2"/>
          <w:rFonts w:eastAsia="Calibri"/>
        </w:rPr>
        <w:t>podejmowanie działań zmierzających do wszczęcia postępowania, w związku</w:t>
      </w:r>
      <w:r w:rsidRPr="00F96460">
        <w:rPr>
          <w:rStyle w:val="Teksttreci2"/>
          <w:rFonts w:eastAsia="Calibri"/>
        </w:rPr>
        <w:br/>
        <w:t>z naruszeniem art. 13</w:t>
      </w:r>
      <w:r w:rsidRPr="00F96460">
        <w:rPr>
          <w:rStyle w:val="Teksttreci2"/>
          <w:rFonts w:eastAsia="Calibri"/>
          <w:vertAlign w:val="superscript"/>
        </w:rPr>
        <w:t>1</w:t>
      </w:r>
      <w:r w:rsidRPr="00F96460">
        <w:rPr>
          <w:rStyle w:val="Teksttreci2"/>
          <w:rFonts w:eastAsia="Calibri"/>
        </w:rPr>
        <w:t xml:space="preserve"> i art. 15 ustawy o wychowaniu w trzeźwości i przeciwdziałaniu</w:t>
      </w:r>
      <w:r w:rsidRPr="00F96460">
        <w:rPr>
          <w:rStyle w:val="Teksttreci2"/>
          <w:rFonts w:eastAsia="Calibri"/>
        </w:rPr>
        <w:br/>
        <w:t>alkoholizmowi poprzez kierowanie wniosków do Sądu wobec osób, instytucji</w:t>
      </w:r>
      <w:r w:rsidRPr="00F96460">
        <w:rPr>
          <w:rStyle w:val="Teksttreci2"/>
          <w:rFonts w:eastAsia="Calibri"/>
        </w:rPr>
        <w:br/>
        <w:t>prowadzących reklamę napojów alkoholowych niezgodną z przepisami ustawy, sprzedaż</w:t>
      </w:r>
      <w:r w:rsidRPr="00F96460">
        <w:rPr>
          <w:rStyle w:val="Teksttreci2"/>
          <w:rFonts w:eastAsia="Calibri"/>
        </w:rPr>
        <w:br/>
        <w:t>i podawanie napojów alkoholowych osobom do lat 18, osobom, których stan wskazuje,</w:t>
      </w:r>
      <w:r w:rsidRPr="00F96460">
        <w:rPr>
          <w:rStyle w:val="Teksttreci2"/>
          <w:rFonts w:eastAsia="Calibri"/>
        </w:rPr>
        <w:br/>
        <w:t>że znajdują się w stanie nietrzeźwym oraz prowadzącym sprzedaż alkoholu na kredyt</w:t>
      </w:r>
      <w:r w:rsidRPr="00F96460">
        <w:rPr>
          <w:rStyle w:val="Teksttreci2"/>
          <w:rFonts w:eastAsia="Calibri"/>
        </w:rPr>
        <w:br/>
        <w:t>i pod zastaw,</w:t>
      </w:r>
    </w:p>
    <w:p w:rsidR="00300E15" w:rsidRPr="00F96460" w:rsidRDefault="00300E15" w:rsidP="00300E15">
      <w:pPr>
        <w:pStyle w:val="Teksttreci21"/>
        <w:numPr>
          <w:ilvl w:val="0"/>
          <w:numId w:val="20"/>
        </w:numPr>
        <w:shd w:val="clear" w:color="auto" w:fill="auto"/>
        <w:tabs>
          <w:tab w:val="left" w:pos="728"/>
        </w:tabs>
        <w:spacing w:line="360" w:lineRule="auto"/>
        <w:ind w:left="360" w:hanging="360"/>
        <w:jc w:val="both"/>
      </w:pPr>
      <w:r w:rsidRPr="00F96460">
        <w:rPr>
          <w:rStyle w:val="Teksttreci2"/>
          <w:rFonts w:eastAsia="Calibri"/>
        </w:rPr>
        <w:t>prowadzenie kontroli przedsiębiorców prowadzących sprzedaż i podawanie napojów</w:t>
      </w:r>
      <w:r w:rsidRPr="00F96460">
        <w:rPr>
          <w:rStyle w:val="Teksttreci2"/>
          <w:rFonts w:eastAsia="Calibri"/>
        </w:rPr>
        <w:br/>
        <w:t>alkoholowych w zakresie przestrzegania zasad zawartych w ustawie o wychowaniu</w:t>
      </w:r>
      <w:r w:rsidRPr="00F96460">
        <w:rPr>
          <w:rStyle w:val="Teksttreci2"/>
          <w:rFonts w:eastAsia="Calibri"/>
        </w:rPr>
        <w:br/>
        <w:t>w trzeźwości i przeciwdziałaniu alkoholizmowi, a w szczególności w zakresie sprzedaży</w:t>
      </w:r>
      <w:r w:rsidRPr="00F96460">
        <w:rPr>
          <w:rStyle w:val="Teksttreci2"/>
          <w:rFonts w:eastAsia="Calibri"/>
        </w:rPr>
        <w:br/>
        <w:t>napojów alkoholowych osobom nieletnim,</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prowadzenie działań edukacyjnych i szkoleniowych skierowanych do sprzedawców</w:t>
      </w:r>
      <w:r w:rsidRPr="00F96460">
        <w:rPr>
          <w:rStyle w:val="Teksttreci2"/>
          <w:rFonts w:eastAsia="Calibri"/>
        </w:rPr>
        <w:br/>
        <w:t>alkoholu,</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kształtowanie właściwych postaw reagowania w sytuacji sprzedaży alkoholu nietrzeźwym,</w:t>
      </w:r>
      <w:r w:rsidRPr="00F96460">
        <w:rPr>
          <w:rStyle w:val="Teksttreci2"/>
          <w:rFonts w:eastAsia="Calibri"/>
        </w:rPr>
        <w:br/>
        <w:t>nieletnim i pod zastaw poprzez m. in. organizację szkoleń dla przedsiębiorców</w:t>
      </w:r>
      <w:r w:rsidRPr="00F96460">
        <w:rPr>
          <w:rStyle w:val="Teksttreci2"/>
          <w:rFonts w:eastAsia="Calibri"/>
        </w:rPr>
        <w:br/>
        <w:t>prowadzących obrotu napojami alkoholowymi.</w:t>
      </w:r>
    </w:p>
    <w:p w:rsidR="00300E15" w:rsidRPr="00F96460" w:rsidRDefault="00300E15" w:rsidP="00300E15">
      <w:pPr>
        <w:pStyle w:val="Nagwek51"/>
        <w:keepNext/>
        <w:keepLines/>
        <w:shd w:val="clear" w:color="auto" w:fill="auto"/>
        <w:spacing w:line="360" w:lineRule="auto"/>
        <w:ind w:left="360" w:hanging="360"/>
      </w:pPr>
      <w:bookmarkStart w:id="30" w:name="bookmark34"/>
      <w:r w:rsidRPr="00F96460">
        <w:rPr>
          <w:rStyle w:val="Nagwek5"/>
          <w:b/>
        </w:rPr>
        <w:t>Wskaźniki:</w:t>
      </w:r>
      <w:bookmarkEnd w:id="30"/>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liczba wniosków przekazanych do sądu dot. leczenia osób uzależnionych od alkoholu,</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liczba opinii o uzależnieniu od alkoholu wydanych przez biegłych,</w:t>
      </w:r>
    </w:p>
    <w:p w:rsidR="00300E15" w:rsidRPr="00F96460" w:rsidRDefault="00300E15" w:rsidP="00300E15">
      <w:pPr>
        <w:pStyle w:val="Teksttreci21"/>
        <w:numPr>
          <w:ilvl w:val="0"/>
          <w:numId w:val="20"/>
        </w:numPr>
        <w:shd w:val="clear" w:color="auto" w:fill="auto"/>
        <w:tabs>
          <w:tab w:val="left" w:pos="726"/>
        </w:tabs>
        <w:spacing w:line="360" w:lineRule="auto"/>
        <w:ind w:left="360" w:hanging="360"/>
        <w:jc w:val="both"/>
      </w:pPr>
      <w:r w:rsidRPr="00F96460">
        <w:rPr>
          <w:rStyle w:val="Teksttreci2"/>
          <w:rFonts w:eastAsia="Calibri"/>
        </w:rPr>
        <w:t>liczba przeprowadzonych kontroli,</w:t>
      </w:r>
    </w:p>
    <w:p w:rsidR="00300E15" w:rsidRPr="00D27475" w:rsidRDefault="00300E15" w:rsidP="00300E15">
      <w:pPr>
        <w:pStyle w:val="Teksttreci21"/>
        <w:numPr>
          <w:ilvl w:val="0"/>
          <w:numId w:val="20"/>
        </w:numPr>
        <w:shd w:val="clear" w:color="auto" w:fill="auto"/>
        <w:tabs>
          <w:tab w:val="left" w:pos="284"/>
        </w:tabs>
        <w:spacing w:line="240" w:lineRule="auto"/>
        <w:ind w:firstLine="0"/>
        <w:jc w:val="both"/>
        <w:rPr>
          <w:rStyle w:val="Teksttreci2"/>
          <w:sz w:val="48"/>
          <w:szCs w:val="48"/>
        </w:rPr>
      </w:pPr>
      <w:bookmarkStart w:id="31" w:name="bookmark35"/>
      <w:r>
        <w:rPr>
          <w:rStyle w:val="Teksttreci2"/>
          <w:rFonts w:eastAsia="Calibri"/>
        </w:rPr>
        <w:t xml:space="preserve">  </w:t>
      </w:r>
      <w:r w:rsidRPr="00597177">
        <w:rPr>
          <w:rStyle w:val="Teksttreci2"/>
          <w:rFonts w:eastAsia="Calibri"/>
        </w:rPr>
        <w:t>liczba przeprowadzonych szkoleń dla sprzedawców oraz liczba uczestników.</w:t>
      </w:r>
      <w:bookmarkEnd w:id="31"/>
    </w:p>
    <w:p w:rsidR="00300E15" w:rsidRPr="00597177" w:rsidRDefault="00300E15" w:rsidP="00300E15">
      <w:pPr>
        <w:pStyle w:val="Teksttreci21"/>
        <w:shd w:val="clear" w:color="auto" w:fill="auto"/>
        <w:tabs>
          <w:tab w:val="left" w:pos="284"/>
        </w:tabs>
        <w:spacing w:line="240" w:lineRule="auto"/>
        <w:ind w:firstLine="0"/>
        <w:jc w:val="both"/>
        <w:rPr>
          <w:sz w:val="48"/>
          <w:szCs w:val="48"/>
        </w:rPr>
      </w:pPr>
    </w:p>
    <w:p w:rsidR="00300E15" w:rsidRPr="003961CA" w:rsidRDefault="00300E15" w:rsidP="00300E15">
      <w:pPr>
        <w:pStyle w:val="Nagwek51"/>
        <w:keepNext/>
        <w:keepLines/>
        <w:shd w:val="clear" w:color="auto" w:fill="auto"/>
        <w:tabs>
          <w:tab w:val="left" w:pos="0"/>
        </w:tabs>
        <w:spacing w:line="240" w:lineRule="auto"/>
        <w:ind w:right="1276" w:firstLine="0"/>
        <w:rPr>
          <w:rStyle w:val="Nagwek5"/>
          <w:b/>
          <w:sz w:val="48"/>
          <w:szCs w:val="48"/>
        </w:rPr>
      </w:pPr>
      <w:bookmarkStart w:id="32" w:name="bookmark36"/>
      <w:r>
        <w:rPr>
          <w:rStyle w:val="Nagwek5"/>
          <w:b/>
          <w:sz w:val="48"/>
          <w:szCs w:val="48"/>
        </w:rPr>
        <w:t>VIII. DZIAŁALNOŚĆ MIEJSKIEJ KOMISJI ROZWIĄZYWANIA PROBLEMÓW ALKOHOLOWYCH W SEJNACH I PEŁNOMOCNIKA</w:t>
      </w:r>
      <w:bookmarkEnd w:id="32"/>
    </w:p>
    <w:p w:rsidR="00300E15" w:rsidRPr="00F96460" w:rsidRDefault="00300E15" w:rsidP="00300E15">
      <w:pPr>
        <w:pStyle w:val="Nagwek51"/>
        <w:keepNext/>
        <w:keepLines/>
        <w:shd w:val="clear" w:color="auto" w:fill="auto"/>
        <w:tabs>
          <w:tab w:val="left" w:pos="1199"/>
        </w:tabs>
        <w:spacing w:line="240" w:lineRule="auto"/>
        <w:ind w:left="360" w:firstLine="0"/>
        <w:jc w:val="left"/>
        <w:rPr>
          <w:sz w:val="48"/>
          <w:szCs w:val="48"/>
        </w:rPr>
      </w:pP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Art. 4</w:t>
      </w:r>
      <w:r w:rsidRPr="00F96460">
        <w:rPr>
          <w:rStyle w:val="Teksttreci2"/>
          <w:rFonts w:eastAsia="Calibri"/>
          <w:vertAlign w:val="superscript"/>
        </w:rPr>
        <w:t>1</w:t>
      </w:r>
      <w:r w:rsidRPr="00F96460">
        <w:rPr>
          <w:rStyle w:val="Teksttreci2"/>
          <w:rFonts w:eastAsia="Calibri"/>
        </w:rPr>
        <w:t xml:space="preserve"> ust. 3 </w:t>
      </w:r>
      <w:r w:rsidRPr="00F96460">
        <w:rPr>
          <w:rStyle w:val="Teksttreci2Pogrubienie2"/>
          <w:rFonts w:eastAsia="Microsoft Sans Serif"/>
          <w:bCs/>
        </w:rPr>
        <w:t>ustawy z dnia 26 października 1982 r. o wychowaniu w trzeźwości</w:t>
      </w:r>
      <w:r>
        <w:rPr>
          <w:rStyle w:val="Teksttreci2Pogrubienie2"/>
          <w:rFonts w:eastAsia="Microsoft Sans Serif"/>
          <w:bCs/>
        </w:rPr>
        <w:t xml:space="preserve"> </w:t>
      </w:r>
      <w:r w:rsidRPr="00F96460">
        <w:rPr>
          <w:rStyle w:val="Teksttreci2Pogrubienie2"/>
          <w:rFonts w:eastAsia="Microsoft Sans Serif"/>
          <w:bCs/>
        </w:rPr>
        <w:t xml:space="preserve">i przeciwdziałaniu </w:t>
      </w:r>
      <w:r w:rsidRPr="00F96460">
        <w:rPr>
          <w:rStyle w:val="Teksttreci2Pogrubienie2"/>
          <w:rFonts w:eastAsia="Microsoft Sans Serif"/>
          <w:bCs/>
        </w:rPr>
        <w:lastRenderedPageBreak/>
        <w:t xml:space="preserve">alkoholizmowi </w:t>
      </w:r>
      <w:r w:rsidRPr="003961CA">
        <w:rPr>
          <w:rStyle w:val="Teksttreci2"/>
          <w:rFonts w:eastAsia="Calibri"/>
        </w:rPr>
        <w:t>(</w:t>
      </w:r>
      <w:r w:rsidRPr="003961CA">
        <w:t>Dz.U. z 2018 r., poz. 2137 ze zm.</w:t>
      </w:r>
      <w:r>
        <w:t>)</w:t>
      </w:r>
      <w:r w:rsidRPr="003961CA">
        <w:rPr>
          <w:rStyle w:val="Teksttreci2"/>
          <w:rFonts w:eastAsia="Calibri"/>
        </w:rPr>
        <w:t xml:space="preserve"> </w:t>
      </w:r>
      <w:r w:rsidRPr="00F96460">
        <w:rPr>
          <w:rStyle w:val="Teksttreci2Pogrubienie2"/>
          <w:rFonts w:eastAsia="Microsoft Sans Serif"/>
          <w:bCs/>
        </w:rPr>
        <w:t>stanowi:</w:t>
      </w:r>
      <w:r>
        <w:rPr>
          <w:rStyle w:val="Teksttreci2Pogrubienie2"/>
          <w:rFonts w:eastAsia="Microsoft Sans Serif"/>
          <w:bCs/>
        </w:rPr>
        <w:t xml:space="preserve"> </w:t>
      </w:r>
      <w:r w:rsidRPr="00F96460">
        <w:rPr>
          <w:rStyle w:val="Teksttreci2"/>
          <w:rFonts w:eastAsia="Calibri"/>
        </w:rPr>
        <w:t>„Wójtowie (burmistrzowie, prezydenci miast) powołują gminne komisje rozwiązywania</w:t>
      </w:r>
      <w:r>
        <w:rPr>
          <w:rStyle w:val="Teksttreci2"/>
          <w:rFonts w:eastAsia="Calibri"/>
        </w:rPr>
        <w:t xml:space="preserve"> </w:t>
      </w:r>
      <w:r w:rsidRPr="00F96460">
        <w:rPr>
          <w:rStyle w:val="Teksttreci2"/>
          <w:rFonts w:eastAsia="Calibri"/>
        </w:rPr>
        <w:t>problemów alkoholowych, w szczególności</w:t>
      </w:r>
      <w:r>
        <w:rPr>
          <w:rStyle w:val="Teksttreci2"/>
          <w:rFonts w:eastAsia="Calibri"/>
        </w:rPr>
        <w:t xml:space="preserve"> </w:t>
      </w:r>
      <w:r w:rsidRPr="00F96460">
        <w:rPr>
          <w:rStyle w:val="Teksttreci2"/>
          <w:rFonts w:eastAsia="Calibri"/>
        </w:rPr>
        <w:t>inicjujące działania w zakresie określonym w ust.</w:t>
      </w:r>
      <w:r>
        <w:rPr>
          <w:rStyle w:val="Teksttreci2"/>
          <w:rFonts w:eastAsia="Calibri"/>
        </w:rPr>
        <w:t xml:space="preserve"> </w:t>
      </w:r>
      <w:r w:rsidRPr="00F96460">
        <w:rPr>
          <w:rStyle w:val="Teksttreci2"/>
          <w:rFonts w:eastAsia="Calibri"/>
        </w:rPr>
        <w:t>1 oraz podejmujące czynności zmierzające do orzeczenia o zastosowaniu wobec osoby</w:t>
      </w:r>
      <w:r>
        <w:rPr>
          <w:rStyle w:val="Teksttreci2"/>
          <w:rFonts w:eastAsia="Calibri"/>
        </w:rPr>
        <w:t xml:space="preserve"> </w:t>
      </w:r>
      <w:r w:rsidRPr="00F96460">
        <w:rPr>
          <w:rStyle w:val="Teksttreci2"/>
          <w:rFonts w:eastAsia="Calibri"/>
        </w:rPr>
        <w:t>uzależnionej od alkoholu obowiązku poddania się</w:t>
      </w:r>
      <w:r>
        <w:rPr>
          <w:rStyle w:val="Teksttreci2"/>
          <w:rFonts w:eastAsia="Calibri"/>
        </w:rPr>
        <w:t xml:space="preserve"> </w:t>
      </w:r>
      <w:r w:rsidRPr="00F96460">
        <w:rPr>
          <w:rStyle w:val="Teksttreci2"/>
          <w:rFonts w:eastAsia="Calibri"/>
        </w:rPr>
        <w:t>leczeniu w zakładzie lecznictwa</w:t>
      </w:r>
      <w:r>
        <w:rPr>
          <w:rStyle w:val="Teksttreci2"/>
          <w:rFonts w:eastAsia="Calibri"/>
        </w:rPr>
        <w:t xml:space="preserve"> </w:t>
      </w:r>
      <w:r w:rsidRPr="00F96460">
        <w:rPr>
          <w:rStyle w:val="Teksttreci2"/>
          <w:rFonts w:eastAsia="Calibri"/>
        </w:rPr>
        <w:t>odwykowego.”</w:t>
      </w:r>
    </w:p>
    <w:p w:rsidR="00300E15" w:rsidRDefault="00300E15" w:rsidP="00300E15">
      <w:pPr>
        <w:pStyle w:val="Teksttreci21"/>
        <w:shd w:val="clear" w:color="auto" w:fill="auto"/>
        <w:spacing w:line="360" w:lineRule="auto"/>
        <w:ind w:firstLine="0"/>
        <w:jc w:val="both"/>
        <w:rPr>
          <w:rStyle w:val="Teksttreci2"/>
          <w:rFonts w:eastAsia="Calibri"/>
        </w:rPr>
      </w:pPr>
      <w:r w:rsidRPr="00F96460">
        <w:rPr>
          <w:rStyle w:val="Teksttreci2"/>
          <w:rFonts w:eastAsia="Calibri"/>
        </w:rPr>
        <w:t>Art. 4</w:t>
      </w:r>
      <w:r w:rsidRPr="00F96460">
        <w:rPr>
          <w:rStyle w:val="Teksttreci2"/>
          <w:rFonts w:eastAsia="Calibri"/>
          <w:vertAlign w:val="superscript"/>
        </w:rPr>
        <w:t>1</w:t>
      </w:r>
      <w:r w:rsidRPr="00F96460">
        <w:rPr>
          <w:rStyle w:val="Teksttreci2"/>
          <w:rFonts w:eastAsia="Calibri"/>
        </w:rPr>
        <w:t xml:space="preserve"> ust. 2 </w:t>
      </w:r>
      <w:r w:rsidRPr="00F96460">
        <w:rPr>
          <w:rStyle w:val="Teksttreci2Pogrubienie2"/>
          <w:rFonts w:eastAsia="Microsoft Sans Serif"/>
          <w:bCs/>
        </w:rPr>
        <w:t>ustawy z dnia 26 października 1982 r. o wychowaniu w trzeźwości</w:t>
      </w:r>
      <w:r w:rsidRPr="00F96460">
        <w:rPr>
          <w:rStyle w:val="Teksttreci2Pogrubienie2"/>
          <w:rFonts w:eastAsia="Microsoft Sans Serif"/>
          <w:bCs/>
        </w:rPr>
        <w:br/>
        <w:t xml:space="preserve">i przeciwdziałaniu alkoholizmowi </w:t>
      </w:r>
      <w:r w:rsidRPr="003961CA">
        <w:rPr>
          <w:rStyle w:val="Teksttreci2"/>
          <w:rFonts w:eastAsia="Calibri"/>
        </w:rPr>
        <w:t>(</w:t>
      </w:r>
      <w:r w:rsidRPr="003961CA">
        <w:t>Dz.U. z 2018 r., poz. 2137 ze zm</w:t>
      </w:r>
      <w:r>
        <w:t>.</w:t>
      </w:r>
      <w:r w:rsidRPr="003961CA">
        <w:rPr>
          <w:rStyle w:val="Teksttreci2"/>
          <w:rFonts w:eastAsia="Calibri"/>
        </w:rPr>
        <w:t>)</w:t>
      </w:r>
      <w:r>
        <w:rPr>
          <w:rStyle w:val="Teksttreci2"/>
          <w:rFonts w:eastAsia="Calibri"/>
        </w:rPr>
        <w:t xml:space="preserve"> </w:t>
      </w:r>
      <w:r w:rsidRPr="00F96460">
        <w:rPr>
          <w:rStyle w:val="Teksttreci2Pogrubienie2"/>
          <w:rFonts w:eastAsia="Microsoft Sans Serif"/>
          <w:bCs/>
        </w:rPr>
        <w:t>stanowi:</w:t>
      </w:r>
      <w:r>
        <w:rPr>
          <w:rStyle w:val="Teksttreci2Pogrubienie2"/>
          <w:rFonts w:eastAsia="Microsoft Sans Serif"/>
          <w:bCs/>
        </w:rPr>
        <w:t xml:space="preserve"> </w:t>
      </w:r>
      <w:r w:rsidRPr="00F96460">
        <w:rPr>
          <w:rStyle w:val="Teksttreci2"/>
          <w:rFonts w:eastAsia="Calibri"/>
        </w:rPr>
        <w:t>„Realizacja zadań, o których mowa w ust. 1 ustawy, jest prowadzona w postaci gminnego</w:t>
      </w:r>
      <w:r>
        <w:rPr>
          <w:rStyle w:val="Teksttreci2"/>
          <w:rFonts w:eastAsia="Calibri"/>
        </w:rPr>
        <w:t xml:space="preserve"> </w:t>
      </w:r>
      <w:r w:rsidRPr="00F96460">
        <w:rPr>
          <w:rStyle w:val="Teksttreci2"/>
          <w:rFonts w:eastAsia="Calibri"/>
        </w:rPr>
        <w:t>programu profilaktyki i rozwiązywania problemów alkoholowych stanowiącego część</w:t>
      </w:r>
      <w:r>
        <w:rPr>
          <w:rStyle w:val="Teksttreci2"/>
          <w:rFonts w:eastAsia="Calibri"/>
        </w:rPr>
        <w:t xml:space="preserve"> </w:t>
      </w:r>
      <w:r w:rsidRPr="00F96460">
        <w:rPr>
          <w:rStyle w:val="Teksttreci2"/>
          <w:rFonts w:eastAsia="Calibri"/>
        </w:rPr>
        <w:t xml:space="preserve">strategii rozwiązywania problemów społecznych, </w:t>
      </w:r>
      <w:r>
        <w:rPr>
          <w:rStyle w:val="Teksttreci2"/>
          <w:rFonts w:eastAsia="Calibri"/>
        </w:rPr>
        <w:t>u</w:t>
      </w:r>
      <w:r w:rsidRPr="00F96460">
        <w:rPr>
          <w:rStyle w:val="Teksttreci2"/>
          <w:rFonts w:eastAsia="Calibri"/>
        </w:rPr>
        <w:t>chwalanego corocznie przez radę gminy,</w:t>
      </w:r>
      <w:r>
        <w:rPr>
          <w:rStyle w:val="Teksttreci2"/>
          <w:rFonts w:eastAsia="Calibri"/>
        </w:rPr>
        <w:t xml:space="preserve"> </w:t>
      </w:r>
      <w:r w:rsidRPr="00F96460">
        <w:rPr>
          <w:rStyle w:val="Teksttreci2"/>
          <w:rFonts w:eastAsia="Calibri"/>
        </w:rPr>
        <w:t>uwzględniającego cele operacyjne dotyczące</w:t>
      </w:r>
      <w:r>
        <w:rPr>
          <w:rStyle w:val="Teksttreci2"/>
          <w:rFonts w:eastAsia="Calibri"/>
        </w:rPr>
        <w:t xml:space="preserve"> </w:t>
      </w:r>
      <w:r w:rsidRPr="00F96460">
        <w:rPr>
          <w:rStyle w:val="Teksttreci2"/>
          <w:rFonts w:eastAsia="Calibri"/>
        </w:rPr>
        <w:t>profilaktyki i rozwiązywania problemów</w:t>
      </w:r>
      <w:r>
        <w:rPr>
          <w:rStyle w:val="Teksttreci2"/>
          <w:rFonts w:eastAsia="Calibri"/>
        </w:rPr>
        <w:t xml:space="preserve"> </w:t>
      </w:r>
      <w:r w:rsidRPr="00F96460">
        <w:rPr>
          <w:rStyle w:val="Teksttreci2"/>
          <w:rFonts w:eastAsia="Calibri"/>
        </w:rPr>
        <w:t>alkoholowych, określone w Narodowym Programie</w:t>
      </w:r>
      <w:r>
        <w:rPr>
          <w:rStyle w:val="Teksttreci2"/>
          <w:rFonts w:eastAsia="Calibri"/>
        </w:rPr>
        <w:t xml:space="preserve"> </w:t>
      </w:r>
      <w:r w:rsidRPr="00F96460">
        <w:rPr>
          <w:rStyle w:val="Teksttreci2"/>
          <w:rFonts w:eastAsia="Calibri"/>
        </w:rPr>
        <w:t>Zdrowia. Gminny program jest</w:t>
      </w:r>
      <w:r>
        <w:rPr>
          <w:rStyle w:val="Teksttreci2"/>
          <w:rFonts w:eastAsia="Calibri"/>
        </w:rPr>
        <w:t xml:space="preserve"> </w:t>
      </w:r>
      <w:r w:rsidRPr="00F96460">
        <w:rPr>
          <w:rStyle w:val="Teksttreci2"/>
          <w:rFonts w:eastAsia="Calibri"/>
        </w:rPr>
        <w:t>realizowany przez ośrodek pomocy społecznej, o którym mowa</w:t>
      </w:r>
      <w:r>
        <w:rPr>
          <w:rStyle w:val="Teksttreci2"/>
          <w:rFonts w:eastAsia="Calibri"/>
        </w:rPr>
        <w:t xml:space="preserve">  </w:t>
      </w:r>
      <w:r w:rsidRPr="00F96460">
        <w:rPr>
          <w:rStyle w:val="Teksttreci2"/>
          <w:rFonts w:eastAsia="Calibri"/>
        </w:rPr>
        <w:t xml:space="preserve"> przepisach o pomocy</w:t>
      </w:r>
      <w:r>
        <w:rPr>
          <w:rStyle w:val="Teksttreci2"/>
          <w:rFonts w:eastAsia="Calibri"/>
        </w:rPr>
        <w:t xml:space="preserve"> </w:t>
      </w:r>
      <w:r w:rsidRPr="00F96460">
        <w:rPr>
          <w:rStyle w:val="Teksttreci2"/>
          <w:rFonts w:eastAsia="Calibri"/>
        </w:rPr>
        <w:t xml:space="preserve">społecznej, lub inną jednostkę wskazaną w tym programie. W celu </w:t>
      </w:r>
      <w:r>
        <w:rPr>
          <w:rStyle w:val="Teksttreci2"/>
          <w:rFonts w:eastAsia="Calibri"/>
        </w:rPr>
        <w:t xml:space="preserve"> r</w:t>
      </w:r>
      <w:r w:rsidRPr="00F96460">
        <w:rPr>
          <w:rStyle w:val="Teksttreci2"/>
          <w:rFonts w:eastAsia="Calibri"/>
        </w:rPr>
        <w:t>ealizacji gminnego</w:t>
      </w:r>
      <w:r>
        <w:rPr>
          <w:rStyle w:val="Teksttreci2"/>
          <w:rFonts w:eastAsia="Calibri"/>
        </w:rPr>
        <w:t xml:space="preserve"> </w:t>
      </w:r>
      <w:r w:rsidRPr="00F96460">
        <w:rPr>
          <w:rStyle w:val="Teksttreci2"/>
          <w:rFonts w:eastAsia="Calibri"/>
        </w:rPr>
        <w:t>programu wójt (burmistrz, prezydent miasta) może powołać pełnomocnika”.</w:t>
      </w:r>
      <w:bookmarkStart w:id="33" w:name="bookmark37"/>
    </w:p>
    <w:p w:rsidR="00300E15" w:rsidRDefault="00300E15" w:rsidP="00300E15">
      <w:pPr>
        <w:pStyle w:val="Teksttreci21"/>
        <w:shd w:val="clear" w:color="auto" w:fill="auto"/>
        <w:spacing w:line="360" w:lineRule="auto"/>
        <w:ind w:firstLine="0"/>
        <w:jc w:val="both"/>
        <w:rPr>
          <w:rStyle w:val="Teksttreci2"/>
          <w:rFonts w:eastAsia="Calibri"/>
        </w:rPr>
      </w:pPr>
    </w:p>
    <w:p w:rsidR="00300E15" w:rsidRPr="00763785" w:rsidRDefault="00300E15" w:rsidP="00300E15">
      <w:pPr>
        <w:pStyle w:val="Teksttreci21"/>
        <w:shd w:val="clear" w:color="auto" w:fill="auto"/>
        <w:spacing w:line="360" w:lineRule="auto"/>
        <w:ind w:firstLine="0"/>
        <w:jc w:val="both"/>
        <w:rPr>
          <w:rStyle w:val="Nagwek50"/>
          <w:b w:val="0"/>
          <w:color w:val="000000"/>
        </w:rPr>
      </w:pPr>
      <w:r w:rsidRPr="00763785">
        <w:rPr>
          <w:rStyle w:val="Nagwek50"/>
          <w:b w:val="0"/>
          <w:color w:val="000000"/>
        </w:rPr>
        <w:t>Pełnomocnik Burmistrza ds. profilaktyki i przeciwdziała uzależnieniom</w:t>
      </w:r>
      <w:bookmarkEnd w:id="33"/>
      <w:r w:rsidRPr="00763785">
        <w:rPr>
          <w:rStyle w:val="Nagwek50"/>
          <w:b w:val="0"/>
          <w:color w:val="000000"/>
        </w:rPr>
        <w:t xml:space="preserve">. </w:t>
      </w:r>
    </w:p>
    <w:p w:rsidR="00300E15" w:rsidRPr="00763785" w:rsidRDefault="00300E15" w:rsidP="00300E15">
      <w:pPr>
        <w:pStyle w:val="Teksttreci21"/>
        <w:shd w:val="clear" w:color="auto" w:fill="auto"/>
        <w:spacing w:line="360" w:lineRule="auto"/>
        <w:ind w:firstLine="0"/>
        <w:jc w:val="both"/>
      </w:pPr>
      <w:r w:rsidRPr="00763785">
        <w:rPr>
          <w:rStyle w:val="Nagwek50"/>
          <w:b w:val="0"/>
          <w:color w:val="000000"/>
        </w:rPr>
        <w:t>W mieście Sejny zarządzeniem Nr 147/2019 został powołany Pełnomocnik Burmistrza ds. profilaktyki i przeciwdziała uzależnieniom</w:t>
      </w:r>
      <w:r w:rsidRPr="00763785">
        <w:t>, który działa w oparciu</w:t>
      </w:r>
      <w:r>
        <w:t xml:space="preserve"> </w:t>
      </w:r>
      <w:r w:rsidRPr="00763785">
        <w:rPr>
          <w:rStyle w:val="Teksttreci2"/>
          <w:rFonts w:eastAsia="Calibri"/>
        </w:rPr>
        <w:t>o</w:t>
      </w:r>
      <w:r w:rsidRPr="00F96460">
        <w:rPr>
          <w:rStyle w:val="Teksttreci2"/>
          <w:rFonts w:eastAsia="Calibri"/>
        </w:rPr>
        <w:t xml:space="preserve"> przepisy ustawy o wychowaniu w trzeźwości i przeciwdziałaniu</w:t>
      </w:r>
      <w:r>
        <w:rPr>
          <w:rStyle w:val="Teksttreci2"/>
          <w:rFonts w:eastAsia="Calibri"/>
        </w:rPr>
        <w:t xml:space="preserve"> </w:t>
      </w:r>
      <w:r w:rsidRPr="00F96460">
        <w:rPr>
          <w:rStyle w:val="Teksttreci2"/>
          <w:rFonts w:eastAsia="Calibri"/>
        </w:rPr>
        <w:t>alkoholizmowi, ustawy o przeciwdziałaniu narkomanii oraz ustawy o przeciwdziałaniu</w:t>
      </w:r>
      <w:r>
        <w:rPr>
          <w:rStyle w:val="Teksttreci2"/>
          <w:rFonts w:eastAsia="Calibri"/>
        </w:rPr>
        <w:t xml:space="preserve"> </w:t>
      </w:r>
      <w:r w:rsidRPr="00F96460">
        <w:rPr>
          <w:rStyle w:val="Teksttreci2"/>
          <w:rFonts w:eastAsia="Calibri"/>
        </w:rPr>
        <w:t>przemocy. Do zadań Pełnomocnika należy prowadzenie działalności służącej profilaktyce</w:t>
      </w:r>
      <w:r>
        <w:rPr>
          <w:rStyle w:val="Teksttreci2"/>
          <w:rFonts w:eastAsia="Calibri"/>
        </w:rPr>
        <w:t xml:space="preserve"> </w:t>
      </w:r>
      <w:r w:rsidRPr="00F96460">
        <w:rPr>
          <w:rStyle w:val="Teksttreci2"/>
          <w:rFonts w:eastAsia="Calibri"/>
        </w:rPr>
        <w:t>i rozwiązywaniu problemów uzależnień na terenie miasta a także przeciwdziałania przemocy,</w:t>
      </w:r>
      <w:r>
        <w:rPr>
          <w:rStyle w:val="Teksttreci2"/>
          <w:rFonts w:eastAsia="Calibri"/>
        </w:rPr>
        <w:t xml:space="preserve"> </w:t>
      </w:r>
      <w:r w:rsidRPr="00F96460">
        <w:rPr>
          <w:rStyle w:val="Teksttreci2"/>
          <w:rFonts w:eastAsia="Calibri"/>
        </w:rPr>
        <w:t>a w szczególności prowadzenie analizy problemów uzależnień i możliwości ich</w:t>
      </w:r>
      <w:r w:rsidRPr="00F96460">
        <w:rPr>
          <w:rStyle w:val="Teksttreci2"/>
          <w:rFonts w:eastAsia="Calibri"/>
        </w:rPr>
        <w:br/>
        <w:t>rozwiązywania na terenie Miasta, opracowywanie wspólnie z Miejską Komisją</w:t>
      </w:r>
      <w:r>
        <w:rPr>
          <w:rStyle w:val="Teksttreci2"/>
          <w:rFonts w:eastAsia="Calibri"/>
        </w:rPr>
        <w:t xml:space="preserve"> </w:t>
      </w:r>
      <w:r w:rsidRPr="00F96460">
        <w:rPr>
          <w:rStyle w:val="Teksttreci2"/>
          <w:rFonts w:eastAsia="Calibri"/>
        </w:rPr>
        <w:t>Rozwiązywania Problemów Alkoholowych i przedkładanie Burmistrzowi Miasta projektu</w:t>
      </w:r>
      <w:r>
        <w:rPr>
          <w:rStyle w:val="Teksttreci2"/>
          <w:rFonts w:eastAsia="Calibri"/>
        </w:rPr>
        <w:t xml:space="preserve"> </w:t>
      </w:r>
      <w:r w:rsidRPr="00F96460">
        <w:rPr>
          <w:rStyle w:val="Teksttreci2"/>
          <w:rFonts w:eastAsia="Calibri"/>
        </w:rPr>
        <w:t>Programu Profilaktyki i projektu planu wydatków na dany rok budżetowy, sprawozdania z</w:t>
      </w:r>
      <w:r>
        <w:rPr>
          <w:rStyle w:val="Teksttreci2"/>
          <w:rFonts w:eastAsia="Calibri"/>
        </w:rPr>
        <w:t xml:space="preserve"> </w:t>
      </w:r>
      <w:r w:rsidRPr="00F96460">
        <w:rPr>
          <w:rStyle w:val="Teksttreci2"/>
          <w:rFonts w:eastAsia="Calibri"/>
        </w:rPr>
        <w:t>realizacji Programu, sporządzanie na podstawie ankiety opracowanej przez Państwową</w:t>
      </w:r>
      <w:r>
        <w:rPr>
          <w:rStyle w:val="Teksttreci2"/>
          <w:rFonts w:eastAsia="Calibri"/>
        </w:rPr>
        <w:t xml:space="preserve"> </w:t>
      </w:r>
      <w:r w:rsidRPr="00F96460">
        <w:rPr>
          <w:rStyle w:val="Teksttreci2"/>
          <w:rFonts w:eastAsia="Calibri"/>
        </w:rPr>
        <w:t>Agencję Rozwiązywania Problemów Alkoholowych sprawozdania z działalności w zakresie</w:t>
      </w:r>
      <w:r>
        <w:rPr>
          <w:rStyle w:val="Teksttreci2"/>
          <w:rFonts w:eastAsia="Calibri"/>
        </w:rPr>
        <w:t xml:space="preserve"> </w:t>
      </w:r>
      <w:r w:rsidRPr="00F96460">
        <w:rPr>
          <w:rStyle w:val="Teksttreci2"/>
          <w:rFonts w:eastAsia="Calibri"/>
        </w:rPr>
        <w:t>profilaktyki i rozwiązywania problemów alkoholowych, podejmowanie działań na rzecz</w:t>
      </w:r>
      <w:r>
        <w:rPr>
          <w:rStyle w:val="Teksttreci2"/>
          <w:rFonts w:eastAsia="Calibri"/>
        </w:rPr>
        <w:t xml:space="preserve"> </w:t>
      </w:r>
      <w:r w:rsidRPr="00F96460">
        <w:rPr>
          <w:rStyle w:val="Teksttreci2"/>
          <w:rFonts w:eastAsia="Calibri"/>
        </w:rPr>
        <w:t>tworzenia i wzmacniania lokalnej koalicji na rzecz przeciwdziałania uzależnieniom,</w:t>
      </w:r>
      <w:r>
        <w:rPr>
          <w:rStyle w:val="Teksttreci2"/>
          <w:rFonts w:eastAsia="Calibri"/>
        </w:rPr>
        <w:t xml:space="preserve"> </w:t>
      </w:r>
      <w:r w:rsidRPr="00F96460">
        <w:rPr>
          <w:rStyle w:val="Teksttreci2"/>
          <w:rFonts w:eastAsia="Calibri"/>
        </w:rPr>
        <w:t>współpraca z instytucjami i organizacjami działającymi na rzecz zmniejszenia rozmiarów</w:t>
      </w:r>
      <w:r>
        <w:rPr>
          <w:rStyle w:val="Teksttreci2"/>
          <w:rFonts w:eastAsia="Calibri"/>
        </w:rPr>
        <w:t xml:space="preserve"> </w:t>
      </w:r>
      <w:r w:rsidRPr="00F96460">
        <w:rPr>
          <w:rStyle w:val="Teksttreci2"/>
          <w:rFonts w:eastAsia="Calibri"/>
        </w:rPr>
        <w:t>problemów uzależnień w środowisku, współpraca z Miejską Komisją Rozwiązywania</w:t>
      </w:r>
      <w:r w:rsidRPr="00F96460">
        <w:rPr>
          <w:rStyle w:val="Teksttreci2"/>
          <w:rFonts w:eastAsia="Calibri"/>
        </w:rPr>
        <w:br/>
        <w:t>Problemów Alkoholowych, przyjmowanie wniosków o dofinansowanie realizacji zadań</w:t>
      </w:r>
      <w:r>
        <w:rPr>
          <w:rStyle w:val="Teksttreci2"/>
          <w:rFonts w:eastAsia="Calibri"/>
        </w:rPr>
        <w:t xml:space="preserve"> </w:t>
      </w:r>
      <w:r w:rsidRPr="00F96460">
        <w:rPr>
          <w:rStyle w:val="Teksttreci2"/>
          <w:rFonts w:eastAsia="Calibri"/>
        </w:rPr>
        <w:t>Miejskiego</w:t>
      </w:r>
      <w:r>
        <w:rPr>
          <w:rStyle w:val="Teksttreci2"/>
          <w:rFonts w:eastAsia="Calibri"/>
        </w:rPr>
        <w:t xml:space="preserve"> </w:t>
      </w:r>
      <w:r w:rsidRPr="00F96460">
        <w:rPr>
          <w:rStyle w:val="Teksttreci2"/>
          <w:rFonts w:eastAsia="Calibri"/>
        </w:rPr>
        <w:t>Programu Profilaktyki i ich merytoryczna ocena, przygotowanie ogłoszenia</w:t>
      </w:r>
      <w:r>
        <w:rPr>
          <w:rStyle w:val="Teksttreci2"/>
          <w:rFonts w:eastAsia="Calibri"/>
        </w:rPr>
        <w:t xml:space="preserve"> </w:t>
      </w:r>
      <w:r w:rsidRPr="00F96460">
        <w:rPr>
          <w:rStyle w:val="Teksttreci2"/>
          <w:rFonts w:eastAsia="Calibri"/>
        </w:rPr>
        <w:t>konkursów ofert na wykonanie zadań publicznych realizowanych przez organizacje</w:t>
      </w:r>
      <w:r>
        <w:rPr>
          <w:rStyle w:val="Teksttreci2"/>
          <w:rFonts w:eastAsia="Calibri"/>
        </w:rPr>
        <w:t xml:space="preserve"> </w:t>
      </w:r>
      <w:r w:rsidRPr="00F96460">
        <w:rPr>
          <w:rStyle w:val="Teksttreci2"/>
          <w:rFonts w:eastAsia="Calibri"/>
        </w:rPr>
        <w:t>pozarządowe, bieżąca koordynacja zadań wynikających z Miejskiego Programu Profilaktyki i</w:t>
      </w:r>
      <w:r>
        <w:rPr>
          <w:rStyle w:val="Teksttreci2"/>
          <w:rFonts w:eastAsia="Calibri"/>
        </w:rPr>
        <w:t xml:space="preserve"> </w:t>
      </w:r>
      <w:r w:rsidRPr="00F96460">
        <w:rPr>
          <w:rStyle w:val="Teksttreci2"/>
          <w:rFonts w:eastAsia="Calibri"/>
        </w:rPr>
        <w:t>Rozwiązywania Problemów Alkoholowych i przeciwdziałania Narkomanii Miasta Sejny oraz</w:t>
      </w:r>
      <w:r>
        <w:rPr>
          <w:rStyle w:val="Teksttreci2"/>
          <w:rFonts w:eastAsia="Calibri"/>
        </w:rPr>
        <w:t xml:space="preserve"> </w:t>
      </w:r>
      <w:r w:rsidRPr="00F96460">
        <w:rPr>
          <w:rStyle w:val="Teksttreci2"/>
          <w:rFonts w:eastAsia="Calibri"/>
        </w:rPr>
        <w:t>realizacja Zarządzeń w sprawie planu wydatków tego programu, udział w posiedzeniach</w:t>
      </w:r>
      <w:r>
        <w:rPr>
          <w:rStyle w:val="Teksttreci2"/>
          <w:rFonts w:eastAsia="Calibri"/>
        </w:rPr>
        <w:t xml:space="preserve"> </w:t>
      </w:r>
      <w:r w:rsidRPr="00F96460">
        <w:rPr>
          <w:rStyle w:val="Teksttreci2"/>
          <w:rFonts w:eastAsia="Calibri"/>
        </w:rPr>
        <w:t>miejskich komisji, przygotowywanie zarządzeń Burmistrza oraz uchwał Rady w sprawach:</w:t>
      </w:r>
      <w:r>
        <w:rPr>
          <w:rStyle w:val="Teksttreci2"/>
          <w:rFonts w:eastAsia="Calibri"/>
        </w:rPr>
        <w:t xml:space="preserve"> </w:t>
      </w:r>
      <w:r w:rsidRPr="00F96460">
        <w:rPr>
          <w:rStyle w:val="Teksttreci2"/>
          <w:rFonts w:eastAsia="Calibri"/>
        </w:rPr>
        <w:t xml:space="preserve">Programu Profilaktyki i Miejskiej Komisji Rozwiązywania Problemów </w:t>
      </w:r>
      <w:r w:rsidRPr="00F96460">
        <w:rPr>
          <w:rStyle w:val="Teksttreci2"/>
          <w:rFonts w:eastAsia="Calibri"/>
        </w:rPr>
        <w:lastRenderedPageBreak/>
        <w:t>Alkoholowych w</w:t>
      </w:r>
      <w:r>
        <w:rPr>
          <w:rStyle w:val="Teksttreci2"/>
          <w:rFonts w:eastAsia="Calibri"/>
        </w:rPr>
        <w:t xml:space="preserve"> </w:t>
      </w:r>
      <w:r w:rsidRPr="00F96460">
        <w:rPr>
          <w:rStyle w:val="Teksttreci2"/>
          <w:rFonts w:eastAsia="Calibri"/>
        </w:rPr>
        <w:t>Sejnach, opracowywanie treści umów, zleceń i innych dokumentów związanych z realizacją</w:t>
      </w:r>
      <w:r>
        <w:rPr>
          <w:rStyle w:val="Teksttreci2"/>
          <w:rFonts w:eastAsia="Calibri"/>
        </w:rPr>
        <w:t xml:space="preserve"> </w:t>
      </w:r>
      <w:r w:rsidRPr="00F96460">
        <w:rPr>
          <w:rStyle w:val="Teksttreci2"/>
          <w:rFonts w:eastAsia="Calibri"/>
        </w:rPr>
        <w:t>Programu, kontrola realizacji umów zleceń i innych zadań wykonywanych w ramach</w:t>
      </w:r>
      <w:r w:rsidRPr="00F96460">
        <w:rPr>
          <w:rStyle w:val="Teksttreci2"/>
          <w:rFonts w:eastAsia="Calibri"/>
        </w:rPr>
        <w:br/>
        <w:t>Programu, podejmowanie działań służących przeciwdziałaniu przemocy, rozliczanie</w:t>
      </w:r>
      <w:r w:rsidRPr="00F96460">
        <w:rPr>
          <w:rStyle w:val="Teksttreci2"/>
          <w:rFonts w:eastAsia="Calibri"/>
        </w:rPr>
        <w:br/>
        <w:t>udzielonych dotacji.</w:t>
      </w:r>
    </w:p>
    <w:p w:rsidR="00300E15" w:rsidRDefault="00300E15" w:rsidP="00300E15">
      <w:pPr>
        <w:pStyle w:val="Nagwek51"/>
        <w:keepNext/>
        <w:keepLines/>
        <w:shd w:val="clear" w:color="auto" w:fill="auto"/>
        <w:spacing w:line="360" w:lineRule="auto"/>
        <w:ind w:firstLine="0"/>
        <w:rPr>
          <w:rStyle w:val="Nagwek50"/>
          <w:color w:val="000000"/>
        </w:rPr>
      </w:pPr>
      <w:bookmarkStart w:id="34" w:name="bookmark38"/>
      <w:r w:rsidRPr="00F96460">
        <w:rPr>
          <w:rStyle w:val="Nagwek50"/>
          <w:color w:val="000000"/>
        </w:rPr>
        <w:t>Miejska Komisja Rozwiązywania Problemów Alkoholowych w Sejnach:</w:t>
      </w:r>
      <w:bookmarkEnd w:id="34"/>
    </w:p>
    <w:p w:rsidR="00300E15" w:rsidRPr="00F96460" w:rsidRDefault="00300E15" w:rsidP="00300E15">
      <w:pPr>
        <w:pStyle w:val="Nagwek51"/>
        <w:keepNext/>
        <w:keepLines/>
        <w:shd w:val="clear" w:color="auto" w:fill="auto"/>
        <w:spacing w:line="360" w:lineRule="auto"/>
        <w:ind w:firstLine="0"/>
      </w:pPr>
    </w:p>
    <w:p w:rsidR="00300E15" w:rsidRPr="00F96460" w:rsidRDefault="00300E15" w:rsidP="00300E15">
      <w:pPr>
        <w:pStyle w:val="Teksttreci21"/>
        <w:shd w:val="clear" w:color="auto" w:fill="auto"/>
        <w:spacing w:line="360" w:lineRule="auto"/>
        <w:ind w:firstLine="0"/>
        <w:jc w:val="both"/>
      </w:pPr>
      <w:r w:rsidRPr="00F96460">
        <w:rPr>
          <w:rStyle w:val="Teksttreci2"/>
          <w:rFonts w:eastAsia="Calibri"/>
        </w:rPr>
        <w:t>Komisja powoływana jest zarządzeniem Burmistrza Miasta Sejny i pracuje w oparciu</w:t>
      </w:r>
      <w:r w:rsidRPr="00F96460">
        <w:rPr>
          <w:rStyle w:val="Teksttreci2"/>
          <w:rFonts w:eastAsia="Calibri"/>
        </w:rPr>
        <w:br/>
        <w:t>o zatwierdzony przez Burmistrza regulamin komisji.</w:t>
      </w:r>
    </w:p>
    <w:p w:rsidR="00300E15" w:rsidRPr="00F96460" w:rsidRDefault="00300E15" w:rsidP="00300E15">
      <w:pPr>
        <w:pStyle w:val="Teksttreci21"/>
        <w:numPr>
          <w:ilvl w:val="0"/>
          <w:numId w:val="20"/>
        </w:numPr>
        <w:shd w:val="clear" w:color="auto" w:fill="auto"/>
        <w:tabs>
          <w:tab w:val="left" w:pos="719"/>
        </w:tabs>
        <w:spacing w:line="360" w:lineRule="auto"/>
        <w:ind w:left="360" w:hanging="360"/>
        <w:jc w:val="both"/>
      </w:pPr>
      <w:r w:rsidRPr="00F96460">
        <w:rPr>
          <w:rStyle w:val="Teksttreci2"/>
          <w:rFonts w:eastAsia="Calibri"/>
        </w:rPr>
        <w:t>Komisja jest ciałem opiniującym i inicjującym wykonanie Programu. Do zadań Komisji</w:t>
      </w:r>
      <w:r w:rsidRPr="00F96460">
        <w:rPr>
          <w:rStyle w:val="Teksttreci2"/>
          <w:rFonts w:eastAsia="Calibri"/>
        </w:rPr>
        <w:br/>
        <w:t>należy:</w:t>
      </w:r>
    </w:p>
    <w:p w:rsidR="00300E15" w:rsidRPr="00F96460" w:rsidRDefault="00300E15" w:rsidP="00300E15">
      <w:pPr>
        <w:pStyle w:val="Teksttreci21"/>
        <w:numPr>
          <w:ilvl w:val="0"/>
          <w:numId w:val="31"/>
        </w:numPr>
        <w:shd w:val="clear" w:color="auto" w:fill="auto"/>
        <w:tabs>
          <w:tab w:val="left" w:pos="1144"/>
        </w:tabs>
        <w:spacing w:line="360" w:lineRule="auto"/>
        <w:ind w:firstLine="0"/>
        <w:jc w:val="both"/>
      </w:pPr>
      <w:r w:rsidRPr="00F96460">
        <w:rPr>
          <w:rStyle w:val="Teksttreci2"/>
          <w:rFonts w:eastAsia="Calibri"/>
        </w:rPr>
        <w:t>inicjowanie działań związanych z profilaktyką i rozwiązywaniem problemów</w:t>
      </w:r>
      <w:r w:rsidRPr="00F96460">
        <w:rPr>
          <w:rStyle w:val="Teksttreci2"/>
          <w:rFonts w:eastAsia="Calibri"/>
        </w:rPr>
        <w:br/>
        <w:t>alkoholowych oraz integracją społeczną osób uzależnionych od alkoholu,</w:t>
      </w:r>
    </w:p>
    <w:p w:rsidR="00300E15" w:rsidRPr="00F96460" w:rsidRDefault="00300E15" w:rsidP="00300E15">
      <w:pPr>
        <w:pStyle w:val="Teksttreci21"/>
        <w:numPr>
          <w:ilvl w:val="0"/>
          <w:numId w:val="31"/>
        </w:numPr>
        <w:shd w:val="clear" w:color="auto" w:fill="auto"/>
        <w:tabs>
          <w:tab w:val="left" w:pos="1144"/>
        </w:tabs>
        <w:spacing w:line="360" w:lineRule="auto"/>
        <w:ind w:firstLine="0"/>
        <w:jc w:val="both"/>
      </w:pPr>
      <w:r w:rsidRPr="00F96460">
        <w:rPr>
          <w:rStyle w:val="Teksttreci2"/>
          <w:rFonts w:eastAsia="Calibri"/>
        </w:rPr>
        <w:t>rozpatrywanie zawiadomień i wniosków osób oraz instytucji w przypadkach</w:t>
      </w:r>
      <w:r w:rsidRPr="00F96460">
        <w:rPr>
          <w:rStyle w:val="Teksttreci2"/>
          <w:rFonts w:eastAsia="Calibri"/>
        </w:rPr>
        <w:br/>
        <w:t>uzasadniających wszczęcie postępowania o zastosowaniu obowiązku poddania się leczeniu</w:t>
      </w:r>
      <w:r w:rsidRPr="00F96460">
        <w:rPr>
          <w:rStyle w:val="Teksttreci2"/>
          <w:rFonts w:eastAsia="Calibri"/>
        </w:rPr>
        <w:br/>
        <w:t>odwykowemu,</w:t>
      </w:r>
    </w:p>
    <w:p w:rsidR="00300E15" w:rsidRPr="00F96460" w:rsidRDefault="00300E15" w:rsidP="00300E15">
      <w:pPr>
        <w:pStyle w:val="Teksttreci21"/>
        <w:numPr>
          <w:ilvl w:val="0"/>
          <w:numId w:val="31"/>
        </w:numPr>
        <w:shd w:val="clear" w:color="auto" w:fill="auto"/>
        <w:tabs>
          <w:tab w:val="left" w:pos="1144"/>
        </w:tabs>
        <w:spacing w:line="360" w:lineRule="auto"/>
        <w:ind w:firstLine="0"/>
        <w:jc w:val="both"/>
      </w:pPr>
      <w:r w:rsidRPr="00F96460">
        <w:rPr>
          <w:rStyle w:val="Teksttreci2"/>
          <w:rFonts w:eastAsia="Calibri"/>
        </w:rPr>
        <w:t>podejmowanie czynności zmierzających do orzeczenia o zastosowaniu wobec osoby uzależnionej od alkoholu obowiązku poddania się leczeniu w zakładzie lecznictwa</w:t>
      </w:r>
      <w:r w:rsidRPr="00F96460">
        <w:rPr>
          <w:rStyle w:val="Teksttreci2"/>
          <w:rFonts w:eastAsia="Calibri"/>
        </w:rPr>
        <w:br/>
        <w:t>odwykowego,</w:t>
      </w:r>
    </w:p>
    <w:p w:rsidR="00300E15" w:rsidRPr="00F96460" w:rsidRDefault="00300E15" w:rsidP="00300E15">
      <w:pPr>
        <w:pStyle w:val="Teksttreci21"/>
        <w:numPr>
          <w:ilvl w:val="0"/>
          <w:numId w:val="31"/>
        </w:numPr>
        <w:shd w:val="clear" w:color="auto" w:fill="auto"/>
        <w:tabs>
          <w:tab w:val="left" w:pos="1144"/>
        </w:tabs>
        <w:spacing w:line="360" w:lineRule="auto"/>
        <w:ind w:firstLine="0"/>
        <w:jc w:val="both"/>
      </w:pPr>
      <w:r w:rsidRPr="00F96460">
        <w:rPr>
          <w:rStyle w:val="Teksttreci2"/>
          <w:rFonts w:eastAsia="Calibri"/>
        </w:rPr>
        <w:t>opiniowanie wniosków w sprawie wydania zezwolenia na sprzedaż lub podawanie</w:t>
      </w:r>
      <w:r w:rsidRPr="00F96460">
        <w:rPr>
          <w:rStyle w:val="Teksttreci2"/>
          <w:rFonts w:eastAsia="Calibri"/>
        </w:rPr>
        <w:br/>
        <w:t>napojów alkoholowych, zgodnie z podjętymi uchwałami Rady Miasta Sejny;</w:t>
      </w:r>
    </w:p>
    <w:p w:rsidR="00300E15" w:rsidRPr="00F96460" w:rsidRDefault="00300E15" w:rsidP="00300E15">
      <w:pPr>
        <w:pStyle w:val="Teksttreci21"/>
        <w:numPr>
          <w:ilvl w:val="0"/>
          <w:numId w:val="31"/>
        </w:numPr>
        <w:shd w:val="clear" w:color="auto" w:fill="auto"/>
        <w:tabs>
          <w:tab w:val="left" w:pos="1144"/>
        </w:tabs>
        <w:spacing w:line="360" w:lineRule="auto"/>
        <w:ind w:firstLine="0"/>
        <w:jc w:val="both"/>
      </w:pPr>
      <w:r w:rsidRPr="00F96460">
        <w:rPr>
          <w:rStyle w:val="Teksttreci2"/>
          <w:rFonts w:eastAsia="Calibri"/>
        </w:rPr>
        <w:t>opiniowanie zasad usytuowania na terenie gminy miejsc sprzedaży i podawania</w:t>
      </w:r>
      <w:r w:rsidRPr="00F96460">
        <w:rPr>
          <w:rStyle w:val="Teksttreci2"/>
          <w:rFonts w:eastAsia="Calibri"/>
        </w:rPr>
        <w:br/>
        <w:t>napojów alkoholowych;</w:t>
      </w:r>
    </w:p>
    <w:p w:rsidR="00300E15" w:rsidRPr="00F96460" w:rsidRDefault="00300E15" w:rsidP="00300E15">
      <w:pPr>
        <w:pStyle w:val="Teksttreci21"/>
        <w:numPr>
          <w:ilvl w:val="0"/>
          <w:numId w:val="31"/>
        </w:numPr>
        <w:shd w:val="clear" w:color="auto" w:fill="auto"/>
        <w:tabs>
          <w:tab w:val="left" w:pos="1144"/>
        </w:tabs>
        <w:spacing w:line="360" w:lineRule="auto"/>
        <w:ind w:firstLine="0"/>
        <w:jc w:val="both"/>
      </w:pPr>
      <w:r w:rsidRPr="00F96460">
        <w:rPr>
          <w:rStyle w:val="Teksttreci2"/>
          <w:rFonts w:eastAsia="Calibri"/>
        </w:rPr>
        <w:t>dokonywanie kontroli przestrzegania zasad i warunków korzystania z zezwoleń na</w:t>
      </w:r>
      <w:r w:rsidRPr="00F96460">
        <w:rPr>
          <w:rStyle w:val="Teksttreci2"/>
          <w:rFonts w:eastAsia="Calibri"/>
        </w:rPr>
        <w:br/>
        <w:t>sprzedaż lub podawanie napojów alkoholowych na terenie Miasta Sejny na podstawie</w:t>
      </w:r>
      <w:r w:rsidRPr="00F96460">
        <w:rPr>
          <w:rStyle w:val="Teksttreci2"/>
          <w:rFonts w:eastAsia="Calibri"/>
        </w:rPr>
        <w:br/>
        <w:t>upoważnienia każdorazowo wydawanego przez Burmistrza Miasta Sejny;</w:t>
      </w:r>
    </w:p>
    <w:p w:rsidR="00300E15" w:rsidRPr="00F96460" w:rsidRDefault="00300E15" w:rsidP="00300E15">
      <w:pPr>
        <w:pStyle w:val="Teksttreci21"/>
        <w:numPr>
          <w:ilvl w:val="0"/>
          <w:numId w:val="31"/>
        </w:numPr>
        <w:shd w:val="clear" w:color="auto" w:fill="auto"/>
        <w:tabs>
          <w:tab w:val="left" w:pos="1144"/>
        </w:tabs>
        <w:spacing w:line="360" w:lineRule="auto"/>
        <w:ind w:firstLine="0"/>
        <w:jc w:val="both"/>
      </w:pPr>
      <w:r w:rsidRPr="00F96460">
        <w:rPr>
          <w:rStyle w:val="Teksttreci2"/>
          <w:rFonts w:eastAsia="Calibri"/>
        </w:rPr>
        <w:t>podejmowanie interwencji w związku z naruszeniem przepisów określonych w art. 13</w:t>
      </w:r>
      <w:r w:rsidRPr="00F96460">
        <w:rPr>
          <w:rStyle w:val="Teksttreci2"/>
          <w:rFonts w:eastAsia="Calibri"/>
          <w:vertAlign w:val="superscript"/>
        </w:rPr>
        <w:t xml:space="preserve">1 </w:t>
      </w:r>
      <w:r w:rsidRPr="00F96460">
        <w:rPr>
          <w:rStyle w:val="Teksttreci2"/>
          <w:rFonts w:eastAsia="Calibri"/>
        </w:rPr>
        <w:t>i 15</w:t>
      </w:r>
      <w:r>
        <w:rPr>
          <w:rStyle w:val="Teksttreci2"/>
          <w:rFonts w:eastAsia="Calibri"/>
        </w:rPr>
        <w:t xml:space="preserve"> </w:t>
      </w:r>
      <w:r w:rsidRPr="00F96460">
        <w:rPr>
          <w:rStyle w:val="Teksttreci2"/>
          <w:rFonts w:eastAsia="Calibri"/>
        </w:rPr>
        <w:t>ustawy o wychowaniu w trzeźwości i przeciwdziałaniu alkoholizmowi oraz</w:t>
      </w:r>
      <w:r>
        <w:rPr>
          <w:rStyle w:val="Teksttreci2"/>
          <w:rFonts w:eastAsia="Calibri"/>
        </w:rPr>
        <w:t xml:space="preserve"> </w:t>
      </w:r>
      <w:r w:rsidRPr="00F96460">
        <w:rPr>
          <w:rStyle w:val="Teksttreci2"/>
          <w:rFonts w:eastAsia="Calibri"/>
        </w:rPr>
        <w:t>występowanie w</w:t>
      </w:r>
      <w:r>
        <w:rPr>
          <w:rStyle w:val="Teksttreci2"/>
          <w:rFonts w:eastAsia="Calibri"/>
        </w:rPr>
        <w:t xml:space="preserve"> </w:t>
      </w:r>
      <w:r w:rsidRPr="00F96460">
        <w:rPr>
          <w:rStyle w:val="Teksttreci2"/>
          <w:rFonts w:eastAsia="Calibri"/>
        </w:rPr>
        <w:t>charakterze oskarżyciela publicznego;</w:t>
      </w:r>
    </w:p>
    <w:p w:rsidR="00300E15" w:rsidRPr="00F96460" w:rsidRDefault="00300E15" w:rsidP="00300E15">
      <w:pPr>
        <w:pStyle w:val="Teksttreci21"/>
        <w:numPr>
          <w:ilvl w:val="0"/>
          <w:numId w:val="31"/>
        </w:numPr>
        <w:shd w:val="clear" w:color="auto" w:fill="auto"/>
        <w:tabs>
          <w:tab w:val="left" w:pos="1144"/>
        </w:tabs>
        <w:spacing w:line="360" w:lineRule="auto"/>
        <w:ind w:firstLine="0"/>
        <w:jc w:val="both"/>
      </w:pPr>
      <w:r w:rsidRPr="00F96460">
        <w:rPr>
          <w:rStyle w:val="Teksttreci2"/>
          <w:rFonts w:eastAsia="Calibri"/>
        </w:rPr>
        <w:t>wspomaganie działalności instytucji, stowarzyszeń i osób fizycznych, służącej</w:t>
      </w:r>
      <w:r w:rsidRPr="00F96460">
        <w:rPr>
          <w:rStyle w:val="Teksttreci2"/>
          <w:rFonts w:eastAsia="Calibri"/>
        </w:rPr>
        <w:br/>
        <w:t>rozwiązywaniu problemów alkoholowych;</w:t>
      </w:r>
    </w:p>
    <w:p w:rsidR="00300E15" w:rsidRPr="00F96460" w:rsidRDefault="00300E15" w:rsidP="00300E15">
      <w:pPr>
        <w:pStyle w:val="Teksttreci21"/>
        <w:numPr>
          <w:ilvl w:val="0"/>
          <w:numId w:val="31"/>
        </w:numPr>
        <w:shd w:val="clear" w:color="auto" w:fill="auto"/>
        <w:tabs>
          <w:tab w:val="left" w:pos="1144"/>
        </w:tabs>
        <w:spacing w:line="360" w:lineRule="auto"/>
        <w:ind w:firstLine="0"/>
        <w:jc w:val="both"/>
      </w:pPr>
      <w:r w:rsidRPr="00F96460">
        <w:rPr>
          <w:rStyle w:val="Teksttreci2"/>
          <w:rFonts w:eastAsia="Calibri"/>
        </w:rPr>
        <w:t>udzielanie merytorycznego wsparcia w opracowaniu oraz realizacji Programu;</w:t>
      </w:r>
    </w:p>
    <w:p w:rsidR="00300E15" w:rsidRPr="00F96460" w:rsidRDefault="00300E15" w:rsidP="00300E15">
      <w:pPr>
        <w:pStyle w:val="Teksttreci21"/>
        <w:numPr>
          <w:ilvl w:val="0"/>
          <w:numId w:val="31"/>
        </w:numPr>
        <w:shd w:val="clear" w:color="auto" w:fill="auto"/>
        <w:tabs>
          <w:tab w:val="left" w:pos="1190"/>
        </w:tabs>
        <w:spacing w:line="360" w:lineRule="auto"/>
        <w:ind w:firstLine="0"/>
        <w:jc w:val="both"/>
      </w:pPr>
      <w:r w:rsidRPr="00F96460">
        <w:rPr>
          <w:rStyle w:val="Teksttreci2"/>
          <w:rFonts w:eastAsia="Calibri"/>
        </w:rPr>
        <w:t>podejmowanie działań na rzecz przeciwdziałania przemocy w rodzinie w ramach</w:t>
      </w:r>
      <w:r w:rsidRPr="00F96460">
        <w:rPr>
          <w:rStyle w:val="Teksttreci2"/>
          <w:rFonts w:eastAsia="Calibri"/>
        </w:rPr>
        <w:br/>
        <w:t>pracy w Zespole Interdyscyplinarnym, zgodnie z wytycznymi zawartymi w ustawie o</w:t>
      </w:r>
      <w:r w:rsidRPr="00F96460">
        <w:rPr>
          <w:rStyle w:val="Teksttreci2"/>
          <w:rFonts w:eastAsia="Calibri"/>
        </w:rPr>
        <w:br/>
        <w:t>przeciwdziałaniu przemocy w rodzinie.</w:t>
      </w:r>
    </w:p>
    <w:p w:rsidR="00300E15" w:rsidRPr="00F96460" w:rsidRDefault="00300E15" w:rsidP="00300E15">
      <w:pPr>
        <w:pStyle w:val="Teksttreci21"/>
        <w:numPr>
          <w:ilvl w:val="0"/>
          <w:numId w:val="31"/>
        </w:numPr>
        <w:shd w:val="clear" w:color="auto" w:fill="auto"/>
        <w:tabs>
          <w:tab w:val="left" w:pos="1190"/>
        </w:tabs>
        <w:spacing w:line="360" w:lineRule="auto"/>
        <w:ind w:firstLine="0"/>
        <w:jc w:val="both"/>
      </w:pPr>
      <w:r w:rsidRPr="00F96460">
        <w:rPr>
          <w:rStyle w:val="Teksttreci2"/>
          <w:rFonts w:eastAsia="Calibri"/>
        </w:rPr>
        <w:t>podejmowanie i realizowanie czynności w związku z uzasadnionym podejrzeniem</w:t>
      </w:r>
      <w:r w:rsidRPr="00F96460">
        <w:rPr>
          <w:rStyle w:val="Teksttreci2"/>
          <w:rFonts w:eastAsia="Calibri"/>
        </w:rPr>
        <w:br/>
        <w:t>zaistnienia przemocy w rodzinie - procedura "Niebieskie Karty".</w:t>
      </w:r>
    </w:p>
    <w:p w:rsidR="00300E15" w:rsidRPr="00F96460" w:rsidRDefault="00300E15" w:rsidP="00300E15">
      <w:pPr>
        <w:pStyle w:val="Teksttreci21"/>
        <w:numPr>
          <w:ilvl w:val="0"/>
          <w:numId w:val="20"/>
        </w:numPr>
        <w:shd w:val="clear" w:color="auto" w:fill="auto"/>
        <w:tabs>
          <w:tab w:val="left" w:pos="719"/>
        </w:tabs>
        <w:spacing w:line="360" w:lineRule="auto"/>
        <w:ind w:firstLine="0"/>
        <w:jc w:val="both"/>
      </w:pPr>
      <w:r w:rsidRPr="00F96460">
        <w:rPr>
          <w:rStyle w:val="Teksttreci2"/>
          <w:rFonts w:eastAsia="Calibri"/>
        </w:rPr>
        <w:lastRenderedPageBreak/>
        <w:t>Członkowie Komisji biorą również udział w:</w:t>
      </w:r>
    </w:p>
    <w:p w:rsidR="00300E15" w:rsidRPr="00F96460" w:rsidRDefault="00300E15" w:rsidP="00300E15">
      <w:pPr>
        <w:pStyle w:val="Teksttreci21"/>
        <w:numPr>
          <w:ilvl w:val="0"/>
          <w:numId w:val="32"/>
        </w:numPr>
        <w:shd w:val="clear" w:color="auto" w:fill="auto"/>
        <w:tabs>
          <w:tab w:val="left" w:pos="1046"/>
        </w:tabs>
        <w:spacing w:line="360" w:lineRule="auto"/>
        <w:ind w:firstLine="0"/>
        <w:jc w:val="both"/>
      </w:pPr>
      <w:r w:rsidRPr="00F96460">
        <w:rPr>
          <w:rStyle w:val="Teksttreci2"/>
          <w:rFonts w:eastAsia="Calibri"/>
        </w:rPr>
        <w:t>posiedzeniach Zespołu Interdyscyplinarnego;</w:t>
      </w:r>
    </w:p>
    <w:p w:rsidR="00300E15" w:rsidRPr="00F96460" w:rsidRDefault="00300E15" w:rsidP="00300E15">
      <w:pPr>
        <w:pStyle w:val="Teksttreci21"/>
        <w:numPr>
          <w:ilvl w:val="0"/>
          <w:numId w:val="32"/>
        </w:numPr>
        <w:shd w:val="clear" w:color="auto" w:fill="auto"/>
        <w:tabs>
          <w:tab w:val="left" w:pos="1070"/>
        </w:tabs>
        <w:spacing w:line="360" w:lineRule="auto"/>
        <w:ind w:firstLine="0"/>
        <w:jc w:val="both"/>
      </w:pPr>
      <w:r w:rsidRPr="00F96460">
        <w:rPr>
          <w:rStyle w:val="Teksttreci2"/>
          <w:rFonts w:eastAsia="Calibri"/>
        </w:rPr>
        <w:t>posiedzeniach plenarnych i grup roboczych;</w:t>
      </w:r>
    </w:p>
    <w:p w:rsidR="00300E15" w:rsidRPr="00F96460" w:rsidRDefault="00300E15" w:rsidP="00300E15">
      <w:pPr>
        <w:pStyle w:val="Teksttreci21"/>
        <w:numPr>
          <w:ilvl w:val="0"/>
          <w:numId w:val="32"/>
        </w:numPr>
        <w:shd w:val="clear" w:color="auto" w:fill="auto"/>
        <w:tabs>
          <w:tab w:val="left" w:pos="1070"/>
        </w:tabs>
        <w:spacing w:line="360" w:lineRule="auto"/>
        <w:ind w:firstLine="0"/>
        <w:jc w:val="both"/>
      </w:pPr>
      <w:r w:rsidRPr="00F96460">
        <w:rPr>
          <w:rStyle w:val="Teksttreci2"/>
          <w:rFonts w:eastAsia="Calibri"/>
        </w:rPr>
        <w:t>posiedzeń komisji powołanych przez Burmistrza Miasta Sejny;</w:t>
      </w:r>
    </w:p>
    <w:p w:rsidR="00300E15" w:rsidRPr="00F96460" w:rsidRDefault="00300E15" w:rsidP="00300E15">
      <w:pPr>
        <w:pStyle w:val="Teksttreci21"/>
        <w:numPr>
          <w:ilvl w:val="0"/>
          <w:numId w:val="32"/>
        </w:numPr>
        <w:shd w:val="clear" w:color="auto" w:fill="auto"/>
        <w:spacing w:line="360" w:lineRule="auto"/>
        <w:ind w:firstLine="0"/>
        <w:jc w:val="both"/>
      </w:pPr>
      <w:r w:rsidRPr="00F96460">
        <w:rPr>
          <w:rStyle w:val="Teksttreci2"/>
          <w:rFonts w:eastAsia="Calibri"/>
        </w:rPr>
        <w:t xml:space="preserve"> innych przedsięwzięciach z zakresu działania Komisji (np. dyżury w Punkcie</w:t>
      </w:r>
      <w:r w:rsidRPr="00F96460">
        <w:rPr>
          <w:rStyle w:val="Teksttreci2"/>
          <w:rFonts w:eastAsia="Calibri"/>
        </w:rPr>
        <w:br/>
        <w:t>Konsultacyjnym, konkursy, festyny, konferencje, szkolenia).</w:t>
      </w:r>
    </w:p>
    <w:p w:rsidR="00300E15" w:rsidRPr="00F96460" w:rsidRDefault="00300E15" w:rsidP="00300E15">
      <w:pPr>
        <w:pStyle w:val="Teksttreci21"/>
        <w:numPr>
          <w:ilvl w:val="0"/>
          <w:numId w:val="20"/>
        </w:numPr>
        <w:shd w:val="clear" w:color="auto" w:fill="auto"/>
        <w:tabs>
          <w:tab w:val="left" w:pos="719"/>
        </w:tabs>
        <w:spacing w:line="360" w:lineRule="auto"/>
        <w:ind w:left="360" w:hanging="360"/>
        <w:jc w:val="both"/>
      </w:pPr>
      <w:r w:rsidRPr="00F96460">
        <w:rPr>
          <w:rStyle w:val="Teksttreci2"/>
          <w:rFonts w:eastAsia="Calibri"/>
        </w:rPr>
        <w:t>Pracami Komisji kieruje Przewodniczący i jest odpowiedzialny za całokształt działania</w:t>
      </w:r>
      <w:r w:rsidRPr="00F96460">
        <w:rPr>
          <w:rStyle w:val="Teksttreci2"/>
          <w:rFonts w:eastAsia="Calibri"/>
        </w:rPr>
        <w:br/>
        <w:t>Komisji oraz za pracę poszczególnych Zespołów, jeśli ich funkcjonowanie jest niezbędne</w:t>
      </w:r>
      <w:r w:rsidRPr="00F96460">
        <w:rPr>
          <w:rStyle w:val="Teksttreci2"/>
          <w:rFonts w:eastAsia="Calibri"/>
        </w:rPr>
        <w:br/>
        <w:t>do wykonania poszczególnych czynności.</w:t>
      </w:r>
    </w:p>
    <w:p w:rsidR="00300E15" w:rsidRPr="00F96460" w:rsidRDefault="00300E15" w:rsidP="00300E15">
      <w:pPr>
        <w:pStyle w:val="Teksttreci21"/>
        <w:numPr>
          <w:ilvl w:val="0"/>
          <w:numId w:val="20"/>
        </w:numPr>
        <w:shd w:val="clear" w:color="auto" w:fill="auto"/>
        <w:tabs>
          <w:tab w:val="left" w:pos="719"/>
        </w:tabs>
        <w:spacing w:line="360" w:lineRule="auto"/>
        <w:ind w:left="360" w:hanging="360"/>
        <w:jc w:val="both"/>
      </w:pPr>
      <w:r w:rsidRPr="00F96460">
        <w:rPr>
          <w:rStyle w:val="Teksttreci2"/>
          <w:rFonts w:eastAsia="Calibri"/>
        </w:rPr>
        <w:t xml:space="preserve">Sekretarz Komisji odpowiada za obsługę </w:t>
      </w:r>
      <w:proofErr w:type="spellStart"/>
      <w:r w:rsidRPr="00F96460">
        <w:rPr>
          <w:rStyle w:val="Teksttreci2"/>
          <w:rFonts w:eastAsia="Calibri"/>
        </w:rPr>
        <w:t>administracyjno</w:t>
      </w:r>
      <w:proofErr w:type="spellEnd"/>
      <w:r w:rsidRPr="00F96460">
        <w:rPr>
          <w:rStyle w:val="Teksttreci2"/>
          <w:rFonts w:eastAsia="Calibri"/>
        </w:rPr>
        <w:t xml:space="preserve"> - techniczną oraz finansową</w:t>
      </w:r>
      <w:r w:rsidRPr="00F96460">
        <w:rPr>
          <w:rStyle w:val="Teksttreci2"/>
          <w:rFonts w:eastAsia="Calibri"/>
        </w:rPr>
        <w:br/>
        <w:t>Komisji.</w:t>
      </w:r>
    </w:p>
    <w:p w:rsidR="00300E15" w:rsidRPr="00F96460" w:rsidRDefault="00300E15" w:rsidP="00300E15">
      <w:pPr>
        <w:pStyle w:val="Teksttreci21"/>
        <w:numPr>
          <w:ilvl w:val="0"/>
          <w:numId w:val="20"/>
        </w:numPr>
        <w:shd w:val="clear" w:color="auto" w:fill="auto"/>
        <w:spacing w:line="360" w:lineRule="auto"/>
        <w:ind w:left="360" w:hanging="360"/>
        <w:jc w:val="both"/>
      </w:pPr>
      <w:r w:rsidRPr="00F96460">
        <w:rPr>
          <w:rStyle w:val="Teksttreci2"/>
          <w:rFonts w:eastAsia="Calibri"/>
        </w:rPr>
        <w:t xml:space="preserve"> W skład Miejskiej Komisji Rozwiązywania Problemów Alkoholowych w Sejnach</w:t>
      </w:r>
      <w:r w:rsidRPr="00F96460">
        <w:rPr>
          <w:rStyle w:val="Teksttreci2"/>
          <w:rFonts w:eastAsia="Calibri"/>
        </w:rPr>
        <w:br/>
        <w:t>wchodzą osoby o różnych uzupełniających się kompetencjach.</w:t>
      </w:r>
    </w:p>
    <w:p w:rsidR="00300E15" w:rsidRPr="00F96460" w:rsidRDefault="00300E15" w:rsidP="00300E15">
      <w:pPr>
        <w:pStyle w:val="Teksttreci21"/>
        <w:numPr>
          <w:ilvl w:val="0"/>
          <w:numId w:val="20"/>
        </w:numPr>
        <w:shd w:val="clear" w:color="auto" w:fill="auto"/>
        <w:tabs>
          <w:tab w:val="left" w:pos="719"/>
        </w:tabs>
        <w:spacing w:line="360" w:lineRule="auto"/>
        <w:ind w:left="360" w:hanging="360"/>
        <w:jc w:val="both"/>
      </w:pPr>
      <w:r w:rsidRPr="00F96460">
        <w:rPr>
          <w:rStyle w:val="Teksttreci2"/>
          <w:rFonts w:eastAsia="Calibri"/>
        </w:rPr>
        <w:t>Każdy członek Komisji winien podnosić swoje kwalifikacje zawodowe z zakresu</w:t>
      </w:r>
      <w:r w:rsidRPr="00F96460">
        <w:rPr>
          <w:rStyle w:val="Teksttreci2"/>
          <w:rFonts w:eastAsia="Calibri"/>
        </w:rPr>
        <w:br/>
        <w:t>profilaktyki uzależnień, przemocy poprzez uczestnictwo w kursach, szkoleniach</w:t>
      </w:r>
      <w:r w:rsidRPr="00F96460">
        <w:rPr>
          <w:rStyle w:val="Teksttreci2"/>
          <w:rFonts w:eastAsia="Calibri"/>
        </w:rPr>
        <w:br/>
        <w:t>i konferencjach adresowanych do członków Komisji.</w:t>
      </w:r>
    </w:p>
    <w:p w:rsidR="00300E15" w:rsidRDefault="00300E15" w:rsidP="00300E15">
      <w:pPr>
        <w:pStyle w:val="Teksttreci21"/>
        <w:shd w:val="clear" w:color="auto" w:fill="auto"/>
        <w:tabs>
          <w:tab w:val="left" w:pos="2101"/>
          <w:tab w:val="left" w:pos="8317"/>
        </w:tabs>
        <w:spacing w:line="360" w:lineRule="auto"/>
        <w:ind w:firstLine="0"/>
        <w:jc w:val="both"/>
        <w:rPr>
          <w:rStyle w:val="Teksttreci2"/>
          <w:rFonts w:eastAsia="Calibri"/>
        </w:rPr>
      </w:pPr>
      <w:r w:rsidRPr="00F96460">
        <w:rPr>
          <w:rStyle w:val="Teksttreci2"/>
          <w:rFonts w:eastAsia="Calibri"/>
        </w:rPr>
        <w:t>Koszty podnoszenia kwalifikacji Komisji i Pełnomocnika a także wyposażenia biura oraz</w:t>
      </w:r>
      <w:r w:rsidRPr="00F96460">
        <w:rPr>
          <w:rStyle w:val="Teksttreci2"/>
          <w:rFonts w:eastAsia="Calibri"/>
        </w:rPr>
        <w:br/>
        <w:t>zakupu innych niezbędnych materiałów do prawidłowego funkcjonowania pokrywane będą</w:t>
      </w:r>
      <w:r w:rsidRPr="00F96460">
        <w:rPr>
          <w:rStyle w:val="Teksttreci2"/>
          <w:rFonts w:eastAsia="Calibri"/>
        </w:rPr>
        <w:br/>
        <w:t>ze środków przeznaczonych na realizację Miejskiego Programu Profilaktyki</w:t>
      </w:r>
      <w:r>
        <w:rPr>
          <w:rStyle w:val="Teksttreci2"/>
          <w:rFonts w:eastAsia="Calibri"/>
        </w:rPr>
        <w:t xml:space="preserve"> </w:t>
      </w:r>
      <w:r w:rsidRPr="00F96460">
        <w:rPr>
          <w:rStyle w:val="Teksttreci2"/>
          <w:rFonts w:eastAsia="Calibri"/>
        </w:rPr>
        <w:t>i Rozwiązywania</w:t>
      </w:r>
      <w:r>
        <w:rPr>
          <w:rStyle w:val="Teksttreci2"/>
          <w:rFonts w:eastAsia="Calibri"/>
        </w:rPr>
        <w:t xml:space="preserve"> </w:t>
      </w:r>
      <w:r w:rsidRPr="00F96460">
        <w:rPr>
          <w:rStyle w:val="Teksttreci2"/>
          <w:rFonts w:eastAsia="Calibri"/>
        </w:rPr>
        <w:t>Problemów Alkoholowych i Przeciwdziałania Narkomanii Miasta Sejny</w:t>
      </w:r>
      <w:r>
        <w:rPr>
          <w:rStyle w:val="Teksttreci2"/>
          <w:rFonts w:eastAsia="Calibri"/>
        </w:rPr>
        <w:t xml:space="preserve"> </w:t>
      </w:r>
      <w:r w:rsidRPr="00F96460">
        <w:rPr>
          <w:rStyle w:val="Teksttreci2"/>
          <w:rFonts w:eastAsia="Calibri"/>
        </w:rPr>
        <w:t>na 2020 rok.</w:t>
      </w:r>
    </w:p>
    <w:p w:rsidR="00300E15" w:rsidRPr="00F96460" w:rsidRDefault="00300E15" w:rsidP="00300E15">
      <w:pPr>
        <w:pStyle w:val="Teksttreci21"/>
        <w:shd w:val="clear" w:color="auto" w:fill="auto"/>
        <w:spacing w:line="360" w:lineRule="auto"/>
        <w:ind w:firstLine="0"/>
        <w:jc w:val="both"/>
        <w:rPr>
          <w:rStyle w:val="Teksttreci2"/>
          <w:rFonts w:eastAsia="Calibri"/>
        </w:rPr>
      </w:pPr>
    </w:p>
    <w:p w:rsidR="00300E15" w:rsidRPr="00ED7937" w:rsidRDefault="00300E15" w:rsidP="00300E15">
      <w:pPr>
        <w:pStyle w:val="Teksttreci30"/>
        <w:numPr>
          <w:ilvl w:val="0"/>
          <w:numId w:val="41"/>
        </w:numPr>
        <w:shd w:val="clear" w:color="auto" w:fill="auto"/>
        <w:spacing w:line="360" w:lineRule="auto"/>
        <w:jc w:val="both"/>
        <w:rPr>
          <w:rStyle w:val="Teksttreci3"/>
          <w:sz w:val="48"/>
          <w:szCs w:val="48"/>
        </w:rPr>
      </w:pPr>
      <w:r w:rsidRPr="003961CA">
        <w:rPr>
          <w:rStyle w:val="Teksttreci3"/>
          <w:b/>
          <w:sz w:val="48"/>
          <w:szCs w:val="48"/>
        </w:rPr>
        <w:t>ZASADY WYNAGRADZANIA</w:t>
      </w:r>
    </w:p>
    <w:p w:rsidR="00300E15" w:rsidRPr="003961CA" w:rsidRDefault="00300E15" w:rsidP="00300E15">
      <w:pPr>
        <w:pStyle w:val="Teksttreci30"/>
        <w:shd w:val="clear" w:color="auto" w:fill="auto"/>
        <w:spacing w:line="360" w:lineRule="auto"/>
        <w:ind w:firstLine="0"/>
        <w:jc w:val="both"/>
        <w:rPr>
          <w:rStyle w:val="Teksttreci3"/>
          <w:sz w:val="48"/>
          <w:szCs w:val="48"/>
        </w:rPr>
      </w:pPr>
    </w:p>
    <w:p w:rsidR="00300E15" w:rsidRPr="00F96460" w:rsidRDefault="00300E15" w:rsidP="00300E15">
      <w:pPr>
        <w:pStyle w:val="Teksttreci21"/>
        <w:numPr>
          <w:ilvl w:val="0"/>
          <w:numId w:val="33"/>
        </w:numPr>
        <w:shd w:val="clear" w:color="auto" w:fill="auto"/>
        <w:tabs>
          <w:tab w:val="left" w:pos="729"/>
        </w:tabs>
        <w:spacing w:line="360" w:lineRule="auto"/>
        <w:ind w:firstLine="0"/>
        <w:jc w:val="both"/>
      </w:pPr>
      <w:bookmarkStart w:id="35" w:name="bookmark39"/>
      <w:r w:rsidRPr="00F96460">
        <w:rPr>
          <w:rStyle w:val="Teksttreci2"/>
          <w:rFonts w:eastAsia="Calibri"/>
        </w:rPr>
        <w:t>Osobom powołanym w skład MKRPA przysługuje wynagrodzenie za wykonywanie zadań określonych w ustawie o wychowaniu w trzeźwości i przeciwdziałaniu alkoholizmowi.</w:t>
      </w:r>
      <w:bookmarkEnd w:id="35"/>
    </w:p>
    <w:p w:rsidR="00300E15" w:rsidRPr="00A70F71" w:rsidRDefault="00300E15" w:rsidP="00300E15">
      <w:pPr>
        <w:pStyle w:val="Teksttreci21"/>
        <w:numPr>
          <w:ilvl w:val="0"/>
          <w:numId w:val="33"/>
        </w:numPr>
        <w:shd w:val="clear" w:color="auto" w:fill="auto"/>
        <w:tabs>
          <w:tab w:val="left" w:pos="738"/>
        </w:tabs>
        <w:spacing w:line="360" w:lineRule="auto"/>
        <w:ind w:firstLine="0"/>
        <w:jc w:val="both"/>
      </w:pPr>
      <w:r w:rsidRPr="00F96460">
        <w:rPr>
          <w:rStyle w:val="Teksttreci2"/>
          <w:rFonts w:eastAsia="Calibri"/>
        </w:rPr>
        <w:t>Przewodniczącemu Komisji przysługuje zryczałtowane wynagrodzenie miesięczne w</w:t>
      </w:r>
      <w:r w:rsidRPr="00F96460">
        <w:rPr>
          <w:rStyle w:val="Teksttreci2"/>
          <w:rFonts w:eastAsia="Calibri"/>
        </w:rPr>
        <w:br/>
      </w:r>
      <w:r w:rsidRPr="00A70F71">
        <w:rPr>
          <w:rStyle w:val="Teksttreci2"/>
          <w:rFonts w:eastAsia="Calibri"/>
        </w:rPr>
        <w:t>wysokości 29% minimalnego wynagrodzenia za pracę, ustalonego w trybie i na zasadach</w:t>
      </w:r>
      <w:r w:rsidRPr="00A70F71">
        <w:rPr>
          <w:rStyle w:val="Teksttreci2"/>
          <w:rFonts w:eastAsia="Calibri"/>
        </w:rPr>
        <w:br/>
        <w:t>określonych ustawą z dnia 10 października 2002 r. o minimalnym wynagrodzeniu za pracę</w:t>
      </w:r>
      <w:r w:rsidRPr="00A70F71">
        <w:rPr>
          <w:rStyle w:val="Teksttreci2"/>
          <w:rFonts w:eastAsia="Calibri"/>
        </w:rPr>
        <w:br/>
        <w:t>(</w:t>
      </w:r>
      <w:r w:rsidRPr="00A70F71">
        <w:t>Dz.U. z 2018 r., poz. 2177</w:t>
      </w:r>
      <w:r w:rsidRPr="00A70F71">
        <w:rPr>
          <w:rStyle w:val="Teksttreci2"/>
          <w:rFonts w:eastAsia="Calibri"/>
        </w:rPr>
        <w:t>), zwanego dalej „minimalnym wynagrodzeniem”, z</w:t>
      </w:r>
      <w:r w:rsidRPr="00A70F71">
        <w:rPr>
          <w:rStyle w:val="Teksttreci2"/>
          <w:rFonts w:eastAsia="Calibri"/>
        </w:rPr>
        <w:br/>
        <w:t>zastrzeżeniem pkt</w:t>
      </w:r>
      <w:r>
        <w:rPr>
          <w:rStyle w:val="Teksttreci2"/>
          <w:rFonts w:eastAsia="Calibri"/>
        </w:rPr>
        <w:t>.</w:t>
      </w:r>
      <w:r w:rsidRPr="00A70F71">
        <w:rPr>
          <w:rStyle w:val="Teksttreci2"/>
          <w:rFonts w:eastAsia="Calibri"/>
        </w:rPr>
        <w:t xml:space="preserve"> 6</w:t>
      </w:r>
      <w:r>
        <w:rPr>
          <w:rStyle w:val="Teksttreci2"/>
          <w:rFonts w:eastAsia="Calibri"/>
        </w:rPr>
        <w:t>)</w:t>
      </w:r>
      <w:r w:rsidRPr="00A70F71">
        <w:rPr>
          <w:rStyle w:val="Teksttreci2"/>
          <w:rFonts w:eastAsia="Calibri"/>
        </w:rPr>
        <w:t>.</w:t>
      </w:r>
    </w:p>
    <w:p w:rsidR="00300E15" w:rsidRPr="00A70F71" w:rsidRDefault="00300E15" w:rsidP="00300E15">
      <w:pPr>
        <w:pStyle w:val="Teksttreci21"/>
        <w:numPr>
          <w:ilvl w:val="0"/>
          <w:numId w:val="33"/>
        </w:numPr>
        <w:shd w:val="clear" w:color="auto" w:fill="auto"/>
        <w:tabs>
          <w:tab w:val="left" w:pos="738"/>
        </w:tabs>
        <w:spacing w:line="360" w:lineRule="auto"/>
        <w:ind w:firstLine="0"/>
        <w:jc w:val="both"/>
      </w:pPr>
      <w:r w:rsidRPr="00A70F71">
        <w:rPr>
          <w:rStyle w:val="Teksttreci2"/>
          <w:rFonts w:eastAsia="Calibri"/>
        </w:rPr>
        <w:t>Sekretarzowi Komisji przysługuje zryczałtowane wynagrodzenie miesięczne w wysokości 27% minimalnego wynagrodzenia za pracę, o którym mowa w pkt</w:t>
      </w:r>
      <w:r>
        <w:rPr>
          <w:rStyle w:val="Teksttreci2"/>
          <w:rFonts w:eastAsia="Calibri"/>
        </w:rPr>
        <w:t>.</w:t>
      </w:r>
      <w:r w:rsidRPr="00A70F71">
        <w:rPr>
          <w:rStyle w:val="Teksttreci2"/>
          <w:rFonts w:eastAsia="Calibri"/>
        </w:rPr>
        <w:t xml:space="preserve"> 2.</w:t>
      </w:r>
    </w:p>
    <w:p w:rsidR="00300E15" w:rsidRPr="00A70F71" w:rsidRDefault="00300E15" w:rsidP="00300E15">
      <w:pPr>
        <w:pStyle w:val="Teksttreci21"/>
        <w:numPr>
          <w:ilvl w:val="0"/>
          <w:numId w:val="33"/>
        </w:numPr>
        <w:shd w:val="clear" w:color="auto" w:fill="auto"/>
        <w:tabs>
          <w:tab w:val="left" w:pos="738"/>
        </w:tabs>
        <w:spacing w:line="360" w:lineRule="auto"/>
        <w:ind w:firstLine="0"/>
        <w:jc w:val="both"/>
      </w:pPr>
      <w:r w:rsidRPr="00A70F71">
        <w:rPr>
          <w:rStyle w:val="Teksttreci2"/>
          <w:rFonts w:eastAsia="Calibri"/>
        </w:rPr>
        <w:t>Przewodniczącemu Zespołu przysługuje zryczałtowane wynagrodzenie miesięczne w</w:t>
      </w:r>
      <w:r w:rsidRPr="00A70F71">
        <w:rPr>
          <w:rStyle w:val="Teksttreci2"/>
          <w:rFonts w:eastAsia="Calibri"/>
        </w:rPr>
        <w:br/>
        <w:t>wysokości 22% minimalnego wynagrodzenia, o którym mowa w pkt</w:t>
      </w:r>
      <w:r>
        <w:rPr>
          <w:rStyle w:val="Teksttreci2"/>
          <w:rFonts w:eastAsia="Calibri"/>
        </w:rPr>
        <w:t>.</w:t>
      </w:r>
      <w:r w:rsidRPr="00A70F71">
        <w:rPr>
          <w:rStyle w:val="Teksttreci2"/>
          <w:rFonts w:eastAsia="Calibri"/>
        </w:rPr>
        <w:t xml:space="preserve"> 2.</w:t>
      </w:r>
    </w:p>
    <w:p w:rsidR="00300E15" w:rsidRPr="00A70F71" w:rsidRDefault="00300E15" w:rsidP="00300E15">
      <w:pPr>
        <w:pStyle w:val="Teksttreci21"/>
        <w:numPr>
          <w:ilvl w:val="0"/>
          <w:numId w:val="33"/>
        </w:numPr>
        <w:shd w:val="clear" w:color="auto" w:fill="auto"/>
        <w:tabs>
          <w:tab w:val="left" w:pos="743"/>
        </w:tabs>
        <w:spacing w:line="360" w:lineRule="auto"/>
        <w:ind w:firstLine="0"/>
        <w:jc w:val="both"/>
      </w:pPr>
      <w:r>
        <w:rPr>
          <w:rStyle w:val="Teksttreci2"/>
          <w:rFonts w:eastAsia="Calibri"/>
        </w:rPr>
        <w:lastRenderedPageBreak/>
        <w:t>Członkom Komisji</w:t>
      </w:r>
      <w:r w:rsidRPr="00A70F71">
        <w:rPr>
          <w:rStyle w:val="Teksttreci2"/>
          <w:rFonts w:eastAsia="Calibri"/>
        </w:rPr>
        <w:t xml:space="preserve"> przysługuje zryczałtowane wynagrodzenie miesięczne w wysokości 20% minimalnego wynagrodzenia, o którym mowa w pkt</w:t>
      </w:r>
      <w:r>
        <w:rPr>
          <w:rStyle w:val="Teksttreci2"/>
          <w:rFonts w:eastAsia="Calibri"/>
        </w:rPr>
        <w:t>.</w:t>
      </w:r>
      <w:r w:rsidRPr="00A70F71">
        <w:rPr>
          <w:rStyle w:val="Teksttreci2"/>
          <w:rFonts w:eastAsia="Calibri"/>
        </w:rPr>
        <w:t xml:space="preserve"> 2.</w:t>
      </w:r>
    </w:p>
    <w:p w:rsidR="00300E15" w:rsidRPr="00A70F71" w:rsidRDefault="00300E15" w:rsidP="00300E15">
      <w:pPr>
        <w:pStyle w:val="Teksttreci21"/>
        <w:numPr>
          <w:ilvl w:val="0"/>
          <w:numId w:val="33"/>
        </w:numPr>
        <w:shd w:val="clear" w:color="auto" w:fill="auto"/>
        <w:tabs>
          <w:tab w:val="left" w:pos="734"/>
        </w:tabs>
        <w:spacing w:line="360" w:lineRule="auto"/>
        <w:ind w:firstLine="0"/>
        <w:jc w:val="both"/>
      </w:pPr>
      <w:r w:rsidRPr="00A70F71">
        <w:rPr>
          <w:rStyle w:val="Teksttreci2"/>
          <w:rFonts w:eastAsia="Calibri"/>
        </w:rPr>
        <w:t>Członkom zespołów problemowych przysługuje wynagrodzenie za realizację czynności dodatkowych w wysokości określonej w Tabeli nr 1: „Stawki wynagrodzenia za czynności dodatkowe”, z zastrzeżeniem pkt</w:t>
      </w:r>
      <w:r>
        <w:rPr>
          <w:rStyle w:val="Teksttreci2"/>
          <w:rFonts w:eastAsia="Calibri"/>
        </w:rPr>
        <w:t>.</w:t>
      </w:r>
      <w:r w:rsidRPr="00A70F71">
        <w:rPr>
          <w:rStyle w:val="Teksttreci2"/>
          <w:rFonts w:eastAsia="Calibri"/>
        </w:rPr>
        <w:t xml:space="preserve"> 8.</w:t>
      </w:r>
    </w:p>
    <w:p w:rsidR="00300E15" w:rsidRPr="003163FC" w:rsidRDefault="00300E15" w:rsidP="00300E15">
      <w:pPr>
        <w:pStyle w:val="Teksttreci21"/>
        <w:numPr>
          <w:ilvl w:val="0"/>
          <w:numId w:val="33"/>
        </w:numPr>
        <w:shd w:val="clear" w:color="auto" w:fill="auto"/>
        <w:tabs>
          <w:tab w:val="left" w:pos="738"/>
        </w:tabs>
        <w:spacing w:line="360" w:lineRule="auto"/>
        <w:ind w:firstLine="0"/>
        <w:jc w:val="both"/>
        <w:rPr>
          <w:i/>
          <w:sz w:val="28"/>
          <w:szCs w:val="28"/>
        </w:rPr>
      </w:pPr>
      <w:r w:rsidRPr="00A70F71">
        <w:rPr>
          <w:rStyle w:val="Teksttreci2"/>
          <w:rFonts w:eastAsia="Calibri"/>
        </w:rPr>
        <w:t>Wynagrodzenie, o którym mowa w pkt</w:t>
      </w:r>
      <w:r>
        <w:rPr>
          <w:rStyle w:val="Teksttreci2"/>
          <w:rFonts w:eastAsia="Calibri"/>
        </w:rPr>
        <w:t>.</w:t>
      </w:r>
      <w:r w:rsidRPr="00A70F71">
        <w:rPr>
          <w:rStyle w:val="Teksttreci2"/>
          <w:rFonts w:eastAsia="Calibri"/>
        </w:rPr>
        <w:t xml:space="preserve"> 1 – </w:t>
      </w:r>
      <w:r>
        <w:rPr>
          <w:rStyle w:val="Teksttreci2"/>
          <w:rFonts w:eastAsia="Calibri"/>
        </w:rPr>
        <w:t>5</w:t>
      </w:r>
      <w:r w:rsidRPr="00A70F71">
        <w:rPr>
          <w:rStyle w:val="Teksttreci2"/>
          <w:rFonts w:eastAsia="Calibri"/>
        </w:rPr>
        <w:t xml:space="preserve"> obniża się </w:t>
      </w:r>
      <w:r>
        <w:rPr>
          <w:rStyle w:val="Teksttreci2"/>
          <w:rFonts w:eastAsia="Calibri"/>
        </w:rPr>
        <w:t xml:space="preserve">o 20% </w:t>
      </w:r>
      <w:r w:rsidRPr="00A70F71">
        <w:rPr>
          <w:rStyle w:val="Teksttreci2"/>
          <w:rFonts w:eastAsia="Calibri"/>
        </w:rPr>
        <w:t>za każdą nieobecność na</w:t>
      </w:r>
      <w:r w:rsidRPr="00A70F71">
        <w:rPr>
          <w:rStyle w:val="Teksttreci2"/>
          <w:rFonts w:eastAsia="Calibri"/>
        </w:rPr>
        <w:br/>
        <w:t>posiedzeniu Komisji lub posiedzeniu Zespołu</w:t>
      </w:r>
      <w:r>
        <w:rPr>
          <w:rStyle w:val="Teksttreci2"/>
          <w:rFonts w:eastAsia="Calibri"/>
        </w:rPr>
        <w:t>. W przypadku nieobecności na wszystkich posiedzeniach w danym miesiącu Komisji lub Zespołu wynagrodzenie nie przysługuje.</w:t>
      </w:r>
    </w:p>
    <w:p w:rsidR="00300E15" w:rsidRPr="00F96460" w:rsidRDefault="00300E15" w:rsidP="00300E15">
      <w:pPr>
        <w:pStyle w:val="Teksttreci21"/>
        <w:numPr>
          <w:ilvl w:val="0"/>
          <w:numId w:val="33"/>
        </w:numPr>
        <w:shd w:val="clear" w:color="auto" w:fill="auto"/>
        <w:tabs>
          <w:tab w:val="left" w:pos="743"/>
        </w:tabs>
        <w:spacing w:line="360" w:lineRule="auto"/>
        <w:ind w:firstLine="0"/>
        <w:jc w:val="both"/>
      </w:pPr>
      <w:r w:rsidRPr="00F96460">
        <w:rPr>
          <w:rStyle w:val="Teksttreci2"/>
          <w:rFonts w:eastAsia="Calibri"/>
        </w:rPr>
        <w:t>Wynagrodzenie, o którym mowa w pkt</w:t>
      </w:r>
      <w:r>
        <w:rPr>
          <w:rStyle w:val="Teksttreci2"/>
          <w:rFonts w:eastAsia="Calibri"/>
        </w:rPr>
        <w:t>.</w:t>
      </w:r>
      <w:r w:rsidRPr="00F96460">
        <w:rPr>
          <w:rStyle w:val="Teksttreci2"/>
          <w:rFonts w:eastAsia="Calibri"/>
        </w:rPr>
        <w:t xml:space="preserve"> 6</w:t>
      </w:r>
      <w:r>
        <w:rPr>
          <w:rStyle w:val="Teksttreci2"/>
          <w:rFonts w:eastAsia="Calibri"/>
        </w:rPr>
        <w:t>,</w:t>
      </w:r>
      <w:r w:rsidRPr="00F96460">
        <w:rPr>
          <w:rStyle w:val="Teksttreci2"/>
          <w:rFonts w:eastAsia="Calibri"/>
        </w:rPr>
        <w:t xml:space="preserve"> nie może przekroczyć miesięcznie 20%</w:t>
      </w:r>
      <w:r w:rsidRPr="00F96460">
        <w:rPr>
          <w:rStyle w:val="Teksttreci2"/>
          <w:rFonts w:eastAsia="Calibri"/>
        </w:rPr>
        <w:br/>
        <w:t>minimalnego wynagrodzenia za pracę.</w:t>
      </w:r>
    </w:p>
    <w:p w:rsidR="00300E15" w:rsidRPr="00F96460" w:rsidRDefault="00300E15" w:rsidP="00300E15">
      <w:pPr>
        <w:pStyle w:val="Teksttreci21"/>
        <w:numPr>
          <w:ilvl w:val="0"/>
          <w:numId w:val="33"/>
        </w:numPr>
        <w:shd w:val="clear" w:color="auto" w:fill="auto"/>
        <w:tabs>
          <w:tab w:val="left" w:pos="738"/>
        </w:tabs>
        <w:spacing w:line="360" w:lineRule="auto"/>
        <w:ind w:firstLine="0"/>
        <w:jc w:val="both"/>
      </w:pPr>
      <w:r w:rsidRPr="00F96460">
        <w:rPr>
          <w:rStyle w:val="Teksttreci2"/>
          <w:rFonts w:eastAsia="Calibri"/>
        </w:rPr>
        <w:t>Ogłoszenie zmiany podstawy wymiaru wynagrodzeń, o których mowa w pkt 2</w:t>
      </w:r>
      <w:r w:rsidRPr="00EB5637">
        <w:rPr>
          <w:rStyle w:val="Teksttreci2"/>
          <w:rFonts w:eastAsia="Calibri"/>
        </w:rPr>
        <w:t xml:space="preserve"> </w:t>
      </w:r>
      <w:r>
        <w:rPr>
          <w:rStyle w:val="Teksttreci2"/>
          <w:rFonts w:eastAsia="Calibri"/>
        </w:rPr>
        <w:t>˗</w:t>
      </w:r>
      <w:r w:rsidRPr="00F96460">
        <w:rPr>
          <w:rStyle w:val="Teksttreci2"/>
          <w:rFonts w:eastAsia="Calibri"/>
        </w:rPr>
        <w:t xml:space="preserve"> 6,</w:t>
      </w:r>
      <w:r w:rsidRPr="00F96460">
        <w:rPr>
          <w:rStyle w:val="Teksttreci2"/>
          <w:rFonts w:eastAsia="Calibri"/>
        </w:rPr>
        <w:br/>
        <w:t>powoduje zmianę ich wysokości, począwszy od miesiąca następującego po wejściu w życie</w:t>
      </w:r>
      <w:r w:rsidRPr="00F96460">
        <w:rPr>
          <w:rStyle w:val="Teksttreci2"/>
          <w:rFonts w:eastAsia="Calibri"/>
        </w:rPr>
        <w:br/>
        <w:t>zmiany.</w:t>
      </w:r>
    </w:p>
    <w:p w:rsidR="00300E15" w:rsidRPr="00F96460" w:rsidRDefault="00300E15" w:rsidP="00300E15">
      <w:pPr>
        <w:pStyle w:val="Teksttreci21"/>
        <w:numPr>
          <w:ilvl w:val="0"/>
          <w:numId w:val="33"/>
        </w:numPr>
        <w:shd w:val="clear" w:color="auto" w:fill="auto"/>
        <w:tabs>
          <w:tab w:val="left" w:pos="1144"/>
        </w:tabs>
        <w:spacing w:line="360" w:lineRule="auto"/>
        <w:ind w:firstLine="0"/>
        <w:jc w:val="both"/>
      </w:pPr>
      <w:r w:rsidRPr="00F96460">
        <w:rPr>
          <w:rStyle w:val="Teksttreci2"/>
          <w:rFonts w:eastAsia="Calibri"/>
        </w:rPr>
        <w:t>Podstawę wypłaty wynagrodzeń, o których mowa w pkt</w:t>
      </w:r>
      <w:r>
        <w:rPr>
          <w:rStyle w:val="Teksttreci2"/>
          <w:rFonts w:eastAsia="Calibri"/>
        </w:rPr>
        <w:t>.</w:t>
      </w:r>
      <w:r w:rsidRPr="00F96460">
        <w:rPr>
          <w:rStyle w:val="Teksttreci2"/>
          <w:rFonts w:eastAsia="Calibri"/>
        </w:rPr>
        <w:t xml:space="preserve"> 2</w:t>
      </w:r>
      <w:r w:rsidRPr="00EB5637">
        <w:rPr>
          <w:rStyle w:val="Teksttreci2"/>
          <w:rFonts w:eastAsia="Calibri"/>
        </w:rPr>
        <w:t xml:space="preserve"> </w:t>
      </w:r>
      <w:r>
        <w:rPr>
          <w:rStyle w:val="Teksttreci2"/>
          <w:rFonts w:eastAsia="Calibri"/>
        </w:rPr>
        <w:t>˗</w:t>
      </w:r>
      <w:r w:rsidRPr="00F96460">
        <w:rPr>
          <w:rStyle w:val="Teksttreci2"/>
          <w:rFonts w:eastAsia="Calibri"/>
        </w:rPr>
        <w:t xml:space="preserve"> </w:t>
      </w:r>
      <w:r>
        <w:rPr>
          <w:rStyle w:val="Teksttreci2"/>
          <w:rFonts w:eastAsia="Calibri"/>
        </w:rPr>
        <w:t>5</w:t>
      </w:r>
      <w:r w:rsidRPr="00F96460">
        <w:rPr>
          <w:rStyle w:val="Teksttreci2"/>
          <w:rFonts w:eastAsia="Calibri"/>
        </w:rPr>
        <w:t>, stanowi zestawienie</w:t>
      </w:r>
      <w:r w:rsidRPr="00F96460">
        <w:rPr>
          <w:rStyle w:val="Teksttreci2"/>
          <w:rFonts w:eastAsia="Calibri"/>
        </w:rPr>
        <w:br/>
        <w:t>liczby posiedzeń za dany miesiąc, sporządzone przez Pełnomocnika, wraz z protokołami i</w:t>
      </w:r>
      <w:r w:rsidRPr="00F96460">
        <w:rPr>
          <w:rStyle w:val="Teksttreci2"/>
          <w:rFonts w:eastAsia="Calibri"/>
        </w:rPr>
        <w:br/>
        <w:t>listami obecności, przedłożone w terminie do 5-go dnia każdego miesiąca, następującego po</w:t>
      </w:r>
      <w:r w:rsidRPr="00F96460">
        <w:rPr>
          <w:rStyle w:val="Teksttreci2"/>
          <w:rFonts w:eastAsia="Calibri"/>
        </w:rPr>
        <w:br/>
        <w:t>miesiącu, w którym odbyły się posiedzenia Komisji i/lub posiedzenia Zespołów.</w:t>
      </w:r>
    </w:p>
    <w:p w:rsidR="00300E15" w:rsidRPr="00F96460" w:rsidRDefault="00300E15" w:rsidP="00300E15">
      <w:pPr>
        <w:pStyle w:val="Teksttreci21"/>
        <w:numPr>
          <w:ilvl w:val="0"/>
          <w:numId w:val="33"/>
        </w:numPr>
        <w:shd w:val="clear" w:color="auto" w:fill="auto"/>
        <w:tabs>
          <w:tab w:val="left" w:pos="1144"/>
        </w:tabs>
        <w:spacing w:line="360" w:lineRule="auto"/>
        <w:ind w:firstLine="0"/>
        <w:jc w:val="both"/>
      </w:pPr>
      <w:r w:rsidRPr="00F96460">
        <w:rPr>
          <w:rStyle w:val="Teksttreci2"/>
          <w:rFonts w:eastAsia="Calibri"/>
        </w:rPr>
        <w:t>Podstawę wypłaty wynagrodzeń, o których mowa w pkt</w:t>
      </w:r>
      <w:r>
        <w:rPr>
          <w:rStyle w:val="Teksttreci2"/>
          <w:rFonts w:eastAsia="Calibri"/>
        </w:rPr>
        <w:t>.</w:t>
      </w:r>
      <w:r w:rsidRPr="00F96460">
        <w:rPr>
          <w:rStyle w:val="Teksttreci2"/>
          <w:rFonts w:eastAsia="Calibri"/>
        </w:rPr>
        <w:t xml:space="preserve"> 6, stanowią zestawienie</w:t>
      </w:r>
      <w:r w:rsidRPr="00F96460">
        <w:rPr>
          <w:rStyle w:val="Teksttreci2"/>
          <w:rFonts w:eastAsia="Calibri"/>
        </w:rPr>
        <w:br/>
        <w:t>wykonanych czynności dodatkowych za dany miesiąc, sporządzone przez Pełnomocnika,</w:t>
      </w:r>
      <w:r w:rsidRPr="00F96460">
        <w:rPr>
          <w:rStyle w:val="Teksttreci2"/>
          <w:rFonts w:eastAsia="Calibri"/>
        </w:rPr>
        <w:br/>
        <w:t>wraz z protokołami i listami obecności oraz innymi dokumentami, potwierdzającymi</w:t>
      </w:r>
      <w:r w:rsidRPr="00F96460">
        <w:rPr>
          <w:rStyle w:val="Teksttreci2"/>
          <w:rFonts w:eastAsia="Calibri"/>
        </w:rPr>
        <w:br/>
        <w:t>wykonanie tych czynności (np. protokoły kontroli, wizji, wizytacji, raporty z dyżurów,</w:t>
      </w:r>
      <w:r w:rsidRPr="00F96460">
        <w:rPr>
          <w:rStyle w:val="Teksttreci2"/>
          <w:rFonts w:eastAsia="Calibri"/>
        </w:rPr>
        <w:br/>
        <w:t>informacje z realizacji zadania itp</w:t>
      </w:r>
      <w:r>
        <w:rPr>
          <w:rStyle w:val="Teksttreci2"/>
          <w:rFonts w:eastAsia="Calibri"/>
        </w:rPr>
        <w:t>.), przedłożone w terminie do 5</w:t>
      </w:r>
      <w:r w:rsidRPr="00EB5637">
        <w:rPr>
          <w:rStyle w:val="Teksttreci2"/>
          <w:rFonts w:eastAsia="Calibri"/>
        </w:rPr>
        <w:t xml:space="preserve"> </w:t>
      </w:r>
      <w:r>
        <w:rPr>
          <w:rStyle w:val="Teksttreci2"/>
          <w:rFonts w:eastAsia="Calibri"/>
        </w:rPr>
        <w:t>˗</w:t>
      </w:r>
      <w:r w:rsidRPr="00F96460">
        <w:rPr>
          <w:rStyle w:val="Teksttreci2"/>
          <w:rFonts w:eastAsia="Calibri"/>
        </w:rPr>
        <w:t xml:space="preserve"> go każdego miesiąca,</w:t>
      </w:r>
      <w:r w:rsidRPr="00F96460">
        <w:rPr>
          <w:rStyle w:val="Teksttreci2"/>
          <w:rFonts w:eastAsia="Calibri"/>
        </w:rPr>
        <w:br/>
        <w:t>następującego po miesiącu, w którym czynności zostały wykonane.</w:t>
      </w:r>
    </w:p>
    <w:p w:rsidR="00300E15" w:rsidRPr="00F96460" w:rsidRDefault="00300E15" w:rsidP="00300E15">
      <w:pPr>
        <w:pStyle w:val="Teksttreci21"/>
        <w:numPr>
          <w:ilvl w:val="0"/>
          <w:numId w:val="33"/>
        </w:numPr>
        <w:shd w:val="clear" w:color="auto" w:fill="auto"/>
        <w:tabs>
          <w:tab w:val="left" w:pos="1144"/>
        </w:tabs>
        <w:spacing w:line="360" w:lineRule="auto"/>
        <w:ind w:firstLine="0"/>
        <w:jc w:val="both"/>
      </w:pPr>
      <w:r w:rsidRPr="00F96460">
        <w:rPr>
          <w:rStyle w:val="Teksttreci2"/>
          <w:rFonts w:eastAsia="Calibri"/>
        </w:rPr>
        <w:t>Wypłata wynagrodzenia dokonywana będzie na podstawie list wypłat przelewem na wskazane konto osobiste, w terminie najpóźniej do 10-go dnia każdego miesiąca.</w:t>
      </w:r>
    </w:p>
    <w:p w:rsidR="00300E15" w:rsidRPr="00F96460" w:rsidRDefault="00300E15" w:rsidP="00300E15">
      <w:pPr>
        <w:pStyle w:val="Teksttreci71"/>
        <w:shd w:val="clear" w:color="auto" w:fill="auto"/>
        <w:spacing w:line="360" w:lineRule="auto"/>
        <w:jc w:val="both"/>
      </w:pPr>
    </w:p>
    <w:p w:rsidR="00300E15" w:rsidRPr="00F96460" w:rsidRDefault="00300E15" w:rsidP="00300E15">
      <w:pPr>
        <w:pStyle w:val="Nagweklubstopka1"/>
        <w:shd w:val="clear" w:color="auto" w:fill="auto"/>
        <w:spacing w:line="240" w:lineRule="auto"/>
        <w:jc w:val="both"/>
      </w:pPr>
      <w:r w:rsidRPr="00F96460">
        <w:rPr>
          <w:rStyle w:val="Pogrubienie"/>
          <w:bCs/>
          <w:szCs w:val="20"/>
        </w:rPr>
        <w:t>Tabela Nr 1. Stawki wynagrodzenia za czynności dodatkowe</w:t>
      </w:r>
    </w:p>
    <w:p w:rsidR="00300E15" w:rsidRPr="00F96460" w:rsidRDefault="00300E15" w:rsidP="00300E15">
      <w:pPr>
        <w:pStyle w:val="Teksttreci71"/>
        <w:shd w:val="clear" w:color="auto" w:fill="auto"/>
        <w:spacing w:line="360" w:lineRule="auto"/>
        <w:jc w:val="both"/>
      </w:pPr>
    </w:p>
    <w:p w:rsidR="00300E15" w:rsidRPr="00F96460" w:rsidRDefault="00300E15" w:rsidP="00300E15">
      <w:pPr>
        <w:pStyle w:val="Teksttreci71"/>
        <w:shd w:val="clear" w:color="auto" w:fill="auto"/>
        <w:spacing w:line="360" w:lineRule="auto"/>
        <w:jc w:val="both"/>
      </w:pPr>
    </w:p>
    <w:tbl>
      <w:tblPr>
        <w:tblW w:w="0" w:type="auto"/>
        <w:tblInd w:w="5" w:type="dxa"/>
        <w:tblLayout w:type="fixed"/>
        <w:tblCellMar>
          <w:left w:w="0" w:type="dxa"/>
          <w:right w:w="0" w:type="dxa"/>
        </w:tblCellMar>
        <w:tblLook w:val="0000" w:firstRow="0" w:lastRow="0" w:firstColumn="0" w:lastColumn="0" w:noHBand="0" w:noVBand="0"/>
      </w:tblPr>
      <w:tblGrid>
        <w:gridCol w:w="749"/>
        <w:gridCol w:w="3928"/>
        <w:gridCol w:w="1855"/>
        <w:gridCol w:w="2261"/>
      </w:tblGrid>
      <w:tr w:rsidR="00300E15" w:rsidRPr="00F96460" w:rsidTr="00820F08">
        <w:trPr>
          <w:trHeight w:val="697"/>
        </w:trPr>
        <w:tc>
          <w:tcPr>
            <w:tcW w:w="749" w:type="dxa"/>
            <w:tcBorders>
              <w:top w:val="single" w:sz="4" w:space="0" w:color="auto"/>
              <w:left w:val="single" w:sz="4" w:space="0" w:color="auto"/>
              <w:bottom w:val="nil"/>
              <w:right w:val="nil"/>
            </w:tcBorders>
            <w:shd w:val="clear" w:color="auto" w:fill="E2EFD9" w:themeFill="accent6" w:themeFillTint="33"/>
            <w:vAlign w:val="center"/>
          </w:tcPr>
          <w:p w:rsidR="00300E15" w:rsidRPr="00F96460" w:rsidRDefault="00300E15" w:rsidP="00820F08">
            <w:pPr>
              <w:pStyle w:val="Teksttreci21"/>
              <w:shd w:val="clear" w:color="auto" w:fill="auto"/>
              <w:spacing w:line="200" w:lineRule="exact"/>
              <w:ind w:firstLine="0"/>
              <w:jc w:val="both"/>
            </w:pPr>
            <w:r>
              <w:rPr>
                <w:rStyle w:val="Pogrubienie"/>
                <w:bCs/>
                <w:szCs w:val="20"/>
              </w:rPr>
              <w:t>l</w:t>
            </w:r>
            <w:r w:rsidRPr="00F96460">
              <w:rPr>
                <w:rStyle w:val="Pogrubienie"/>
                <w:bCs/>
                <w:szCs w:val="20"/>
              </w:rPr>
              <w:t>p.</w:t>
            </w:r>
          </w:p>
        </w:tc>
        <w:tc>
          <w:tcPr>
            <w:tcW w:w="3928" w:type="dxa"/>
            <w:tcBorders>
              <w:top w:val="single" w:sz="4" w:space="0" w:color="auto"/>
              <w:left w:val="single" w:sz="4" w:space="0" w:color="auto"/>
              <w:bottom w:val="nil"/>
              <w:right w:val="nil"/>
            </w:tcBorders>
            <w:shd w:val="clear" w:color="auto" w:fill="E2EFD9" w:themeFill="accent6" w:themeFillTint="33"/>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Czynność dodatkowa</w:t>
            </w:r>
          </w:p>
        </w:tc>
        <w:tc>
          <w:tcPr>
            <w:tcW w:w="1855" w:type="dxa"/>
            <w:tcBorders>
              <w:top w:val="single" w:sz="4" w:space="0" w:color="auto"/>
              <w:left w:val="single" w:sz="4" w:space="0" w:color="auto"/>
              <w:bottom w:val="nil"/>
              <w:right w:val="nil"/>
            </w:tcBorders>
            <w:shd w:val="clear" w:color="auto" w:fill="E2EFD9" w:themeFill="accent6" w:themeFillTint="33"/>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Wskaźnik</w:t>
            </w:r>
          </w:p>
        </w:tc>
        <w:tc>
          <w:tcPr>
            <w:tcW w:w="2261" w:type="dxa"/>
            <w:tcBorders>
              <w:top w:val="single" w:sz="4" w:space="0" w:color="auto"/>
              <w:left w:val="single" w:sz="4" w:space="0" w:color="auto"/>
              <w:bottom w:val="nil"/>
              <w:right w:val="single" w:sz="4" w:space="0" w:color="auto"/>
            </w:tcBorders>
            <w:shd w:val="clear" w:color="auto" w:fill="E2EFD9" w:themeFill="accent6" w:themeFillTint="33"/>
            <w:vAlign w:val="bottom"/>
          </w:tcPr>
          <w:p w:rsidR="00300E15" w:rsidRPr="00F96460" w:rsidRDefault="00300E15" w:rsidP="00820F08">
            <w:pPr>
              <w:pStyle w:val="Teksttreci21"/>
              <w:shd w:val="clear" w:color="auto" w:fill="auto"/>
              <w:spacing w:line="230" w:lineRule="exact"/>
              <w:ind w:firstLine="0"/>
              <w:jc w:val="center"/>
            </w:pPr>
            <w:r w:rsidRPr="00F96460">
              <w:rPr>
                <w:rStyle w:val="Pogrubienie"/>
                <w:bCs/>
                <w:szCs w:val="20"/>
              </w:rPr>
              <w:t>Stawka minimalnego</w:t>
            </w:r>
            <w:r w:rsidRPr="00F96460">
              <w:rPr>
                <w:rStyle w:val="Pogrubienie"/>
                <w:bCs/>
                <w:szCs w:val="20"/>
              </w:rPr>
              <w:br/>
              <w:t>wynagrodzenia wyrażona</w:t>
            </w:r>
            <w:r w:rsidRPr="00F96460">
              <w:rPr>
                <w:rStyle w:val="Pogrubienie"/>
                <w:bCs/>
                <w:szCs w:val="20"/>
              </w:rPr>
              <w:br/>
              <w:t>w %</w:t>
            </w:r>
          </w:p>
        </w:tc>
      </w:tr>
      <w:tr w:rsidR="00300E15" w:rsidRPr="00F96460" w:rsidTr="00820F08">
        <w:trPr>
          <w:trHeight w:val="1048"/>
        </w:trPr>
        <w:tc>
          <w:tcPr>
            <w:tcW w:w="749"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00" w:lineRule="exact"/>
              <w:ind w:firstLine="0"/>
              <w:jc w:val="both"/>
            </w:pPr>
            <w:r w:rsidRPr="00F96460">
              <w:rPr>
                <w:rStyle w:val="Pogrubienie"/>
                <w:bCs/>
                <w:szCs w:val="20"/>
              </w:rPr>
              <w:t>1.</w:t>
            </w:r>
          </w:p>
        </w:tc>
        <w:tc>
          <w:tcPr>
            <w:tcW w:w="3928" w:type="dxa"/>
            <w:tcBorders>
              <w:top w:val="single" w:sz="4" w:space="0" w:color="auto"/>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250" w:lineRule="exact"/>
              <w:ind w:firstLine="0"/>
            </w:pPr>
            <w:r w:rsidRPr="00F96460">
              <w:rPr>
                <w:rStyle w:val="Pogrubienie"/>
                <w:bCs/>
                <w:szCs w:val="20"/>
              </w:rPr>
              <w:t>Udział w pracach grup roboczych Zespołu</w:t>
            </w:r>
            <w:r w:rsidRPr="00F96460">
              <w:rPr>
                <w:rStyle w:val="Pogrubienie"/>
                <w:bCs/>
                <w:szCs w:val="20"/>
              </w:rPr>
              <w:br/>
              <w:t>Interdyscyplinarnego, powołanych w celu</w:t>
            </w:r>
            <w:r w:rsidRPr="00F96460">
              <w:rPr>
                <w:rStyle w:val="Pogrubienie"/>
                <w:bCs/>
                <w:szCs w:val="20"/>
              </w:rPr>
              <w:br/>
              <w:t>przeciwdziałania przemocy w rodzinie, w</w:t>
            </w:r>
            <w:r w:rsidRPr="00F96460">
              <w:rPr>
                <w:rStyle w:val="Pogrubienie"/>
                <w:bCs/>
                <w:szCs w:val="20"/>
              </w:rPr>
              <w:br/>
              <w:t>której występują problemy alkoholowe.</w:t>
            </w:r>
          </w:p>
        </w:tc>
        <w:tc>
          <w:tcPr>
            <w:tcW w:w="1855"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50" w:lineRule="exact"/>
              <w:ind w:firstLine="0"/>
              <w:jc w:val="center"/>
            </w:pPr>
            <w:r w:rsidRPr="00F96460">
              <w:rPr>
                <w:rStyle w:val="Pogrubienie"/>
                <w:bCs/>
                <w:szCs w:val="20"/>
              </w:rPr>
              <w:t>obecność na</w:t>
            </w:r>
            <w:r w:rsidRPr="00F96460">
              <w:rPr>
                <w:rStyle w:val="Pogrubienie"/>
                <w:bCs/>
                <w:szCs w:val="20"/>
              </w:rPr>
              <w:br/>
              <w:t>spotkaniu 1 grupy</w:t>
            </w:r>
            <w:r w:rsidRPr="00F96460">
              <w:rPr>
                <w:rStyle w:val="Pogrubienie"/>
                <w:bCs/>
                <w:szCs w:val="20"/>
              </w:rPr>
              <w:br/>
              <w:t>roboczej</w:t>
            </w:r>
          </w:p>
        </w:tc>
        <w:tc>
          <w:tcPr>
            <w:tcW w:w="2261" w:type="dxa"/>
            <w:tcBorders>
              <w:top w:val="single" w:sz="4" w:space="0" w:color="auto"/>
              <w:left w:val="single" w:sz="4" w:space="0" w:color="auto"/>
              <w:bottom w:val="nil"/>
              <w:right w:val="single" w:sz="4" w:space="0" w:color="auto"/>
            </w:tcBorders>
            <w:shd w:val="clear" w:color="auto" w:fill="FFFFFF"/>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2%</w:t>
            </w:r>
          </w:p>
        </w:tc>
      </w:tr>
      <w:tr w:rsidR="00300E15" w:rsidRPr="00F96460" w:rsidTr="00820F08">
        <w:trPr>
          <w:trHeight w:val="763"/>
        </w:trPr>
        <w:tc>
          <w:tcPr>
            <w:tcW w:w="749"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00" w:lineRule="exact"/>
              <w:ind w:firstLine="0"/>
              <w:jc w:val="both"/>
            </w:pPr>
            <w:r w:rsidRPr="00F96460">
              <w:rPr>
                <w:rStyle w:val="Pogrubienie"/>
                <w:bCs/>
                <w:szCs w:val="20"/>
              </w:rPr>
              <w:t>3.</w:t>
            </w:r>
          </w:p>
        </w:tc>
        <w:tc>
          <w:tcPr>
            <w:tcW w:w="3928" w:type="dxa"/>
            <w:tcBorders>
              <w:top w:val="single" w:sz="4" w:space="0" w:color="auto"/>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254" w:lineRule="exact"/>
              <w:ind w:firstLine="0"/>
            </w:pPr>
            <w:r w:rsidRPr="00F96460">
              <w:rPr>
                <w:rStyle w:val="Pogrubienie"/>
                <w:bCs/>
                <w:szCs w:val="20"/>
              </w:rPr>
              <w:t>Przeprowadzenie kontroli przestrzegania zasad</w:t>
            </w:r>
            <w:r>
              <w:rPr>
                <w:rStyle w:val="Pogrubienie"/>
                <w:bCs/>
                <w:szCs w:val="20"/>
              </w:rPr>
              <w:t xml:space="preserve"> </w:t>
            </w:r>
            <w:r w:rsidRPr="00F96460">
              <w:rPr>
                <w:rStyle w:val="Pogrubienie"/>
                <w:bCs/>
                <w:szCs w:val="20"/>
              </w:rPr>
              <w:t>i warunków korzystania z zezwoleń na sprzedaż</w:t>
            </w:r>
            <w:r>
              <w:rPr>
                <w:rStyle w:val="Pogrubienie"/>
                <w:bCs/>
                <w:szCs w:val="20"/>
              </w:rPr>
              <w:t xml:space="preserve"> </w:t>
            </w:r>
            <w:r w:rsidRPr="00F96460">
              <w:rPr>
                <w:rStyle w:val="Pogrubienie"/>
                <w:bCs/>
                <w:szCs w:val="20"/>
              </w:rPr>
              <w:t>napojów alkoholowych.</w:t>
            </w:r>
          </w:p>
        </w:tc>
        <w:tc>
          <w:tcPr>
            <w:tcW w:w="1855" w:type="dxa"/>
            <w:tcBorders>
              <w:top w:val="single" w:sz="4" w:space="0" w:color="auto"/>
              <w:left w:val="single" w:sz="4" w:space="0" w:color="auto"/>
              <w:bottom w:val="nil"/>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1 kontrola</w:t>
            </w:r>
          </w:p>
        </w:tc>
        <w:tc>
          <w:tcPr>
            <w:tcW w:w="2261" w:type="dxa"/>
            <w:tcBorders>
              <w:top w:val="single" w:sz="4" w:space="0" w:color="auto"/>
              <w:left w:val="single" w:sz="4" w:space="0" w:color="auto"/>
              <w:bottom w:val="nil"/>
              <w:right w:val="single" w:sz="4" w:space="0" w:color="auto"/>
            </w:tcBorders>
            <w:shd w:val="clear" w:color="auto" w:fill="FFFFFF"/>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4%</w:t>
            </w:r>
          </w:p>
        </w:tc>
      </w:tr>
      <w:tr w:rsidR="00300E15" w:rsidRPr="00F96460" w:rsidTr="00820F08">
        <w:trPr>
          <w:trHeight w:val="782"/>
        </w:trPr>
        <w:tc>
          <w:tcPr>
            <w:tcW w:w="749"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00" w:lineRule="exact"/>
              <w:ind w:firstLine="0"/>
              <w:jc w:val="both"/>
            </w:pPr>
            <w:r w:rsidRPr="00F96460">
              <w:rPr>
                <w:rStyle w:val="Pogrubienie"/>
                <w:bCs/>
                <w:szCs w:val="20"/>
              </w:rPr>
              <w:lastRenderedPageBreak/>
              <w:t>4.</w:t>
            </w:r>
          </w:p>
        </w:tc>
        <w:tc>
          <w:tcPr>
            <w:tcW w:w="3928"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50" w:lineRule="exact"/>
              <w:ind w:firstLine="0"/>
            </w:pPr>
            <w:r w:rsidRPr="00F96460">
              <w:rPr>
                <w:rStyle w:val="Pogrubienie"/>
                <w:bCs/>
                <w:szCs w:val="20"/>
              </w:rPr>
              <w:t>Przeprowadzanie wizytacji monitoringowych</w:t>
            </w:r>
            <w:r w:rsidRPr="00F96460">
              <w:rPr>
                <w:rStyle w:val="Pogrubienie"/>
                <w:bCs/>
                <w:szCs w:val="20"/>
              </w:rPr>
              <w:br/>
              <w:t>programów/projektów profilaktycznych u</w:t>
            </w:r>
            <w:r w:rsidRPr="00F96460">
              <w:rPr>
                <w:rStyle w:val="Pogrubienie"/>
                <w:bCs/>
                <w:szCs w:val="20"/>
              </w:rPr>
              <w:br/>
              <w:t>realizatorów działań.</w:t>
            </w:r>
          </w:p>
        </w:tc>
        <w:tc>
          <w:tcPr>
            <w:tcW w:w="1855" w:type="dxa"/>
            <w:tcBorders>
              <w:top w:val="single" w:sz="4" w:space="0" w:color="auto"/>
              <w:left w:val="single" w:sz="4" w:space="0" w:color="auto"/>
              <w:bottom w:val="nil"/>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1 wizytacja</w:t>
            </w:r>
          </w:p>
        </w:tc>
        <w:tc>
          <w:tcPr>
            <w:tcW w:w="2261" w:type="dxa"/>
            <w:tcBorders>
              <w:top w:val="single" w:sz="4" w:space="0" w:color="auto"/>
              <w:left w:val="single" w:sz="4" w:space="0" w:color="auto"/>
              <w:bottom w:val="nil"/>
              <w:right w:val="single" w:sz="4" w:space="0" w:color="auto"/>
            </w:tcBorders>
            <w:shd w:val="clear" w:color="auto" w:fill="FFFFFF"/>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2%</w:t>
            </w:r>
          </w:p>
        </w:tc>
      </w:tr>
      <w:tr w:rsidR="00300E15" w:rsidRPr="00F96460" w:rsidTr="00820F08">
        <w:trPr>
          <w:trHeight w:val="1010"/>
        </w:trPr>
        <w:tc>
          <w:tcPr>
            <w:tcW w:w="749" w:type="dxa"/>
            <w:tcBorders>
              <w:top w:val="single" w:sz="4" w:space="0" w:color="auto"/>
              <w:left w:val="single" w:sz="4" w:space="0" w:color="auto"/>
              <w:bottom w:val="nil"/>
              <w:right w:val="nil"/>
            </w:tcBorders>
            <w:shd w:val="clear" w:color="auto" w:fill="FFFFFF"/>
          </w:tcPr>
          <w:p w:rsidR="00300E15" w:rsidRPr="00F96460" w:rsidRDefault="00300E15" w:rsidP="00820F08">
            <w:pPr>
              <w:pStyle w:val="Teksttreci21"/>
              <w:shd w:val="clear" w:color="auto" w:fill="auto"/>
              <w:spacing w:line="200" w:lineRule="exact"/>
              <w:ind w:firstLine="0"/>
              <w:jc w:val="both"/>
            </w:pPr>
            <w:r w:rsidRPr="00F96460">
              <w:rPr>
                <w:rStyle w:val="Pogrubienie"/>
                <w:bCs/>
                <w:szCs w:val="20"/>
              </w:rPr>
              <w:t>5.</w:t>
            </w:r>
          </w:p>
        </w:tc>
        <w:tc>
          <w:tcPr>
            <w:tcW w:w="3928" w:type="dxa"/>
            <w:tcBorders>
              <w:top w:val="single" w:sz="4" w:space="0" w:color="auto"/>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254" w:lineRule="exact"/>
              <w:ind w:firstLine="0"/>
            </w:pPr>
            <w:r w:rsidRPr="00F96460">
              <w:rPr>
                <w:rStyle w:val="Pogrubienie"/>
                <w:bCs/>
                <w:szCs w:val="20"/>
              </w:rPr>
              <w:t>Prowadzenie działalności informacyjno-</w:t>
            </w:r>
            <w:r w:rsidRPr="00F96460">
              <w:rPr>
                <w:rStyle w:val="Pogrubienie"/>
                <w:bCs/>
                <w:szCs w:val="20"/>
              </w:rPr>
              <w:br/>
              <w:t xml:space="preserve">edukacyjnej i/lub innych czynności </w:t>
            </w:r>
            <w:r>
              <w:rPr>
                <w:rStyle w:val="Pogrubienie"/>
                <w:bCs/>
                <w:szCs w:val="20"/>
              </w:rPr>
              <w:t xml:space="preserve"> z</w:t>
            </w:r>
            <w:r w:rsidRPr="00F96460">
              <w:rPr>
                <w:rStyle w:val="Pogrubienie"/>
                <w:bCs/>
                <w:szCs w:val="20"/>
              </w:rPr>
              <w:t>wiązanych</w:t>
            </w:r>
            <w:r>
              <w:rPr>
                <w:rStyle w:val="Pogrubienie"/>
                <w:bCs/>
                <w:szCs w:val="20"/>
              </w:rPr>
              <w:t xml:space="preserve"> </w:t>
            </w:r>
            <w:r w:rsidRPr="00F96460">
              <w:rPr>
                <w:rStyle w:val="Pogrubienie"/>
                <w:bCs/>
                <w:szCs w:val="20"/>
              </w:rPr>
              <w:t>z realizacją ustawowych zadań Komisji w tym</w:t>
            </w:r>
            <w:r>
              <w:rPr>
                <w:rStyle w:val="Pogrubienie"/>
                <w:bCs/>
                <w:szCs w:val="20"/>
              </w:rPr>
              <w:t xml:space="preserve"> </w:t>
            </w:r>
            <w:r w:rsidRPr="00F96460">
              <w:rPr>
                <w:rStyle w:val="Pogrubienie"/>
                <w:bCs/>
                <w:szCs w:val="20"/>
              </w:rPr>
              <w:t>udział w konkursach, festynach, konferencjach</w:t>
            </w:r>
            <w:r>
              <w:rPr>
                <w:rStyle w:val="Pogrubienie"/>
                <w:bCs/>
                <w:szCs w:val="20"/>
              </w:rPr>
              <w:t>.</w:t>
            </w:r>
          </w:p>
        </w:tc>
        <w:tc>
          <w:tcPr>
            <w:tcW w:w="1855" w:type="dxa"/>
            <w:tcBorders>
              <w:top w:val="single" w:sz="4" w:space="0" w:color="auto"/>
              <w:left w:val="single" w:sz="4" w:space="0" w:color="auto"/>
              <w:bottom w:val="nil"/>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1 doba</w:t>
            </w:r>
          </w:p>
        </w:tc>
        <w:tc>
          <w:tcPr>
            <w:tcW w:w="2261" w:type="dxa"/>
            <w:tcBorders>
              <w:top w:val="single" w:sz="4" w:space="0" w:color="auto"/>
              <w:left w:val="single" w:sz="4" w:space="0" w:color="auto"/>
              <w:bottom w:val="nil"/>
              <w:right w:val="single" w:sz="4" w:space="0" w:color="auto"/>
            </w:tcBorders>
            <w:shd w:val="clear" w:color="auto" w:fill="FFFFFF"/>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2%</w:t>
            </w:r>
          </w:p>
        </w:tc>
      </w:tr>
      <w:tr w:rsidR="00300E15" w:rsidRPr="00F96460" w:rsidTr="00820F08">
        <w:trPr>
          <w:trHeight w:val="558"/>
        </w:trPr>
        <w:tc>
          <w:tcPr>
            <w:tcW w:w="749" w:type="dxa"/>
            <w:tcBorders>
              <w:top w:val="single" w:sz="4" w:space="0" w:color="auto"/>
              <w:left w:val="single" w:sz="4" w:space="0" w:color="auto"/>
              <w:bottom w:val="nil"/>
              <w:right w:val="nil"/>
            </w:tcBorders>
            <w:shd w:val="clear" w:color="auto" w:fill="FFFFFF"/>
          </w:tcPr>
          <w:p w:rsidR="00300E15" w:rsidRDefault="00300E15" w:rsidP="00820F08">
            <w:pPr>
              <w:pStyle w:val="Teksttreci21"/>
              <w:shd w:val="clear" w:color="auto" w:fill="auto"/>
              <w:spacing w:line="200" w:lineRule="exact"/>
              <w:ind w:firstLine="0"/>
              <w:jc w:val="both"/>
              <w:rPr>
                <w:rStyle w:val="Pogrubienie"/>
                <w:bCs/>
                <w:szCs w:val="20"/>
              </w:rPr>
            </w:pPr>
          </w:p>
          <w:p w:rsidR="00300E15" w:rsidRPr="00F96460" w:rsidRDefault="00300E15" w:rsidP="00820F08">
            <w:pPr>
              <w:pStyle w:val="Teksttreci21"/>
              <w:shd w:val="clear" w:color="auto" w:fill="auto"/>
              <w:spacing w:line="200" w:lineRule="exact"/>
              <w:ind w:firstLine="0"/>
              <w:jc w:val="both"/>
            </w:pPr>
            <w:r w:rsidRPr="00F96460">
              <w:rPr>
                <w:rStyle w:val="Pogrubienie"/>
                <w:bCs/>
                <w:szCs w:val="20"/>
              </w:rPr>
              <w:t>6.</w:t>
            </w:r>
          </w:p>
        </w:tc>
        <w:tc>
          <w:tcPr>
            <w:tcW w:w="3928" w:type="dxa"/>
            <w:tcBorders>
              <w:top w:val="single" w:sz="4" w:space="0" w:color="auto"/>
              <w:left w:val="single" w:sz="4" w:space="0" w:color="auto"/>
              <w:bottom w:val="nil"/>
              <w:right w:val="nil"/>
            </w:tcBorders>
            <w:shd w:val="clear" w:color="auto" w:fill="FFFFFF"/>
          </w:tcPr>
          <w:p w:rsidR="00300E15" w:rsidRDefault="00300E15" w:rsidP="00820F08">
            <w:pPr>
              <w:pStyle w:val="Teksttreci21"/>
              <w:shd w:val="clear" w:color="auto" w:fill="auto"/>
              <w:spacing w:line="200" w:lineRule="exact"/>
              <w:ind w:firstLine="0"/>
              <w:rPr>
                <w:rStyle w:val="Pogrubienie"/>
                <w:bCs/>
                <w:szCs w:val="20"/>
              </w:rPr>
            </w:pPr>
          </w:p>
          <w:p w:rsidR="00300E15" w:rsidRPr="00F96460" w:rsidRDefault="00300E15" w:rsidP="00820F08">
            <w:pPr>
              <w:pStyle w:val="Teksttreci21"/>
              <w:shd w:val="clear" w:color="auto" w:fill="auto"/>
              <w:spacing w:line="200" w:lineRule="exact"/>
              <w:ind w:firstLine="0"/>
            </w:pPr>
            <w:r w:rsidRPr="00F96460">
              <w:rPr>
                <w:rStyle w:val="Pogrubienie"/>
                <w:bCs/>
                <w:szCs w:val="20"/>
              </w:rPr>
              <w:t>Dyżur w Punkcie Konsultacyjnym</w:t>
            </w:r>
            <w:r>
              <w:rPr>
                <w:rStyle w:val="Pogrubienie"/>
                <w:bCs/>
                <w:szCs w:val="20"/>
              </w:rPr>
              <w:t>.</w:t>
            </w:r>
          </w:p>
        </w:tc>
        <w:tc>
          <w:tcPr>
            <w:tcW w:w="1855" w:type="dxa"/>
            <w:tcBorders>
              <w:top w:val="single" w:sz="4" w:space="0" w:color="auto"/>
              <w:left w:val="single" w:sz="4" w:space="0" w:color="auto"/>
              <w:bottom w:val="nil"/>
              <w:right w:val="nil"/>
            </w:tcBorders>
            <w:shd w:val="clear" w:color="auto" w:fill="FFFFFF"/>
          </w:tcPr>
          <w:p w:rsidR="00300E15" w:rsidRDefault="00300E15" w:rsidP="00820F08">
            <w:pPr>
              <w:pStyle w:val="Teksttreci21"/>
              <w:shd w:val="clear" w:color="auto" w:fill="auto"/>
              <w:spacing w:line="200" w:lineRule="exact"/>
              <w:ind w:firstLine="0"/>
              <w:jc w:val="center"/>
              <w:rPr>
                <w:rStyle w:val="Pogrubienie"/>
                <w:bCs/>
                <w:szCs w:val="20"/>
              </w:rPr>
            </w:pPr>
          </w:p>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2 godziny</w:t>
            </w:r>
          </w:p>
        </w:tc>
        <w:tc>
          <w:tcPr>
            <w:tcW w:w="2261" w:type="dxa"/>
            <w:tcBorders>
              <w:top w:val="single" w:sz="4" w:space="0" w:color="auto"/>
              <w:left w:val="single" w:sz="4" w:space="0" w:color="auto"/>
              <w:bottom w:val="nil"/>
              <w:right w:val="single" w:sz="4" w:space="0" w:color="auto"/>
            </w:tcBorders>
            <w:shd w:val="clear" w:color="auto" w:fill="FFFFFF"/>
          </w:tcPr>
          <w:p w:rsidR="00300E15" w:rsidRDefault="00300E15" w:rsidP="00820F08">
            <w:pPr>
              <w:pStyle w:val="Teksttreci21"/>
              <w:shd w:val="clear" w:color="auto" w:fill="auto"/>
              <w:spacing w:line="200" w:lineRule="exact"/>
              <w:ind w:firstLine="0"/>
              <w:jc w:val="center"/>
              <w:rPr>
                <w:rStyle w:val="Pogrubienie"/>
                <w:bCs/>
                <w:szCs w:val="20"/>
              </w:rPr>
            </w:pPr>
          </w:p>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2%</w:t>
            </w:r>
          </w:p>
        </w:tc>
      </w:tr>
      <w:tr w:rsidR="00300E15" w:rsidRPr="00F96460" w:rsidTr="00820F08">
        <w:trPr>
          <w:trHeight w:val="858"/>
        </w:trPr>
        <w:tc>
          <w:tcPr>
            <w:tcW w:w="749"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200" w:lineRule="exact"/>
              <w:ind w:firstLine="0"/>
              <w:jc w:val="both"/>
            </w:pPr>
            <w:r w:rsidRPr="00F96460">
              <w:rPr>
                <w:rStyle w:val="Pogrubienie"/>
                <w:bCs/>
                <w:szCs w:val="20"/>
              </w:rPr>
              <w:t>7</w:t>
            </w:r>
          </w:p>
        </w:tc>
        <w:tc>
          <w:tcPr>
            <w:tcW w:w="3928" w:type="dxa"/>
            <w:tcBorders>
              <w:top w:val="single" w:sz="4" w:space="0" w:color="auto"/>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245" w:lineRule="exact"/>
              <w:ind w:firstLine="0"/>
            </w:pPr>
            <w:r w:rsidRPr="00F96460">
              <w:rPr>
                <w:rStyle w:val="Pogrubienie"/>
                <w:bCs/>
                <w:szCs w:val="20"/>
              </w:rPr>
              <w:t>Udział w posiedzeniach komisji powołanyc</w:t>
            </w:r>
            <w:r>
              <w:rPr>
                <w:rStyle w:val="Pogrubienie"/>
                <w:bCs/>
                <w:szCs w:val="20"/>
              </w:rPr>
              <w:t>h</w:t>
            </w:r>
            <w:r>
              <w:rPr>
                <w:rStyle w:val="Pogrubienie"/>
                <w:bCs/>
                <w:szCs w:val="20"/>
              </w:rPr>
              <w:br/>
              <w:t>przez Burmistrza Miasta Sejny.</w:t>
            </w:r>
          </w:p>
        </w:tc>
        <w:tc>
          <w:tcPr>
            <w:tcW w:w="1855" w:type="dxa"/>
            <w:tcBorders>
              <w:top w:val="single" w:sz="4" w:space="0" w:color="auto"/>
              <w:left w:val="single" w:sz="4" w:space="0" w:color="auto"/>
              <w:bottom w:val="single" w:sz="4" w:space="0" w:color="auto"/>
              <w:right w:val="nil"/>
            </w:tcBorders>
            <w:shd w:val="clear" w:color="auto" w:fill="FFFFFF"/>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1 doba</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3%</w:t>
            </w:r>
          </w:p>
        </w:tc>
      </w:tr>
    </w:tbl>
    <w:p w:rsidR="00300E15" w:rsidRPr="00F96460" w:rsidRDefault="00300E15" w:rsidP="00300E15">
      <w:pPr>
        <w:pStyle w:val="Teksttreci71"/>
        <w:shd w:val="clear" w:color="auto" w:fill="auto"/>
        <w:spacing w:line="360" w:lineRule="auto"/>
        <w:jc w:val="both"/>
        <w:sectPr w:rsidR="00300E15" w:rsidRPr="00F96460" w:rsidSect="00820F08">
          <w:footerReference w:type="default" r:id="rId7"/>
          <w:footerReference w:type="first" r:id="rId8"/>
          <w:type w:val="continuous"/>
          <w:pgSz w:w="11909" w:h="16840"/>
          <w:pgMar w:top="1418" w:right="1418" w:bottom="1418" w:left="1418" w:header="0" w:footer="6" w:gutter="0"/>
          <w:pgNumType w:start="1"/>
          <w:cols w:space="708"/>
          <w:noEndnote/>
          <w:titlePg/>
          <w:docGrid w:linePitch="360"/>
        </w:sectPr>
      </w:pPr>
    </w:p>
    <w:p w:rsidR="00300E15" w:rsidRDefault="00300E15" w:rsidP="00300E15">
      <w:pPr>
        <w:pStyle w:val="Teksttreci71"/>
        <w:shd w:val="clear" w:color="auto" w:fill="auto"/>
        <w:spacing w:line="190" w:lineRule="exact"/>
        <w:jc w:val="both"/>
      </w:pPr>
    </w:p>
    <w:p w:rsidR="00300E15" w:rsidRDefault="00300E15" w:rsidP="00300E15">
      <w:pPr>
        <w:pStyle w:val="Teksttreci71"/>
        <w:shd w:val="clear" w:color="auto" w:fill="auto"/>
        <w:spacing w:line="190" w:lineRule="exact"/>
        <w:jc w:val="both"/>
      </w:pPr>
    </w:p>
    <w:p w:rsidR="00300E15" w:rsidRDefault="00300E15" w:rsidP="00300E15">
      <w:pPr>
        <w:pStyle w:val="Teksttreci71"/>
        <w:shd w:val="clear" w:color="auto" w:fill="auto"/>
        <w:spacing w:line="190" w:lineRule="exact"/>
        <w:jc w:val="both"/>
      </w:pPr>
    </w:p>
    <w:p w:rsidR="00300E15" w:rsidRDefault="00300E15" w:rsidP="00300E15">
      <w:pPr>
        <w:pStyle w:val="Teksttreci71"/>
        <w:shd w:val="clear" w:color="auto" w:fill="auto"/>
        <w:spacing w:line="190" w:lineRule="exact"/>
        <w:jc w:val="both"/>
      </w:pPr>
    </w:p>
    <w:p w:rsidR="00300E15" w:rsidRPr="00F96460" w:rsidRDefault="00300E15" w:rsidP="00300E15">
      <w:pPr>
        <w:pStyle w:val="Teksttreci71"/>
        <w:shd w:val="clear" w:color="auto" w:fill="auto"/>
        <w:spacing w:line="190" w:lineRule="exact"/>
        <w:jc w:val="both"/>
      </w:pPr>
    </w:p>
    <w:p w:rsidR="00300E15" w:rsidRPr="003C4286" w:rsidRDefault="00300E15" w:rsidP="00300E15">
      <w:pPr>
        <w:numPr>
          <w:ilvl w:val="0"/>
          <w:numId w:val="41"/>
        </w:numPr>
        <w:jc w:val="both"/>
        <w:rPr>
          <w:rStyle w:val="Podpistabeli3"/>
          <w:rFonts w:eastAsia="Arial Unicode MS"/>
          <w:sz w:val="48"/>
          <w:szCs w:val="48"/>
        </w:rPr>
      </w:pPr>
      <w:r w:rsidRPr="003C4286">
        <w:rPr>
          <w:rStyle w:val="Podpistabeli3"/>
          <w:rFonts w:eastAsia="Arial Unicode MS"/>
          <w:sz w:val="48"/>
          <w:szCs w:val="48"/>
        </w:rPr>
        <w:t>HARMONOGRAM DZIAŁAŃ</w:t>
      </w:r>
    </w:p>
    <w:p w:rsidR="00300E15" w:rsidRDefault="00300E15" w:rsidP="00300E15">
      <w:pPr>
        <w:spacing w:line="240" w:lineRule="exact"/>
        <w:jc w:val="center"/>
      </w:pPr>
    </w:p>
    <w:p w:rsidR="00300E15" w:rsidRPr="00F96460" w:rsidRDefault="00300E15" w:rsidP="00300E15">
      <w:pPr>
        <w:spacing w:line="240" w:lineRule="exact"/>
        <w:jc w:val="center"/>
      </w:pPr>
    </w:p>
    <w:tbl>
      <w:tblPr>
        <w:tblW w:w="0" w:type="auto"/>
        <w:tblInd w:w="5" w:type="dxa"/>
        <w:tblLayout w:type="fixed"/>
        <w:tblCellMar>
          <w:left w:w="0" w:type="dxa"/>
          <w:right w:w="0" w:type="dxa"/>
        </w:tblCellMar>
        <w:tblLook w:val="0000" w:firstRow="0" w:lastRow="0" w:firstColumn="0" w:lastColumn="0" w:noHBand="0" w:noVBand="0"/>
      </w:tblPr>
      <w:tblGrid>
        <w:gridCol w:w="3826"/>
        <w:gridCol w:w="2693"/>
        <w:gridCol w:w="2573"/>
      </w:tblGrid>
      <w:tr w:rsidR="00300E15" w:rsidRPr="00F96460" w:rsidTr="00820F08">
        <w:trPr>
          <w:trHeight w:val="442"/>
        </w:trPr>
        <w:tc>
          <w:tcPr>
            <w:tcW w:w="3826" w:type="dxa"/>
            <w:tcBorders>
              <w:top w:val="single" w:sz="4" w:space="0" w:color="auto"/>
              <w:left w:val="single" w:sz="4" w:space="0" w:color="auto"/>
              <w:bottom w:val="nil"/>
              <w:right w:val="nil"/>
            </w:tcBorders>
            <w:shd w:val="clear" w:color="auto" w:fill="E2EFD9" w:themeFill="accent6" w:themeFillTint="33"/>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I kwartał 2020 roku</w:t>
            </w:r>
          </w:p>
        </w:tc>
        <w:tc>
          <w:tcPr>
            <w:tcW w:w="2693" w:type="dxa"/>
            <w:tcBorders>
              <w:top w:val="single" w:sz="4" w:space="0" w:color="auto"/>
              <w:left w:val="single" w:sz="4" w:space="0" w:color="auto"/>
              <w:bottom w:val="nil"/>
              <w:right w:val="nil"/>
            </w:tcBorders>
            <w:shd w:val="clear" w:color="auto" w:fill="E2EFD9" w:themeFill="accent6" w:themeFillTint="33"/>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II i III kwartał</w:t>
            </w:r>
          </w:p>
        </w:tc>
        <w:tc>
          <w:tcPr>
            <w:tcW w:w="2573" w:type="dxa"/>
            <w:tcBorders>
              <w:top w:val="single" w:sz="4" w:space="0" w:color="auto"/>
              <w:left w:val="single" w:sz="4" w:space="0" w:color="auto"/>
              <w:bottom w:val="nil"/>
              <w:right w:val="single" w:sz="4" w:space="0" w:color="auto"/>
            </w:tcBorders>
            <w:shd w:val="clear" w:color="auto" w:fill="E2EFD9" w:themeFill="accent6" w:themeFillTint="33"/>
            <w:vAlign w:val="center"/>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IV kwartał</w:t>
            </w:r>
          </w:p>
        </w:tc>
      </w:tr>
      <w:tr w:rsidR="00300E15" w:rsidRPr="00F96460" w:rsidTr="00820F08">
        <w:trPr>
          <w:trHeight w:val="302"/>
        </w:trPr>
        <w:tc>
          <w:tcPr>
            <w:tcW w:w="3826" w:type="dxa"/>
            <w:tcBorders>
              <w:top w:val="nil"/>
              <w:left w:val="single" w:sz="4" w:space="0" w:color="auto"/>
              <w:bottom w:val="nil"/>
              <w:right w:val="nil"/>
            </w:tcBorders>
            <w:shd w:val="clear" w:color="auto" w:fill="E2EFD9" w:themeFill="accent6" w:themeFillTint="33"/>
          </w:tcPr>
          <w:p w:rsidR="00300E15" w:rsidRPr="00F96460" w:rsidRDefault="00300E15" w:rsidP="00820F08">
            <w:pPr>
              <w:jc w:val="center"/>
              <w:rPr>
                <w:rFonts w:ascii="Times New Roman" w:hAnsi="Times New Roman" w:cs="Times New Roman"/>
                <w:sz w:val="10"/>
                <w:szCs w:val="10"/>
              </w:rPr>
            </w:pPr>
          </w:p>
        </w:tc>
        <w:tc>
          <w:tcPr>
            <w:tcW w:w="2693" w:type="dxa"/>
            <w:tcBorders>
              <w:top w:val="nil"/>
              <w:left w:val="single" w:sz="4" w:space="0" w:color="auto"/>
              <w:bottom w:val="nil"/>
              <w:right w:val="nil"/>
            </w:tcBorders>
            <w:shd w:val="clear" w:color="auto" w:fill="E2EFD9" w:themeFill="accent6" w:themeFillTint="33"/>
            <w:vAlign w:val="bottom"/>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2020 roku</w:t>
            </w:r>
          </w:p>
        </w:tc>
        <w:tc>
          <w:tcPr>
            <w:tcW w:w="2573" w:type="dxa"/>
            <w:tcBorders>
              <w:top w:val="nil"/>
              <w:left w:val="single" w:sz="4" w:space="0" w:color="auto"/>
              <w:bottom w:val="nil"/>
              <w:right w:val="single" w:sz="4" w:space="0" w:color="auto"/>
            </w:tcBorders>
            <w:shd w:val="clear" w:color="auto" w:fill="E2EFD9" w:themeFill="accent6" w:themeFillTint="33"/>
            <w:vAlign w:val="bottom"/>
          </w:tcPr>
          <w:p w:rsidR="00300E15" w:rsidRPr="00F96460" w:rsidRDefault="00300E15" w:rsidP="00820F08">
            <w:pPr>
              <w:pStyle w:val="Teksttreci21"/>
              <w:shd w:val="clear" w:color="auto" w:fill="auto"/>
              <w:spacing w:line="200" w:lineRule="exact"/>
              <w:ind w:firstLine="0"/>
              <w:jc w:val="center"/>
            </w:pPr>
            <w:r w:rsidRPr="00F96460">
              <w:rPr>
                <w:rStyle w:val="Pogrubienie"/>
                <w:bCs/>
                <w:szCs w:val="20"/>
              </w:rPr>
              <w:t>2020 roku</w:t>
            </w:r>
          </w:p>
        </w:tc>
      </w:tr>
      <w:tr w:rsidR="00300E15" w:rsidRPr="00F96460" w:rsidTr="00820F08">
        <w:trPr>
          <w:trHeight w:val="264"/>
        </w:trPr>
        <w:tc>
          <w:tcPr>
            <w:tcW w:w="3826" w:type="dxa"/>
            <w:tcBorders>
              <w:top w:val="single" w:sz="4" w:space="0" w:color="auto"/>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190" w:lineRule="exact"/>
              <w:ind w:firstLine="0"/>
            </w:pPr>
            <w:bookmarkStart w:id="36" w:name="bookmark40"/>
            <w:r w:rsidRPr="00F96460">
              <w:rPr>
                <w:rStyle w:val="Teksttreci29"/>
                <w:szCs w:val="19"/>
              </w:rPr>
              <w:t>1) promocja Programu,</w:t>
            </w:r>
            <w:bookmarkEnd w:id="36"/>
          </w:p>
        </w:tc>
        <w:tc>
          <w:tcPr>
            <w:tcW w:w="2693" w:type="dxa"/>
            <w:tcBorders>
              <w:top w:val="single" w:sz="4" w:space="0" w:color="auto"/>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190" w:lineRule="exact"/>
              <w:ind w:firstLine="0"/>
            </w:pPr>
            <w:r w:rsidRPr="00F96460">
              <w:rPr>
                <w:rStyle w:val="Teksttreci29"/>
                <w:szCs w:val="19"/>
              </w:rPr>
              <w:t>1) realizacja zadań</w:t>
            </w:r>
          </w:p>
        </w:tc>
        <w:tc>
          <w:tcPr>
            <w:tcW w:w="2573" w:type="dxa"/>
            <w:tcBorders>
              <w:top w:val="single" w:sz="4" w:space="0" w:color="auto"/>
              <w:left w:val="single" w:sz="4" w:space="0" w:color="auto"/>
              <w:bottom w:val="nil"/>
              <w:right w:val="single" w:sz="4" w:space="0" w:color="auto"/>
            </w:tcBorders>
            <w:shd w:val="clear" w:color="auto" w:fill="FFFFFF"/>
            <w:vAlign w:val="bottom"/>
          </w:tcPr>
          <w:p w:rsidR="00300E15" w:rsidRPr="00F96460" w:rsidRDefault="00300E15" w:rsidP="00820F08">
            <w:pPr>
              <w:pStyle w:val="Teksttreci21"/>
              <w:shd w:val="clear" w:color="auto" w:fill="auto"/>
              <w:spacing w:line="190" w:lineRule="exact"/>
              <w:ind w:firstLine="0"/>
            </w:pPr>
            <w:r w:rsidRPr="00F96460">
              <w:rPr>
                <w:rStyle w:val="Teksttreci29"/>
                <w:szCs w:val="19"/>
              </w:rPr>
              <w:t>Zakończenie</w:t>
            </w:r>
          </w:p>
        </w:tc>
      </w:tr>
      <w:tr w:rsidR="00300E15" w:rsidRPr="00F96460" w:rsidTr="00820F08">
        <w:trPr>
          <w:trHeight w:val="226"/>
        </w:trPr>
        <w:tc>
          <w:tcPr>
            <w:tcW w:w="3826" w:type="dxa"/>
            <w:tcBorders>
              <w:top w:val="nil"/>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190" w:lineRule="exact"/>
              <w:ind w:firstLine="0"/>
            </w:pPr>
            <w:r w:rsidRPr="00F96460">
              <w:rPr>
                <w:rStyle w:val="Teksttreci29"/>
                <w:szCs w:val="19"/>
              </w:rPr>
              <w:t>2) ogłoszenie konkursu na zadania</w:t>
            </w:r>
            <w:r>
              <w:rPr>
                <w:rStyle w:val="Teksttreci29"/>
                <w:szCs w:val="19"/>
              </w:rPr>
              <w:t xml:space="preserve"> </w:t>
            </w:r>
          </w:p>
        </w:tc>
        <w:tc>
          <w:tcPr>
            <w:tcW w:w="2693" w:type="dxa"/>
            <w:tcBorders>
              <w:top w:val="nil"/>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190" w:lineRule="exact"/>
              <w:ind w:firstLine="0"/>
            </w:pPr>
            <w:r w:rsidRPr="00F96460">
              <w:rPr>
                <w:rStyle w:val="Teksttreci29"/>
                <w:szCs w:val="19"/>
              </w:rPr>
              <w:t>wynikających</w:t>
            </w:r>
          </w:p>
        </w:tc>
        <w:tc>
          <w:tcPr>
            <w:tcW w:w="2573" w:type="dxa"/>
            <w:tcBorders>
              <w:top w:val="nil"/>
              <w:left w:val="single" w:sz="4" w:space="0" w:color="auto"/>
              <w:bottom w:val="nil"/>
              <w:right w:val="single" w:sz="4" w:space="0" w:color="auto"/>
            </w:tcBorders>
            <w:shd w:val="clear" w:color="auto" w:fill="FFFFFF"/>
            <w:vAlign w:val="bottom"/>
          </w:tcPr>
          <w:p w:rsidR="00300E15" w:rsidRPr="00F96460" w:rsidRDefault="00300E15" w:rsidP="00820F08">
            <w:pPr>
              <w:pStyle w:val="Teksttreci21"/>
              <w:shd w:val="clear" w:color="auto" w:fill="auto"/>
              <w:spacing w:line="190" w:lineRule="exact"/>
              <w:ind w:firstLine="0"/>
            </w:pPr>
            <w:r w:rsidRPr="00F96460">
              <w:rPr>
                <w:rStyle w:val="Teksttreci29"/>
                <w:szCs w:val="19"/>
              </w:rPr>
              <w:t>i podsumowanie działań</w:t>
            </w:r>
          </w:p>
        </w:tc>
      </w:tr>
      <w:tr w:rsidR="00300E15" w:rsidRPr="00F96460" w:rsidTr="00820F08">
        <w:trPr>
          <w:trHeight w:val="230"/>
        </w:trPr>
        <w:tc>
          <w:tcPr>
            <w:tcW w:w="3826" w:type="dxa"/>
            <w:tcBorders>
              <w:top w:val="nil"/>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190" w:lineRule="exact"/>
              <w:ind w:firstLine="0"/>
            </w:pPr>
            <w:r w:rsidRPr="00F96460">
              <w:rPr>
                <w:rStyle w:val="Teksttreci29"/>
                <w:szCs w:val="19"/>
              </w:rPr>
              <w:t>publiczne realizowane przez organizacje</w:t>
            </w:r>
          </w:p>
        </w:tc>
        <w:tc>
          <w:tcPr>
            <w:tcW w:w="2693" w:type="dxa"/>
            <w:tcBorders>
              <w:top w:val="nil"/>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190" w:lineRule="exact"/>
              <w:ind w:firstLine="0"/>
            </w:pPr>
            <w:r w:rsidRPr="00F96460">
              <w:rPr>
                <w:rStyle w:val="Teksttreci29"/>
                <w:szCs w:val="19"/>
              </w:rPr>
              <w:t>z Programu,</w:t>
            </w:r>
          </w:p>
        </w:tc>
        <w:tc>
          <w:tcPr>
            <w:tcW w:w="2573" w:type="dxa"/>
            <w:tcBorders>
              <w:top w:val="nil"/>
              <w:left w:val="single" w:sz="4" w:space="0" w:color="auto"/>
              <w:bottom w:val="nil"/>
              <w:right w:val="single" w:sz="4" w:space="0" w:color="auto"/>
            </w:tcBorders>
            <w:shd w:val="clear" w:color="auto" w:fill="FFFFFF"/>
            <w:vAlign w:val="bottom"/>
          </w:tcPr>
          <w:p w:rsidR="00300E15" w:rsidRPr="00F96460" w:rsidRDefault="00300E15" w:rsidP="00820F08">
            <w:pPr>
              <w:pStyle w:val="Teksttreci21"/>
              <w:shd w:val="clear" w:color="auto" w:fill="auto"/>
              <w:spacing w:line="190" w:lineRule="exact"/>
              <w:ind w:firstLine="0"/>
            </w:pPr>
            <w:r w:rsidRPr="00F96460">
              <w:rPr>
                <w:rStyle w:val="Teksttreci29"/>
                <w:szCs w:val="19"/>
              </w:rPr>
              <w:t>wraz z wnioskami</w:t>
            </w:r>
          </w:p>
        </w:tc>
      </w:tr>
      <w:tr w:rsidR="00300E15" w:rsidRPr="00F96460" w:rsidTr="00820F08">
        <w:trPr>
          <w:trHeight w:val="235"/>
        </w:trPr>
        <w:tc>
          <w:tcPr>
            <w:tcW w:w="3826" w:type="dxa"/>
            <w:tcBorders>
              <w:top w:val="nil"/>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190" w:lineRule="exact"/>
              <w:ind w:firstLine="0"/>
            </w:pPr>
            <w:r w:rsidRPr="00F96460">
              <w:rPr>
                <w:rStyle w:val="Teksttreci29"/>
                <w:szCs w:val="19"/>
              </w:rPr>
              <w:t>pozarządowe, oraz inne podmioty</w:t>
            </w:r>
          </w:p>
        </w:tc>
        <w:tc>
          <w:tcPr>
            <w:tcW w:w="2693" w:type="dxa"/>
            <w:tcBorders>
              <w:top w:val="nil"/>
              <w:left w:val="single" w:sz="4" w:space="0" w:color="auto"/>
              <w:bottom w:val="nil"/>
              <w:right w:val="nil"/>
            </w:tcBorders>
            <w:shd w:val="clear" w:color="auto" w:fill="FFFFFF"/>
            <w:vAlign w:val="bottom"/>
          </w:tcPr>
          <w:p w:rsidR="00300E15" w:rsidRPr="00F96460" w:rsidRDefault="00300E15" w:rsidP="00820F08">
            <w:pPr>
              <w:pStyle w:val="Teksttreci21"/>
              <w:shd w:val="clear" w:color="auto" w:fill="auto"/>
              <w:spacing w:line="190" w:lineRule="exact"/>
              <w:ind w:firstLine="0"/>
            </w:pPr>
            <w:r w:rsidRPr="00F96460">
              <w:rPr>
                <w:rStyle w:val="Teksttreci29"/>
                <w:szCs w:val="19"/>
              </w:rPr>
              <w:t>2) monitoring realizowanych</w:t>
            </w:r>
          </w:p>
        </w:tc>
        <w:tc>
          <w:tcPr>
            <w:tcW w:w="2573" w:type="dxa"/>
            <w:tcBorders>
              <w:top w:val="nil"/>
              <w:left w:val="single" w:sz="4" w:space="0" w:color="auto"/>
              <w:bottom w:val="nil"/>
              <w:right w:val="single" w:sz="4" w:space="0" w:color="auto"/>
            </w:tcBorders>
            <w:shd w:val="clear" w:color="auto" w:fill="FFFFFF"/>
            <w:vAlign w:val="bottom"/>
          </w:tcPr>
          <w:p w:rsidR="00300E15" w:rsidRPr="00F96460" w:rsidRDefault="00300E15" w:rsidP="00820F08">
            <w:pPr>
              <w:pStyle w:val="Teksttreci21"/>
              <w:shd w:val="clear" w:color="auto" w:fill="auto"/>
              <w:spacing w:line="190" w:lineRule="exact"/>
              <w:ind w:firstLine="0"/>
            </w:pPr>
            <w:r w:rsidRPr="00F96460">
              <w:rPr>
                <w:rStyle w:val="Teksttreci29"/>
                <w:szCs w:val="19"/>
              </w:rPr>
              <w:t>do Programu</w:t>
            </w:r>
          </w:p>
        </w:tc>
      </w:tr>
      <w:tr w:rsidR="00300E15" w:rsidRPr="00F96460" w:rsidTr="00820F08">
        <w:trPr>
          <w:trHeight w:val="3235"/>
        </w:trPr>
        <w:tc>
          <w:tcPr>
            <w:tcW w:w="3826" w:type="dxa"/>
            <w:tcBorders>
              <w:top w:val="nil"/>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226" w:lineRule="exact"/>
              <w:ind w:firstLine="0"/>
            </w:pPr>
            <w:r w:rsidRPr="00F96460">
              <w:rPr>
                <w:rStyle w:val="Teksttreci29"/>
                <w:szCs w:val="19"/>
              </w:rPr>
              <w:t>prowadzące działalność pożytku</w:t>
            </w:r>
            <w:r w:rsidRPr="00F96460">
              <w:rPr>
                <w:rStyle w:val="Teksttreci29"/>
                <w:szCs w:val="19"/>
              </w:rPr>
              <w:br/>
              <w:t>publicznego,</w:t>
            </w:r>
          </w:p>
          <w:p w:rsidR="00300E15" w:rsidRPr="00F96460" w:rsidRDefault="00300E15" w:rsidP="00820F08">
            <w:pPr>
              <w:pStyle w:val="Teksttreci21"/>
              <w:shd w:val="clear" w:color="auto" w:fill="auto"/>
              <w:tabs>
                <w:tab w:val="left" w:pos="838"/>
              </w:tabs>
              <w:spacing w:line="226" w:lineRule="exact"/>
              <w:ind w:firstLine="0"/>
            </w:pPr>
            <w:r>
              <w:rPr>
                <w:rStyle w:val="Teksttreci29"/>
                <w:szCs w:val="19"/>
              </w:rPr>
              <w:t>3)</w:t>
            </w:r>
            <w:r w:rsidRPr="00F96460">
              <w:rPr>
                <w:rStyle w:val="Teksttreci29"/>
                <w:szCs w:val="19"/>
              </w:rPr>
              <w:t>rozstrzygnięcie konkursu na</w:t>
            </w:r>
            <w:r w:rsidRPr="00F96460">
              <w:rPr>
                <w:rStyle w:val="Teksttreci29"/>
                <w:szCs w:val="19"/>
              </w:rPr>
              <w:br/>
              <w:t>realizację zadań publicznych przez</w:t>
            </w:r>
            <w:r w:rsidRPr="00F96460">
              <w:rPr>
                <w:rStyle w:val="Teksttreci29"/>
                <w:szCs w:val="19"/>
              </w:rPr>
              <w:br/>
              <w:t>organizacje pozarządowe, oraz inne</w:t>
            </w:r>
            <w:r w:rsidRPr="00F96460">
              <w:rPr>
                <w:rStyle w:val="Teksttreci29"/>
                <w:szCs w:val="19"/>
              </w:rPr>
              <w:br/>
              <w:t>podmioty prowadzące działalność pożytku</w:t>
            </w:r>
            <w:r w:rsidRPr="00F96460">
              <w:rPr>
                <w:rStyle w:val="Teksttreci29"/>
                <w:szCs w:val="19"/>
              </w:rPr>
              <w:br/>
              <w:t>publicznego i przekazanie dotacji,</w:t>
            </w:r>
          </w:p>
          <w:p w:rsidR="00300E15" w:rsidRPr="00F96460" w:rsidRDefault="00300E15" w:rsidP="00820F08">
            <w:pPr>
              <w:pStyle w:val="Teksttreci21"/>
              <w:shd w:val="clear" w:color="auto" w:fill="auto"/>
              <w:tabs>
                <w:tab w:val="left" w:pos="833"/>
              </w:tabs>
              <w:spacing w:line="226" w:lineRule="exact"/>
              <w:ind w:firstLine="0"/>
            </w:pPr>
            <w:r>
              <w:rPr>
                <w:rStyle w:val="Teksttreci29"/>
                <w:szCs w:val="19"/>
              </w:rPr>
              <w:t>4)</w:t>
            </w:r>
            <w:r w:rsidRPr="00F96460">
              <w:rPr>
                <w:rStyle w:val="Teksttreci29"/>
                <w:szCs w:val="19"/>
              </w:rPr>
              <w:t>zlecanie jednostkom podległym i</w:t>
            </w:r>
            <w:r w:rsidRPr="00F96460">
              <w:rPr>
                <w:rStyle w:val="Teksttreci29"/>
                <w:szCs w:val="19"/>
              </w:rPr>
              <w:br/>
              <w:t>nadzorowanym realizacji zadań oraz</w:t>
            </w:r>
            <w:r w:rsidRPr="00F96460">
              <w:rPr>
                <w:rStyle w:val="Teksttreci29"/>
                <w:szCs w:val="19"/>
              </w:rPr>
              <w:br/>
              <w:t>zmiana przekazania środków do</w:t>
            </w:r>
            <w:r w:rsidRPr="00F96460">
              <w:rPr>
                <w:rStyle w:val="Teksttreci29"/>
                <w:szCs w:val="19"/>
              </w:rPr>
              <w:br/>
              <w:t>dyspozycji,</w:t>
            </w:r>
          </w:p>
          <w:p w:rsidR="00300E15" w:rsidRPr="00F96460" w:rsidRDefault="00300E15" w:rsidP="00820F08">
            <w:pPr>
              <w:pStyle w:val="Teksttreci21"/>
              <w:shd w:val="clear" w:color="auto" w:fill="auto"/>
              <w:tabs>
                <w:tab w:val="left" w:pos="838"/>
              </w:tabs>
              <w:spacing w:line="226" w:lineRule="exact"/>
              <w:ind w:firstLine="0"/>
            </w:pPr>
            <w:r>
              <w:rPr>
                <w:rStyle w:val="Teksttreci29"/>
                <w:szCs w:val="19"/>
              </w:rPr>
              <w:t>5)</w:t>
            </w:r>
            <w:r w:rsidRPr="00F96460">
              <w:rPr>
                <w:rStyle w:val="Teksttreci29"/>
                <w:szCs w:val="19"/>
              </w:rPr>
              <w:t>realizacja zadań wynikających z</w:t>
            </w:r>
            <w:r w:rsidRPr="00F96460">
              <w:rPr>
                <w:rStyle w:val="Teksttreci29"/>
                <w:szCs w:val="19"/>
              </w:rPr>
              <w:br/>
              <w:t>Programu.</w:t>
            </w:r>
          </w:p>
        </w:tc>
        <w:tc>
          <w:tcPr>
            <w:tcW w:w="2693" w:type="dxa"/>
            <w:tcBorders>
              <w:top w:val="nil"/>
              <w:left w:val="single" w:sz="4" w:space="0" w:color="auto"/>
              <w:bottom w:val="single" w:sz="4" w:space="0" w:color="auto"/>
              <w:right w:val="nil"/>
            </w:tcBorders>
            <w:shd w:val="clear" w:color="auto" w:fill="FFFFFF"/>
          </w:tcPr>
          <w:p w:rsidR="00300E15" w:rsidRPr="00F96460" w:rsidRDefault="00300E15" w:rsidP="00820F08">
            <w:pPr>
              <w:pStyle w:val="Teksttreci21"/>
              <w:shd w:val="clear" w:color="auto" w:fill="auto"/>
              <w:spacing w:line="190" w:lineRule="exact"/>
              <w:ind w:firstLine="0"/>
            </w:pPr>
            <w:r w:rsidRPr="00F96460">
              <w:rPr>
                <w:rStyle w:val="Teksttreci29"/>
                <w:szCs w:val="19"/>
              </w:rPr>
              <w:t>zadań.</w:t>
            </w:r>
          </w:p>
        </w:tc>
        <w:tc>
          <w:tcPr>
            <w:tcW w:w="2573" w:type="dxa"/>
            <w:tcBorders>
              <w:top w:val="nil"/>
              <w:left w:val="single" w:sz="4" w:space="0" w:color="auto"/>
              <w:bottom w:val="single" w:sz="4" w:space="0" w:color="auto"/>
              <w:right w:val="single" w:sz="4" w:space="0" w:color="auto"/>
            </w:tcBorders>
            <w:shd w:val="clear" w:color="auto" w:fill="FFFFFF"/>
          </w:tcPr>
          <w:p w:rsidR="00300E15" w:rsidRPr="00F96460" w:rsidRDefault="00300E15" w:rsidP="00820F08">
            <w:pPr>
              <w:pStyle w:val="Teksttreci21"/>
              <w:shd w:val="clear" w:color="auto" w:fill="auto"/>
              <w:spacing w:line="190" w:lineRule="exact"/>
              <w:ind w:firstLine="0"/>
            </w:pPr>
            <w:r w:rsidRPr="00F96460">
              <w:rPr>
                <w:rStyle w:val="Teksttreci29"/>
                <w:szCs w:val="19"/>
              </w:rPr>
              <w:t>na 2021 r.</w:t>
            </w:r>
          </w:p>
        </w:tc>
      </w:tr>
    </w:tbl>
    <w:p w:rsidR="00300E15" w:rsidRDefault="00300E15" w:rsidP="00300E15">
      <w:pPr>
        <w:pStyle w:val="Teksttreci30"/>
        <w:shd w:val="clear" w:color="auto" w:fill="auto"/>
        <w:spacing w:line="240" w:lineRule="auto"/>
        <w:ind w:firstLine="0"/>
        <w:jc w:val="both"/>
        <w:rPr>
          <w:rStyle w:val="Teksttreci3"/>
          <w:b/>
          <w:sz w:val="48"/>
          <w:szCs w:val="48"/>
        </w:rPr>
      </w:pPr>
      <w:bookmarkStart w:id="37" w:name="bookmark43"/>
    </w:p>
    <w:p w:rsidR="00300E15" w:rsidRPr="003961CA" w:rsidRDefault="00300E15" w:rsidP="00300E15">
      <w:pPr>
        <w:pStyle w:val="Teksttreci30"/>
        <w:numPr>
          <w:ilvl w:val="0"/>
          <w:numId w:val="41"/>
        </w:numPr>
        <w:shd w:val="clear" w:color="auto" w:fill="auto"/>
        <w:spacing w:line="240" w:lineRule="auto"/>
        <w:jc w:val="both"/>
        <w:rPr>
          <w:rStyle w:val="Teksttreci3"/>
          <w:b/>
          <w:sz w:val="48"/>
          <w:szCs w:val="48"/>
        </w:rPr>
      </w:pPr>
      <w:r w:rsidRPr="003961CA">
        <w:rPr>
          <w:rStyle w:val="Teksttreci3"/>
          <w:b/>
          <w:sz w:val="48"/>
          <w:szCs w:val="48"/>
        </w:rPr>
        <w:t>MONITORING I EWALUACJA</w:t>
      </w:r>
    </w:p>
    <w:p w:rsidR="00300E15" w:rsidRPr="00F96460" w:rsidRDefault="00300E15" w:rsidP="00300E15">
      <w:pPr>
        <w:pStyle w:val="Teksttreci30"/>
        <w:shd w:val="clear" w:color="auto" w:fill="auto"/>
        <w:spacing w:line="240" w:lineRule="auto"/>
        <w:ind w:firstLine="0"/>
        <w:jc w:val="both"/>
      </w:pPr>
    </w:p>
    <w:p w:rsidR="00300E15" w:rsidRPr="00F96460" w:rsidRDefault="00300E15" w:rsidP="00300E15">
      <w:pPr>
        <w:pStyle w:val="Teksttreci21"/>
        <w:shd w:val="clear" w:color="auto" w:fill="auto"/>
        <w:spacing w:line="360" w:lineRule="auto"/>
        <w:ind w:firstLine="0"/>
        <w:jc w:val="both"/>
      </w:pPr>
      <w:bookmarkStart w:id="38" w:name="bookmark41"/>
      <w:r w:rsidRPr="00F96460">
        <w:rPr>
          <w:rStyle w:val="Teksttreci2"/>
          <w:rFonts w:eastAsia="Calibri"/>
        </w:rPr>
        <w:t>Realizacja Programu Profilaktyki i Rozwiązywania Problemów Alkoholowych</w:t>
      </w:r>
      <w:r>
        <w:rPr>
          <w:rStyle w:val="Teksttreci2"/>
          <w:rFonts w:eastAsia="Calibri"/>
        </w:rPr>
        <w:t xml:space="preserve"> </w:t>
      </w:r>
      <w:r w:rsidRPr="00F96460">
        <w:rPr>
          <w:rStyle w:val="Teksttreci2"/>
          <w:rFonts w:eastAsia="Calibri"/>
        </w:rPr>
        <w:t>i Przeciwdziałania Narkomanii nie rozwiąże wszystkich problemów dotyczących uzależnień</w:t>
      </w:r>
      <w:r w:rsidRPr="00F96460">
        <w:rPr>
          <w:rStyle w:val="Teksttreci2"/>
          <w:rFonts w:eastAsia="Calibri"/>
        </w:rPr>
        <w:br/>
        <w:t>w mieście Sejny. Jednakże Pogram partycypuje w dobro mieszkańców gminy i w części</w:t>
      </w:r>
      <w:r w:rsidRPr="00F96460">
        <w:rPr>
          <w:rStyle w:val="Teksttreci2"/>
          <w:rFonts w:eastAsia="Calibri"/>
        </w:rPr>
        <w:br/>
        <w:t>poprawi sytuację społeczeństwa lokalnego w zakresie rozwiązywania problemów uzależnień.</w:t>
      </w:r>
      <w:bookmarkEnd w:id="38"/>
      <w:r>
        <w:rPr>
          <w:rStyle w:val="Teksttreci2"/>
          <w:rFonts w:eastAsia="Calibri"/>
        </w:rPr>
        <w:t xml:space="preserve"> </w:t>
      </w:r>
      <w:r w:rsidRPr="00F96460">
        <w:rPr>
          <w:rStyle w:val="Teksttreci2"/>
          <w:rFonts w:eastAsia="Calibri"/>
        </w:rPr>
        <w:t>Koordynację Programu powierza się Pełnomocnikowi. Monitoring Programu prowadzony</w:t>
      </w:r>
      <w:r>
        <w:rPr>
          <w:rStyle w:val="Teksttreci2"/>
          <w:rFonts w:eastAsia="Calibri"/>
        </w:rPr>
        <w:t xml:space="preserve"> </w:t>
      </w:r>
      <w:r w:rsidRPr="00F96460">
        <w:rPr>
          <w:rStyle w:val="Teksttreci2"/>
          <w:rFonts w:eastAsia="Calibri"/>
        </w:rPr>
        <w:t xml:space="preserve">będzie na </w:t>
      </w:r>
      <w:r w:rsidRPr="00F96460">
        <w:rPr>
          <w:rStyle w:val="Teksttreci2"/>
          <w:rFonts w:eastAsia="Calibri"/>
        </w:rPr>
        <w:lastRenderedPageBreak/>
        <w:t>podstawie:</w:t>
      </w:r>
    </w:p>
    <w:p w:rsidR="00300E15" w:rsidRPr="00F96460" w:rsidRDefault="00300E15" w:rsidP="00300E15">
      <w:pPr>
        <w:pStyle w:val="Teksttreci21"/>
        <w:numPr>
          <w:ilvl w:val="0"/>
          <w:numId w:val="20"/>
        </w:numPr>
        <w:shd w:val="clear" w:color="auto" w:fill="auto"/>
        <w:tabs>
          <w:tab w:val="left" w:pos="724"/>
        </w:tabs>
        <w:spacing w:line="360" w:lineRule="auto"/>
        <w:ind w:left="360" w:hanging="360"/>
        <w:jc w:val="both"/>
      </w:pPr>
      <w:r w:rsidRPr="00F96460">
        <w:rPr>
          <w:rStyle w:val="Teksttreci2"/>
          <w:rFonts w:eastAsia="Calibri"/>
        </w:rPr>
        <w:t>wymiany informacji między instytucjami, organizacjami i wszelkimi podmiotami</w:t>
      </w:r>
      <w:r w:rsidRPr="00F96460">
        <w:rPr>
          <w:rStyle w:val="Teksttreci2"/>
          <w:rFonts w:eastAsia="Calibri"/>
        </w:rPr>
        <w:br/>
        <w:t>odpowiedzialnymi i realizującymi politykę związaną z przeciwdziałaniem alkoholizmowi</w:t>
      </w:r>
      <w:r w:rsidRPr="00F96460">
        <w:rPr>
          <w:rStyle w:val="Teksttreci2"/>
          <w:rFonts w:eastAsia="Calibri"/>
        </w:rPr>
        <w:br/>
        <w:t>na terenie gminy,</w:t>
      </w:r>
    </w:p>
    <w:p w:rsidR="00300E15" w:rsidRPr="00F96460" w:rsidRDefault="00300E15" w:rsidP="00300E15">
      <w:pPr>
        <w:pStyle w:val="Teksttreci21"/>
        <w:numPr>
          <w:ilvl w:val="0"/>
          <w:numId w:val="20"/>
        </w:numPr>
        <w:shd w:val="clear" w:color="auto" w:fill="auto"/>
        <w:tabs>
          <w:tab w:val="left" w:pos="724"/>
        </w:tabs>
        <w:spacing w:line="360" w:lineRule="auto"/>
        <w:ind w:left="360" w:hanging="360"/>
        <w:jc w:val="both"/>
      </w:pPr>
      <w:r w:rsidRPr="00F96460">
        <w:rPr>
          <w:rStyle w:val="Teksttreci2"/>
          <w:rFonts w:eastAsia="Calibri"/>
        </w:rPr>
        <w:t>analizy danych na temat problemu alkoholowego w mieście,</w:t>
      </w:r>
    </w:p>
    <w:p w:rsidR="00300E15" w:rsidRPr="00F96460" w:rsidRDefault="00300E15" w:rsidP="00300E15">
      <w:pPr>
        <w:pStyle w:val="Teksttreci21"/>
        <w:numPr>
          <w:ilvl w:val="0"/>
          <w:numId w:val="20"/>
        </w:numPr>
        <w:shd w:val="clear" w:color="auto" w:fill="auto"/>
        <w:tabs>
          <w:tab w:val="left" w:pos="724"/>
        </w:tabs>
        <w:spacing w:line="360" w:lineRule="auto"/>
        <w:ind w:left="360" w:hanging="360"/>
        <w:jc w:val="both"/>
      </w:pPr>
      <w:r w:rsidRPr="00F96460">
        <w:rPr>
          <w:rStyle w:val="Teksttreci2"/>
          <w:rFonts w:eastAsia="Calibri"/>
        </w:rPr>
        <w:t>ankiet i sprawozdań z realizacji zadań wynikających z Miejskiego Programu Profilaktyki</w:t>
      </w:r>
      <w:r w:rsidRPr="00F96460">
        <w:rPr>
          <w:rStyle w:val="Teksttreci2"/>
          <w:rFonts w:eastAsia="Calibri"/>
        </w:rPr>
        <w:br/>
        <w:t>i Rozwiązywania Problemów Alkoholowych w Sejnach.</w:t>
      </w:r>
    </w:p>
    <w:p w:rsidR="00300E15" w:rsidRPr="00F96460" w:rsidRDefault="00300E15" w:rsidP="00300E15">
      <w:pPr>
        <w:pStyle w:val="Teksttreci30"/>
        <w:shd w:val="clear" w:color="auto" w:fill="auto"/>
        <w:spacing w:line="360" w:lineRule="auto"/>
        <w:ind w:left="360" w:hanging="360"/>
        <w:jc w:val="both"/>
      </w:pPr>
      <w:r w:rsidRPr="00F96460">
        <w:rPr>
          <w:rStyle w:val="Teksttreci3"/>
        </w:rPr>
        <w:t>Program przewiduje osiągnięcie następujących rezultatów:</w:t>
      </w:r>
    </w:p>
    <w:p w:rsidR="00300E15" w:rsidRPr="00F96460" w:rsidRDefault="00300E15" w:rsidP="00300E15">
      <w:pPr>
        <w:pStyle w:val="Teksttreci21"/>
        <w:numPr>
          <w:ilvl w:val="0"/>
          <w:numId w:val="20"/>
        </w:numPr>
        <w:shd w:val="clear" w:color="auto" w:fill="auto"/>
        <w:tabs>
          <w:tab w:val="left" w:pos="724"/>
        </w:tabs>
        <w:spacing w:line="360" w:lineRule="auto"/>
        <w:ind w:left="360" w:hanging="360"/>
        <w:jc w:val="both"/>
      </w:pPr>
      <w:r>
        <w:rPr>
          <w:rStyle w:val="Teksttreci2"/>
          <w:rFonts w:eastAsia="Calibri"/>
        </w:rPr>
        <w:t xml:space="preserve"> </w:t>
      </w:r>
      <w:r w:rsidRPr="00F96460">
        <w:rPr>
          <w:rStyle w:val="Teksttreci2"/>
          <w:rFonts w:eastAsia="Calibri"/>
        </w:rPr>
        <w:t>objęcie dzieci i młodzieży szkolnej działaniami o charakterze profilaktycznym,</w:t>
      </w:r>
    </w:p>
    <w:p w:rsidR="00300E15" w:rsidRPr="00F96460" w:rsidRDefault="00300E15" w:rsidP="00300E15">
      <w:pPr>
        <w:pStyle w:val="Teksttreci21"/>
        <w:numPr>
          <w:ilvl w:val="0"/>
          <w:numId w:val="20"/>
        </w:numPr>
        <w:shd w:val="clear" w:color="auto" w:fill="auto"/>
        <w:spacing w:line="360" w:lineRule="auto"/>
        <w:ind w:left="360" w:hanging="360"/>
        <w:jc w:val="both"/>
      </w:pPr>
      <w:r w:rsidRPr="00F96460">
        <w:rPr>
          <w:rStyle w:val="Teksttreci2"/>
          <w:rFonts w:eastAsia="Calibri"/>
        </w:rPr>
        <w:t xml:space="preserve"> podwyższenie kompetencji pracowników służb zobowiązanych do pomocy osobom</w:t>
      </w:r>
      <w:r w:rsidRPr="00F96460">
        <w:rPr>
          <w:rStyle w:val="Teksttreci2"/>
          <w:rFonts w:eastAsia="Calibri"/>
        </w:rPr>
        <w:br/>
        <w:t>doświadczającym przemocy, mających problemy związane z uzależnieniem,</w:t>
      </w:r>
    </w:p>
    <w:p w:rsidR="00300E15" w:rsidRPr="00F96460" w:rsidRDefault="00300E15" w:rsidP="00300E15">
      <w:pPr>
        <w:pStyle w:val="Teksttreci21"/>
        <w:numPr>
          <w:ilvl w:val="0"/>
          <w:numId w:val="20"/>
        </w:numPr>
        <w:shd w:val="clear" w:color="auto" w:fill="auto"/>
        <w:tabs>
          <w:tab w:val="left" w:pos="724"/>
        </w:tabs>
        <w:spacing w:line="360" w:lineRule="auto"/>
        <w:ind w:left="360" w:hanging="360"/>
        <w:jc w:val="both"/>
      </w:pPr>
      <w:r w:rsidRPr="00F96460">
        <w:rPr>
          <w:rStyle w:val="Teksttreci2"/>
          <w:rFonts w:eastAsia="Calibri"/>
        </w:rPr>
        <w:t>dostarczenie informacji mieszkańcom na temat oferty pomocy z zakresu uzależnień</w:t>
      </w:r>
      <w:r w:rsidRPr="00F96460">
        <w:rPr>
          <w:rStyle w:val="Teksttreci2"/>
          <w:rFonts w:eastAsia="Calibri"/>
        </w:rPr>
        <w:br/>
        <w:t>i przemocy w rodzinie na terenie miasta i w najbliższej okolicy,</w:t>
      </w:r>
    </w:p>
    <w:p w:rsidR="00300E15" w:rsidRPr="00F96460" w:rsidRDefault="00300E15" w:rsidP="00300E15">
      <w:pPr>
        <w:pStyle w:val="Teksttreci21"/>
        <w:numPr>
          <w:ilvl w:val="0"/>
          <w:numId w:val="20"/>
        </w:numPr>
        <w:shd w:val="clear" w:color="auto" w:fill="auto"/>
        <w:spacing w:line="360" w:lineRule="auto"/>
        <w:ind w:left="360" w:hanging="360"/>
        <w:jc w:val="both"/>
      </w:pPr>
      <w:r w:rsidRPr="00F96460">
        <w:rPr>
          <w:rStyle w:val="Teksttreci2"/>
          <w:rFonts w:eastAsia="Calibri"/>
        </w:rPr>
        <w:t xml:space="preserve"> zapewnienie wsparcia specjalistycznego dla mieszkańców miasta w Punkcie</w:t>
      </w:r>
      <w:r w:rsidRPr="00F96460">
        <w:rPr>
          <w:rStyle w:val="Teksttreci2"/>
          <w:rFonts w:eastAsia="Calibri"/>
        </w:rPr>
        <w:br/>
        <w:t>Konsultacyjnym,</w:t>
      </w:r>
    </w:p>
    <w:p w:rsidR="00300E15" w:rsidRPr="00F96460" w:rsidRDefault="00300E15" w:rsidP="00300E15">
      <w:pPr>
        <w:pStyle w:val="Teksttreci21"/>
        <w:numPr>
          <w:ilvl w:val="0"/>
          <w:numId w:val="20"/>
        </w:numPr>
        <w:shd w:val="clear" w:color="auto" w:fill="auto"/>
        <w:tabs>
          <w:tab w:val="left" w:pos="724"/>
        </w:tabs>
        <w:spacing w:line="360" w:lineRule="auto"/>
        <w:ind w:left="360" w:hanging="360"/>
        <w:jc w:val="both"/>
      </w:pPr>
      <w:r w:rsidRPr="00F96460">
        <w:rPr>
          <w:rStyle w:val="Teksttreci2"/>
          <w:rFonts w:eastAsia="Calibri"/>
        </w:rPr>
        <w:t>zapewnienie oferty organizacji czasu wolnego i wypoczynku dla dzieci i młodzieży z</w:t>
      </w:r>
      <w:r w:rsidRPr="00F96460">
        <w:rPr>
          <w:rStyle w:val="Teksttreci2"/>
          <w:rFonts w:eastAsia="Calibri"/>
        </w:rPr>
        <w:br/>
        <w:t>terenu miasta,</w:t>
      </w:r>
    </w:p>
    <w:p w:rsidR="00300E15" w:rsidRPr="00F96460" w:rsidRDefault="00300E15" w:rsidP="00300E15">
      <w:pPr>
        <w:pStyle w:val="Teksttreci21"/>
        <w:shd w:val="clear" w:color="auto" w:fill="auto"/>
        <w:spacing w:line="360" w:lineRule="auto"/>
        <w:ind w:left="360" w:hanging="360"/>
        <w:jc w:val="both"/>
        <w:rPr>
          <w:rStyle w:val="Teksttreci2"/>
          <w:rFonts w:eastAsia="Calibri"/>
        </w:rPr>
      </w:pPr>
      <w:r w:rsidRPr="0098548F">
        <w:rPr>
          <w:rStyle w:val="Teksttreci2"/>
          <w:rFonts w:eastAsia="Calibri"/>
          <w:b/>
        </w:rPr>
        <w:t>•</w:t>
      </w:r>
      <w:r w:rsidRPr="00F96460">
        <w:rPr>
          <w:rStyle w:val="Teksttreci2"/>
          <w:rFonts w:eastAsia="Calibri"/>
        </w:rPr>
        <w:t xml:space="preserve"> </w:t>
      </w:r>
      <w:r>
        <w:rPr>
          <w:rStyle w:val="Teksttreci2"/>
          <w:rFonts w:eastAsia="Calibri"/>
        </w:rPr>
        <w:t xml:space="preserve">    </w:t>
      </w:r>
      <w:r w:rsidRPr="00F96460">
        <w:rPr>
          <w:rStyle w:val="Teksttreci2"/>
          <w:rFonts w:eastAsia="Calibri"/>
        </w:rPr>
        <w:t>wzmocnienie postaw sprzyjających prawidłowemu funkcjonowaniu w rodzinie i w społeczeństwie.</w:t>
      </w:r>
    </w:p>
    <w:p w:rsidR="00300E15" w:rsidRPr="00F96460" w:rsidRDefault="00300E15" w:rsidP="00300E15">
      <w:pPr>
        <w:pStyle w:val="Teksttreci21"/>
        <w:shd w:val="clear" w:color="auto" w:fill="auto"/>
        <w:spacing w:line="360" w:lineRule="auto"/>
        <w:ind w:left="360" w:hanging="360"/>
        <w:jc w:val="both"/>
      </w:pPr>
    </w:p>
    <w:p w:rsidR="00300E15" w:rsidRPr="00F96460" w:rsidRDefault="00300E15" w:rsidP="00300E15">
      <w:pPr>
        <w:pStyle w:val="Teksttreci21"/>
        <w:shd w:val="clear" w:color="auto" w:fill="auto"/>
        <w:spacing w:line="360" w:lineRule="auto"/>
        <w:ind w:firstLine="0"/>
        <w:jc w:val="both"/>
        <w:rPr>
          <w:rStyle w:val="Teksttreci2"/>
          <w:rFonts w:eastAsia="Calibri"/>
        </w:rPr>
      </w:pPr>
      <w:r w:rsidRPr="00F96460">
        <w:rPr>
          <w:rStyle w:val="Teksttreci2"/>
          <w:rFonts w:eastAsia="Calibri"/>
        </w:rPr>
        <w:t>Sprawozdanie z realizacji Programu przygotuje Pełnomocnik i przedstawi je Burmistrzowi</w:t>
      </w:r>
      <w:r w:rsidRPr="00F96460">
        <w:rPr>
          <w:rStyle w:val="Teksttreci2"/>
          <w:rFonts w:eastAsia="Calibri"/>
        </w:rPr>
        <w:br/>
        <w:t>Miasta Sejny do końca I kwartału 2021 r. Burmistrz, po zatwierdzeniu sprawozdania,</w:t>
      </w:r>
      <w:r w:rsidRPr="00F96460">
        <w:rPr>
          <w:rStyle w:val="Teksttreci2"/>
          <w:rFonts w:eastAsia="Calibri"/>
        </w:rPr>
        <w:br/>
        <w:t>przedstawi je Radzie Miasta Sejny.</w:t>
      </w:r>
    </w:p>
    <w:p w:rsidR="00300E15" w:rsidRPr="00F96460" w:rsidRDefault="00300E15" w:rsidP="00300E15">
      <w:pPr>
        <w:pStyle w:val="Teksttreci21"/>
        <w:shd w:val="clear" w:color="auto" w:fill="auto"/>
        <w:spacing w:line="360" w:lineRule="auto"/>
        <w:ind w:firstLine="0"/>
        <w:jc w:val="both"/>
        <w:rPr>
          <w:rStyle w:val="Teksttreci2"/>
          <w:rFonts w:eastAsia="Calibri"/>
        </w:rPr>
      </w:pPr>
    </w:p>
    <w:p w:rsidR="00300E15" w:rsidRPr="003961CA" w:rsidRDefault="00300E15" w:rsidP="00300E15">
      <w:pPr>
        <w:pStyle w:val="Teksttreci21"/>
        <w:shd w:val="clear" w:color="auto" w:fill="auto"/>
        <w:spacing w:line="360" w:lineRule="auto"/>
        <w:ind w:firstLine="0"/>
        <w:jc w:val="both"/>
        <w:rPr>
          <w:rStyle w:val="Teksttreci2"/>
          <w:rFonts w:eastAsia="Calibri"/>
          <w:b/>
        </w:rPr>
      </w:pPr>
    </w:p>
    <w:p w:rsidR="00300E15" w:rsidRPr="003961CA" w:rsidRDefault="00300E15" w:rsidP="00300E15">
      <w:pPr>
        <w:pStyle w:val="Teksttreci30"/>
        <w:numPr>
          <w:ilvl w:val="0"/>
          <w:numId w:val="41"/>
        </w:numPr>
        <w:shd w:val="clear" w:color="auto" w:fill="auto"/>
        <w:spacing w:line="240" w:lineRule="auto"/>
        <w:jc w:val="left"/>
        <w:rPr>
          <w:rStyle w:val="Teksttreci3"/>
          <w:b/>
          <w:sz w:val="48"/>
          <w:szCs w:val="48"/>
        </w:rPr>
      </w:pPr>
      <w:r w:rsidRPr="003961CA">
        <w:rPr>
          <w:rStyle w:val="Teksttreci3"/>
          <w:b/>
          <w:sz w:val="48"/>
          <w:szCs w:val="48"/>
        </w:rPr>
        <w:t>ŹRÓDŁA</w:t>
      </w:r>
      <w:r>
        <w:rPr>
          <w:rStyle w:val="Teksttreci3"/>
          <w:b/>
          <w:sz w:val="48"/>
          <w:szCs w:val="48"/>
        </w:rPr>
        <w:t xml:space="preserve"> </w:t>
      </w:r>
      <w:r w:rsidRPr="003961CA">
        <w:rPr>
          <w:rStyle w:val="Teksttreci3"/>
          <w:b/>
          <w:sz w:val="48"/>
          <w:szCs w:val="48"/>
        </w:rPr>
        <w:t>FINANSOWANIA ZADAŃ I PLAN WYDATKÓW</w:t>
      </w:r>
    </w:p>
    <w:p w:rsidR="00300E15" w:rsidRPr="00F96460" w:rsidRDefault="00300E15" w:rsidP="00300E15">
      <w:pPr>
        <w:pStyle w:val="Teksttreci30"/>
        <w:shd w:val="clear" w:color="auto" w:fill="auto"/>
        <w:spacing w:line="240" w:lineRule="auto"/>
        <w:ind w:firstLine="0"/>
        <w:jc w:val="both"/>
        <w:rPr>
          <w:sz w:val="48"/>
          <w:szCs w:val="48"/>
        </w:rPr>
      </w:pPr>
    </w:p>
    <w:p w:rsidR="00300E15" w:rsidRPr="00F96460" w:rsidRDefault="00300E15" w:rsidP="00300E15">
      <w:pPr>
        <w:pStyle w:val="Teksttreci21"/>
        <w:shd w:val="clear" w:color="auto" w:fill="auto"/>
        <w:spacing w:line="360" w:lineRule="auto"/>
        <w:ind w:firstLine="0"/>
        <w:jc w:val="both"/>
        <w:rPr>
          <w:rStyle w:val="Nagwek4"/>
          <w:rFonts w:eastAsiaTheme="majorEastAsia"/>
          <w:b w:val="0"/>
        </w:rPr>
      </w:pPr>
      <w:r w:rsidRPr="00F96460">
        <w:rPr>
          <w:rStyle w:val="Teksttreci2"/>
          <w:rFonts w:eastAsia="Calibri"/>
        </w:rPr>
        <w:t>Finansowanie realizacji zadań określonych w programie będzie dokonywane w ramach</w:t>
      </w:r>
      <w:r>
        <w:rPr>
          <w:rStyle w:val="Teksttreci2"/>
          <w:rFonts w:eastAsia="Calibri"/>
        </w:rPr>
        <w:t xml:space="preserve"> </w:t>
      </w:r>
      <w:r w:rsidRPr="00F96460">
        <w:rPr>
          <w:rStyle w:val="Teksttreci2"/>
          <w:rFonts w:eastAsia="Calibri"/>
        </w:rPr>
        <w:t>posiadanych środków pochodzących z opłat za korzystanie z zezwoleń na sprzedaż napojów</w:t>
      </w:r>
      <w:r w:rsidRPr="00F96460">
        <w:rPr>
          <w:rStyle w:val="Teksttreci2"/>
          <w:rFonts w:eastAsia="Calibri"/>
        </w:rPr>
        <w:br/>
        <w:t>alkoholowych.</w:t>
      </w:r>
      <w:r>
        <w:rPr>
          <w:rStyle w:val="Teksttreci2"/>
          <w:rFonts w:eastAsia="Calibri"/>
        </w:rPr>
        <w:t xml:space="preserve"> </w:t>
      </w:r>
      <w:r w:rsidRPr="00F96460">
        <w:rPr>
          <w:rStyle w:val="Teksttreci2"/>
          <w:rFonts w:eastAsia="Calibri"/>
        </w:rPr>
        <w:t>Finansowanie Programu wraz z działaniami spójnymi w zakresie Przeciwdziałania</w:t>
      </w:r>
      <w:r w:rsidRPr="00F96460">
        <w:rPr>
          <w:rStyle w:val="Teksttreci2"/>
          <w:rFonts w:eastAsia="Calibri"/>
        </w:rPr>
        <w:br/>
        <w:t>Narkomanii przewidzianymi do realizacji w roku 2020 odbywać się będzie w ramach</w:t>
      </w:r>
      <w:r w:rsidRPr="00F96460">
        <w:rPr>
          <w:rStyle w:val="Teksttreci2"/>
          <w:rFonts w:eastAsia="Calibri"/>
        </w:rPr>
        <w:br/>
        <w:t>środków własnych Miasta pozyskanych w 2020 r. z tytułu opłat za wydanie zezwoleń na</w:t>
      </w:r>
      <w:r w:rsidRPr="00F96460">
        <w:rPr>
          <w:rStyle w:val="Teksttreci2"/>
          <w:rFonts w:eastAsia="Calibri"/>
        </w:rPr>
        <w:br/>
        <w:t>sprzedaż i podawanie napojów alkoholowych, zgodnie z ustawą o wychowaniu w trzeźwości i</w:t>
      </w:r>
      <w:r w:rsidRPr="00F96460">
        <w:rPr>
          <w:rStyle w:val="Teksttreci2"/>
          <w:rFonts w:eastAsia="Calibri"/>
        </w:rPr>
        <w:br/>
        <w:t xml:space="preserve">przeciwdziałaniu alkoholizmowi. Planowana kwota na 2020 r. </w:t>
      </w:r>
      <w:r w:rsidRPr="00154DFF">
        <w:rPr>
          <w:rStyle w:val="Teksttreci2"/>
          <w:rFonts w:eastAsia="Calibri"/>
        </w:rPr>
        <w:t xml:space="preserve">wynosi 280 000 zł. </w:t>
      </w:r>
      <w:r w:rsidRPr="00F96460">
        <w:rPr>
          <w:rStyle w:val="Teksttreci2"/>
          <w:rFonts w:eastAsia="Calibri"/>
        </w:rPr>
        <w:t>Planowany</w:t>
      </w:r>
      <w:r w:rsidRPr="00F96460">
        <w:rPr>
          <w:rStyle w:val="Teksttreci2"/>
          <w:rFonts w:eastAsia="Calibri"/>
        </w:rPr>
        <w:br/>
        <w:t>budżet Programu może ulec zmianom w przypadku niewykorzystania całkowitej kwoty</w:t>
      </w:r>
      <w:r w:rsidRPr="00F96460">
        <w:rPr>
          <w:rStyle w:val="Teksttreci2"/>
          <w:rFonts w:eastAsia="Calibri"/>
        </w:rPr>
        <w:br/>
      </w:r>
      <w:r w:rsidRPr="00F96460">
        <w:rPr>
          <w:rStyle w:val="Teksttreci2"/>
          <w:rFonts w:eastAsia="Calibri"/>
        </w:rPr>
        <w:lastRenderedPageBreak/>
        <w:t>pozyskanej w 2019 r. z tytułu opłat za wydanie zezwoleń na sprzedaż i podawanie napojów</w:t>
      </w:r>
      <w:r w:rsidRPr="00F96460">
        <w:rPr>
          <w:rStyle w:val="Teksttreci2"/>
          <w:rFonts w:eastAsia="Calibri"/>
        </w:rPr>
        <w:br/>
        <w:t>alkoholowych oraz zwrotów przekazanych przez sąd niewykorzystanych zaliczek na poczet</w:t>
      </w:r>
      <w:r w:rsidRPr="00F96460">
        <w:rPr>
          <w:rStyle w:val="Teksttreci2"/>
          <w:rFonts w:eastAsia="Calibri"/>
        </w:rPr>
        <w:br/>
        <w:t>wykonania opinii specjalistycznych osób uzależnionych od alkoholu.</w:t>
      </w:r>
      <w:r>
        <w:rPr>
          <w:rStyle w:val="Teksttreci2"/>
          <w:rFonts w:eastAsia="Calibri"/>
        </w:rPr>
        <w:t xml:space="preserve"> </w:t>
      </w:r>
      <w:r w:rsidRPr="00F96460">
        <w:rPr>
          <w:rStyle w:val="Teksttreci2"/>
          <w:rFonts w:eastAsia="Calibri"/>
        </w:rPr>
        <w:t>Finansowanie programów przyjętych do realizacji odbywa się w oparciu o umowy/</w:t>
      </w:r>
      <w:r>
        <w:rPr>
          <w:rStyle w:val="Teksttreci2"/>
          <w:rFonts w:eastAsia="Calibri"/>
        </w:rPr>
        <w:t xml:space="preserve"> </w:t>
      </w:r>
      <w:r w:rsidRPr="00F96460">
        <w:rPr>
          <w:rStyle w:val="Teksttreci2"/>
          <w:rFonts w:eastAsia="Calibri"/>
        </w:rPr>
        <w:t>porozumienia/ zlecenia zawarte pomiędzy Miastem, a podmiotami realizującymi programy.</w:t>
      </w:r>
      <w:r>
        <w:rPr>
          <w:rStyle w:val="Teksttreci2"/>
          <w:rFonts w:eastAsia="Calibri"/>
        </w:rPr>
        <w:t xml:space="preserve"> </w:t>
      </w:r>
      <w:r w:rsidRPr="00F96460">
        <w:rPr>
          <w:rStyle w:val="Teksttreci2"/>
          <w:rFonts w:eastAsia="Calibri"/>
        </w:rPr>
        <w:t>Środki finansowe na realizację programów przekazywane będą w trybie i na warunkach</w:t>
      </w:r>
      <w:r>
        <w:rPr>
          <w:rStyle w:val="Teksttreci2"/>
          <w:rFonts w:eastAsia="Calibri"/>
        </w:rPr>
        <w:t xml:space="preserve"> </w:t>
      </w:r>
      <w:r w:rsidRPr="00F96460">
        <w:rPr>
          <w:rStyle w:val="Teksttreci2"/>
          <w:rFonts w:eastAsia="Calibri"/>
        </w:rPr>
        <w:t>określonych w umowach / porozumieniach/ zleceniach zawartych z wykonawcami</w:t>
      </w:r>
      <w:r>
        <w:rPr>
          <w:rStyle w:val="Teksttreci2"/>
          <w:rFonts w:eastAsia="Calibri"/>
        </w:rPr>
        <w:t xml:space="preserve"> </w:t>
      </w:r>
      <w:r w:rsidRPr="00F96460">
        <w:rPr>
          <w:rStyle w:val="Teksttreci2"/>
          <w:rFonts w:eastAsia="Calibri"/>
        </w:rPr>
        <w:t>programów. Wydatkowanie środków finansowych podlega kontroli oraz rozliczaniu według</w:t>
      </w:r>
      <w:r>
        <w:rPr>
          <w:rStyle w:val="Teksttreci2"/>
          <w:rFonts w:eastAsia="Calibri"/>
        </w:rPr>
        <w:t xml:space="preserve"> </w:t>
      </w:r>
      <w:r w:rsidRPr="00F96460">
        <w:rPr>
          <w:rStyle w:val="Teksttreci2"/>
          <w:rFonts w:eastAsia="Calibri"/>
        </w:rPr>
        <w:t>zasad określonych w umowach, porozumieniach, zleceniach.</w:t>
      </w:r>
      <w:r>
        <w:rPr>
          <w:rStyle w:val="Teksttreci2"/>
          <w:rFonts w:eastAsia="Calibri"/>
        </w:rPr>
        <w:t xml:space="preserve"> </w:t>
      </w:r>
      <w:r w:rsidRPr="00F96460">
        <w:rPr>
          <w:rStyle w:val="Teksttreci2"/>
          <w:rFonts w:eastAsia="Calibri"/>
        </w:rPr>
        <w:t>Zadania Programu w 2020 r. oraz wybór podmiotów uczestniczących w realizacji tych zadań są zgodne</w:t>
      </w:r>
      <w:r>
        <w:rPr>
          <w:rStyle w:val="Teksttreci2"/>
          <w:rFonts w:eastAsia="Calibri"/>
        </w:rPr>
        <w:t xml:space="preserve"> </w:t>
      </w:r>
      <w:r w:rsidRPr="00F96460">
        <w:rPr>
          <w:rStyle w:val="Teksttreci2"/>
          <w:rFonts w:eastAsia="Calibri"/>
        </w:rPr>
        <w:t>z zasadami i sposobem finansowania zadań określonymi w ustawie o zdrowiu</w:t>
      </w:r>
      <w:r>
        <w:rPr>
          <w:rStyle w:val="Teksttreci2"/>
          <w:rFonts w:eastAsia="Calibri"/>
        </w:rPr>
        <w:t xml:space="preserve"> </w:t>
      </w:r>
      <w:r w:rsidRPr="00F96460">
        <w:rPr>
          <w:rStyle w:val="Teksttreci2"/>
          <w:rFonts w:eastAsia="Calibri"/>
        </w:rPr>
        <w:t>publicznym.</w:t>
      </w:r>
    </w:p>
    <w:p w:rsidR="00300E15" w:rsidRDefault="00300E15" w:rsidP="00300E15">
      <w:pPr>
        <w:pStyle w:val="Nagwek41"/>
        <w:keepNext/>
        <w:keepLines/>
        <w:shd w:val="clear" w:color="auto" w:fill="auto"/>
        <w:spacing w:line="432" w:lineRule="exact"/>
        <w:ind w:left="851" w:right="67" w:firstLine="0"/>
        <w:jc w:val="center"/>
        <w:rPr>
          <w:rStyle w:val="Nagwek4"/>
          <w:rFonts w:eastAsiaTheme="majorEastAsia"/>
          <w:b/>
          <w:sz w:val="24"/>
          <w:szCs w:val="24"/>
        </w:rPr>
      </w:pPr>
    </w:p>
    <w:p w:rsidR="00300E15" w:rsidRPr="003961CA" w:rsidRDefault="00300E15" w:rsidP="00300E15">
      <w:pPr>
        <w:pStyle w:val="Nagwek41"/>
        <w:keepNext/>
        <w:keepLines/>
        <w:shd w:val="clear" w:color="auto" w:fill="auto"/>
        <w:spacing w:line="432" w:lineRule="exact"/>
        <w:ind w:left="851" w:right="67" w:firstLine="0"/>
        <w:jc w:val="center"/>
        <w:rPr>
          <w:rStyle w:val="Nagwek4"/>
          <w:rFonts w:eastAsiaTheme="majorEastAsia"/>
          <w:b/>
          <w:sz w:val="24"/>
          <w:szCs w:val="24"/>
        </w:rPr>
      </w:pPr>
      <w:r w:rsidRPr="003961CA">
        <w:rPr>
          <w:rStyle w:val="Nagwek4"/>
          <w:rFonts w:eastAsiaTheme="majorEastAsia"/>
          <w:sz w:val="24"/>
          <w:szCs w:val="24"/>
        </w:rPr>
        <w:t>Szacunkowy podział środków finansowych ze względu na cele</w:t>
      </w:r>
      <w:r w:rsidRPr="003961CA">
        <w:rPr>
          <w:rStyle w:val="Nagwek4"/>
          <w:rFonts w:eastAsiaTheme="majorEastAsia"/>
          <w:sz w:val="24"/>
          <w:szCs w:val="24"/>
        </w:rPr>
        <w:br/>
        <w:t>z uwzględnieniem zadań realizowanych w ramach Programu w 2020 roku</w:t>
      </w:r>
      <w:bookmarkEnd w:id="37"/>
    </w:p>
    <w:p w:rsidR="00300E15" w:rsidRPr="000E6136" w:rsidRDefault="00300E15" w:rsidP="00300E15">
      <w:pPr>
        <w:pStyle w:val="Nagwek41"/>
        <w:keepNext/>
        <w:keepLines/>
        <w:shd w:val="clear" w:color="auto" w:fill="auto"/>
        <w:spacing w:line="432" w:lineRule="exact"/>
        <w:ind w:left="851" w:right="67" w:firstLine="0"/>
      </w:pPr>
    </w:p>
    <w:tbl>
      <w:tblPr>
        <w:tblW w:w="0" w:type="auto"/>
        <w:jc w:val="center"/>
        <w:tblLayout w:type="fixed"/>
        <w:tblCellMar>
          <w:left w:w="0" w:type="dxa"/>
          <w:right w:w="0" w:type="dxa"/>
        </w:tblCellMar>
        <w:tblLook w:val="0000" w:firstRow="0" w:lastRow="0" w:firstColumn="0" w:lastColumn="0" w:noHBand="0" w:noVBand="0"/>
      </w:tblPr>
      <w:tblGrid>
        <w:gridCol w:w="567"/>
        <w:gridCol w:w="5539"/>
        <w:gridCol w:w="2824"/>
      </w:tblGrid>
      <w:tr w:rsidR="00300E15" w:rsidRPr="000E6136" w:rsidTr="00820F08">
        <w:trPr>
          <w:trHeight w:val="797"/>
          <w:jc w:val="center"/>
        </w:trPr>
        <w:tc>
          <w:tcPr>
            <w:tcW w:w="567" w:type="dxa"/>
            <w:tcBorders>
              <w:top w:val="single" w:sz="4" w:space="0" w:color="auto"/>
              <w:left w:val="single" w:sz="4" w:space="0" w:color="auto"/>
              <w:bottom w:val="nil"/>
              <w:right w:val="nil"/>
            </w:tcBorders>
            <w:shd w:val="clear" w:color="auto" w:fill="E2EFD9" w:themeFill="accent6" w:themeFillTint="33"/>
            <w:vAlign w:val="center"/>
          </w:tcPr>
          <w:p w:rsidR="00300E15" w:rsidRPr="000E6136" w:rsidRDefault="00300E15" w:rsidP="00820F08">
            <w:pPr>
              <w:pStyle w:val="Teksttreci21"/>
              <w:shd w:val="clear" w:color="auto" w:fill="auto"/>
              <w:spacing w:line="200" w:lineRule="exact"/>
              <w:ind w:right="67" w:firstLine="142"/>
            </w:pPr>
            <w:r>
              <w:rPr>
                <w:rStyle w:val="Pogrubienie"/>
                <w:bCs/>
                <w:szCs w:val="20"/>
              </w:rPr>
              <w:t>l</w:t>
            </w:r>
            <w:r w:rsidRPr="000E6136">
              <w:rPr>
                <w:rStyle w:val="Pogrubienie"/>
                <w:bCs/>
                <w:szCs w:val="20"/>
              </w:rPr>
              <w:t>p.</w:t>
            </w:r>
          </w:p>
        </w:tc>
        <w:tc>
          <w:tcPr>
            <w:tcW w:w="5539" w:type="dxa"/>
            <w:tcBorders>
              <w:top w:val="single" w:sz="4" w:space="0" w:color="auto"/>
              <w:left w:val="single" w:sz="4" w:space="0" w:color="auto"/>
              <w:bottom w:val="nil"/>
              <w:right w:val="nil"/>
            </w:tcBorders>
            <w:shd w:val="clear" w:color="auto" w:fill="E2EFD9" w:themeFill="accent6" w:themeFillTint="33"/>
            <w:vAlign w:val="center"/>
          </w:tcPr>
          <w:p w:rsidR="00300E15" w:rsidRPr="000E6136" w:rsidRDefault="00300E15" w:rsidP="00820F08">
            <w:pPr>
              <w:pStyle w:val="Teksttreci21"/>
              <w:shd w:val="clear" w:color="auto" w:fill="auto"/>
              <w:spacing w:line="200" w:lineRule="exact"/>
              <w:ind w:left="851" w:right="67" w:firstLine="0"/>
              <w:jc w:val="center"/>
            </w:pPr>
            <w:r w:rsidRPr="000E6136">
              <w:rPr>
                <w:rStyle w:val="Pogrubienie"/>
                <w:bCs/>
                <w:szCs w:val="20"/>
              </w:rPr>
              <w:t>ZADANIA PROGRAMU</w:t>
            </w:r>
          </w:p>
        </w:tc>
        <w:tc>
          <w:tcPr>
            <w:tcW w:w="2824" w:type="dxa"/>
            <w:tcBorders>
              <w:top w:val="single" w:sz="4" w:space="0" w:color="auto"/>
              <w:left w:val="single" w:sz="4" w:space="0" w:color="auto"/>
              <w:bottom w:val="nil"/>
              <w:right w:val="single" w:sz="4" w:space="0" w:color="auto"/>
            </w:tcBorders>
            <w:shd w:val="clear" w:color="auto" w:fill="E2EFD9" w:themeFill="accent6" w:themeFillTint="33"/>
            <w:vAlign w:val="center"/>
          </w:tcPr>
          <w:p w:rsidR="00300E15" w:rsidRPr="000E6136" w:rsidRDefault="00300E15" w:rsidP="00820F08">
            <w:pPr>
              <w:pStyle w:val="Teksttreci21"/>
              <w:shd w:val="clear" w:color="auto" w:fill="auto"/>
              <w:spacing w:line="200" w:lineRule="exact"/>
              <w:ind w:left="851" w:right="67" w:firstLine="0"/>
              <w:jc w:val="center"/>
            </w:pPr>
            <w:r w:rsidRPr="000E6136">
              <w:rPr>
                <w:rStyle w:val="Pogrubienie"/>
                <w:bCs/>
                <w:szCs w:val="20"/>
              </w:rPr>
              <w:t>Planowane środki</w:t>
            </w:r>
          </w:p>
        </w:tc>
      </w:tr>
      <w:tr w:rsidR="00300E15" w:rsidRPr="000E6136" w:rsidTr="00820F08">
        <w:trPr>
          <w:trHeight w:val="840"/>
          <w:jc w:val="center"/>
        </w:trPr>
        <w:tc>
          <w:tcPr>
            <w:tcW w:w="567" w:type="dxa"/>
            <w:tcBorders>
              <w:top w:val="single" w:sz="4" w:space="0" w:color="auto"/>
              <w:left w:val="single" w:sz="4" w:space="0" w:color="auto"/>
              <w:bottom w:val="nil"/>
              <w:right w:val="nil"/>
            </w:tcBorders>
            <w:shd w:val="clear" w:color="auto" w:fill="FFFFFF"/>
            <w:vAlign w:val="center"/>
          </w:tcPr>
          <w:p w:rsidR="00300E15" w:rsidRPr="000E6136" w:rsidRDefault="00300E15" w:rsidP="00820F08">
            <w:pPr>
              <w:pStyle w:val="Teksttreci21"/>
              <w:shd w:val="clear" w:color="auto" w:fill="auto"/>
              <w:spacing w:line="190" w:lineRule="exact"/>
              <w:ind w:left="142" w:right="67" w:firstLine="0"/>
            </w:pPr>
            <w:r w:rsidRPr="000E6136">
              <w:rPr>
                <w:rStyle w:val="Teksttreci292"/>
                <w:szCs w:val="19"/>
              </w:rPr>
              <w:t>1.</w:t>
            </w:r>
          </w:p>
        </w:tc>
        <w:tc>
          <w:tcPr>
            <w:tcW w:w="5539" w:type="dxa"/>
            <w:tcBorders>
              <w:top w:val="single" w:sz="4" w:space="0" w:color="auto"/>
              <w:left w:val="single" w:sz="4" w:space="0" w:color="auto"/>
              <w:bottom w:val="nil"/>
              <w:right w:val="nil"/>
            </w:tcBorders>
            <w:shd w:val="clear" w:color="auto" w:fill="FFFFFF"/>
            <w:vAlign w:val="center"/>
          </w:tcPr>
          <w:p w:rsidR="00300E15" w:rsidRPr="000E6136" w:rsidRDefault="00300E15" w:rsidP="00820F08">
            <w:pPr>
              <w:pStyle w:val="Teksttreci21"/>
              <w:shd w:val="clear" w:color="auto" w:fill="auto"/>
              <w:spacing w:line="230" w:lineRule="exact"/>
              <w:ind w:left="142" w:right="67" w:firstLine="0"/>
            </w:pPr>
            <w:r w:rsidRPr="000E6136">
              <w:rPr>
                <w:rStyle w:val="Teksttreci292"/>
                <w:szCs w:val="19"/>
              </w:rPr>
              <w:t>Zwiększenie dostępności pomocy terapeutycznej i rehabilitacyjnej dla osób</w:t>
            </w:r>
            <w:r>
              <w:rPr>
                <w:rStyle w:val="Teksttreci292"/>
                <w:szCs w:val="19"/>
              </w:rPr>
              <w:t xml:space="preserve"> </w:t>
            </w:r>
            <w:r w:rsidRPr="000E6136">
              <w:rPr>
                <w:rStyle w:val="Teksttreci292"/>
                <w:szCs w:val="19"/>
              </w:rPr>
              <w:t>uzależnionych od alkoholu</w:t>
            </w:r>
            <w:r>
              <w:rPr>
                <w:rStyle w:val="Teksttreci292"/>
                <w:szCs w:val="19"/>
              </w:rPr>
              <w:t>.</w:t>
            </w:r>
          </w:p>
        </w:tc>
        <w:tc>
          <w:tcPr>
            <w:tcW w:w="2824" w:type="dxa"/>
            <w:tcBorders>
              <w:top w:val="single" w:sz="4" w:space="0" w:color="auto"/>
              <w:left w:val="single" w:sz="4" w:space="0" w:color="auto"/>
              <w:bottom w:val="nil"/>
              <w:right w:val="single" w:sz="4" w:space="0" w:color="auto"/>
            </w:tcBorders>
            <w:shd w:val="clear" w:color="auto" w:fill="FFFFFF"/>
            <w:vAlign w:val="center"/>
          </w:tcPr>
          <w:p w:rsidR="00300E15" w:rsidRPr="000E6136" w:rsidRDefault="00300E15" w:rsidP="00820F08">
            <w:pPr>
              <w:pStyle w:val="Teksttreci21"/>
              <w:shd w:val="clear" w:color="auto" w:fill="auto"/>
              <w:spacing w:line="200" w:lineRule="exact"/>
              <w:ind w:left="851" w:right="67" w:firstLine="0"/>
              <w:jc w:val="center"/>
            </w:pPr>
            <w:r w:rsidRPr="000E6136">
              <w:rPr>
                <w:rStyle w:val="Pogrubienie"/>
                <w:bCs/>
                <w:szCs w:val="20"/>
              </w:rPr>
              <w:t>14.000,00</w:t>
            </w:r>
          </w:p>
        </w:tc>
      </w:tr>
      <w:tr w:rsidR="00300E15" w:rsidRPr="000E6136" w:rsidTr="00820F08">
        <w:trPr>
          <w:trHeight w:val="922"/>
          <w:jc w:val="center"/>
        </w:trPr>
        <w:tc>
          <w:tcPr>
            <w:tcW w:w="567" w:type="dxa"/>
            <w:tcBorders>
              <w:top w:val="single" w:sz="4" w:space="0" w:color="auto"/>
              <w:left w:val="single" w:sz="4" w:space="0" w:color="auto"/>
              <w:bottom w:val="nil"/>
              <w:right w:val="nil"/>
            </w:tcBorders>
            <w:shd w:val="clear" w:color="auto" w:fill="FFFFFF"/>
            <w:vAlign w:val="center"/>
          </w:tcPr>
          <w:p w:rsidR="00300E15" w:rsidRPr="000E6136" w:rsidRDefault="00300E15" w:rsidP="00820F08">
            <w:pPr>
              <w:pStyle w:val="Teksttreci21"/>
              <w:shd w:val="clear" w:color="auto" w:fill="auto"/>
              <w:spacing w:line="190" w:lineRule="exact"/>
              <w:ind w:left="142" w:right="67" w:firstLine="0"/>
            </w:pPr>
            <w:r w:rsidRPr="000E6136">
              <w:rPr>
                <w:rStyle w:val="Teksttreci292"/>
                <w:szCs w:val="19"/>
              </w:rPr>
              <w:t>2.</w:t>
            </w:r>
          </w:p>
        </w:tc>
        <w:tc>
          <w:tcPr>
            <w:tcW w:w="5539" w:type="dxa"/>
            <w:tcBorders>
              <w:top w:val="single" w:sz="4" w:space="0" w:color="auto"/>
              <w:left w:val="single" w:sz="4" w:space="0" w:color="auto"/>
              <w:bottom w:val="nil"/>
              <w:right w:val="nil"/>
            </w:tcBorders>
            <w:shd w:val="clear" w:color="auto" w:fill="FFFFFF"/>
            <w:vAlign w:val="center"/>
          </w:tcPr>
          <w:p w:rsidR="00300E15" w:rsidRPr="000E6136" w:rsidRDefault="00300E15" w:rsidP="00820F08">
            <w:pPr>
              <w:pStyle w:val="Teksttreci21"/>
              <w:shd w:val="clear" w:color="auto" w:fill="auto"/>
              <w:spacing w:line="230" w:lineRule="exact"/>
              <w:ind w:left="142" w:right="67" w:firstLine="0"/>
            </w:pPr>
            <w:r w:rsidRPr="000E6136">
              <w:rPr>
                <w:rStyle w:val="Teksttreci292"/>
                <w:szCs w:val="19"/>
              </w:rPr>
              <w:t>Udzielanie rodzinom, w których występują problemy choroby alkoholowej,</w:t>
            </w:r>
            <w:r>
              <w:rPr>
                <w:rStyle w:val="Teksttreci292"/>
                <w:szCs w:val="19"/>
              </w:rPr>
              <w:t xml:space="preserve"> </w:t>
            </w:r>
            <w:r w:rsidRPr="000E6136">
              <w:rPr>
                <w:rStyle w:val="Teksttreci292"/>
                <w:szCs w:val="19"/>
              </w:rPr>
              <w:t>narkomanii lub przemocy w rodzinie - pomocy psychospołecznej i prawnej</w:t>
            </w:r>
            <w:r>
              <w:rPr>
                <w:rStyle w:val="Teksttreci292"/>
                <w:szCs w:val="19"/>
              </w:rPr>
              <w:t>,</w:t>
            </w:r>
            <w:r w:rsidRPr="000E6136">
              <w:rPr>
                <w:rStyle w:val="Teksttreci292"/>
                <w:szCs w:val="19"/>
              </w:rPr>
              <w:t xml:space="preserve"> a</w:t>
            </w:r>
            <w:r>
              <w:rPr>
                <w:rStyle w:val="Teksttreci292"/>
                <w:szCs w:val="19"/>
              </w:rPr>
              <w:t xml:space="preserve"> </w:t>
            </w:r>
            <w:r w:rsidRPr="000E6136">
              <w:rPr>
                <w:rStyle w:val="Teksttreci292"/>
                <w:szCs w:val="19"/>
              </w:rPr>
              <w:t>w szczególności oc</w:t>
            </w:r>
            <w:r>
              <w:rPr>
                <w:rStyle w:val="Teksttreci292"/>
                <w:szCs w:val="19"/>
              </w:rPr>
              <w:t>hrony przed przemocą w rodzinie.</w:t>
            </w:r>
          </w:p>
        </w:tc>
        <w:tc>
          <w:tcPr>
            <w:tcW w:w="2824" w:type="dxa"/>
            <w:tcBorders>
              <w:top w:val="single" w:sz="4" w:space="0" w:color="auto"/>
              <w:left w:val="single" w:sz="4" w:space="0" w:color="auto"/>
              <w:bottom w:val="nil"/>
              <w:right w:val="single" w:sz="4" w:space="0" w:color="auto"/>
            </w:tcBorders>
            <w:shd w:val="clear" w:color="auto" w:fill="FFFFFF"/>
            <w:vAlign w:val="center"/>
          </w:tcPr>
          <w:p w:rsidR="00300E15" w:rsidRPr="000E6136" w:rsidRDefault="00300E15" w:rsidP="00820F08">
            <w:pPr>
              <w:pStyle w:val="Teksttreci21"/>
              <w:shd w:val="clear" w:color="auto" w:fill="auto"/>
              <w:spacing w:line="200" w:lineRule="exact"/>
              <w:ind w:left="851" w:right="67" w:firstLine="0"/>
              <w:jc w:val="center"/>
            </w:pPr>
            <w:r w:rsidRPr="000E6136">
              <w:rPr>
                <w:rStyle w:val="Pogrubienie"/>
                <w:bCs/>
                <w:szCs w:val="20"/>
              </w:rPr>
              <w:t>79.000,00</w:t>
            </w:r>
          </w:p>
        </w:tc>
      </w:tr>
      <w:tr w:rsidR="00300E15" w:rsidRPr="000E6136" w:rsidTr="00820F08">
        <w:trPr>
          <w:trHeight w:val="710"/>
          <w:jc w:val="center"/>
        </w:trPr>
        <w:tc>
          <w:tcPr>
            <w:tcW w:w="567" w:type="dxa"/>
            <w:tcBorders>
              <w:top w:val="single" w:sz="4" w:space="0" w:color="auto"/>
              <w:left w:val="single" w:sz="4" w:space="0" w:color="auto"/>
              <w:bottom w:val="nil"/>
              <w:right w:val="nil"/>
            </w:tcBorders>
            <w:shd w:val="clear" w:color="auto" w:fill="FFFFFF"/>
            <w:vAlign w:val="center"/>
          </w:tcPr>
          <w:p w:rsidR="00300E15" w:rsidRPr="000E6136" w:rsidRDefault="00300E15" w:rsidP="00820F08">
            <w:pPr>
              <w:pStyle w:val="Teksttreci21"/>
              <w:shd w:val="clear" w:color="auto" w:fill="auto"/>
              <w:spacing w:line="190" w:lineRule="exact"/>
              <w:ind w:left="142" w:right="67" w:firstLine="0"/>
            </w:pPr>
            <w:r w:rsidRPr="000E6136">
              <w:rPr>
                <w:rStyle w:val="Teksttreci292"/>
                <w:szCs w:val="19"/>
              </w:rPr>
              <w:t>3.</w:t>
            </w:r>
          </w:p>
        </w:tc>
        <w:tc>
          <w:tcPr>
            <w:tcW w:w="5539" w:type="dxa"/>
            <w:tcBorders>
              <w:top w:val="single" w:sz="4" w:space="0" w:color="auto"/>
              <w:left w:val="single" w:sz="4" w:space="0" w:color="auto"/>
              <w:bottom w:val="nil"/>
              <w:right w:val="nil"/>
            </w:tcBorders>
            <w:shd w:val="clear" w:color="auto" w:fill="FFFFFF"/>
            <w:vAlign w:val="center"/>
          </w:tcPr>
          <w:p w:rsidR="00300E15" w:rsidRPr="000E6136" w:rsidRDefault="00300E15" w:rsidP="00820F08">
            <w:pPr>
              <w:pStyle w:val="Teksttreci21"/>
              <w:shd w:val="clear" w:color="auto" w:fill="auto"/>
              <w:spacing w:line="230" w:lineRule="exact"/>
              <w:ind w:left="142" w:right="67" w:firstLine="0"/>
            </w:pPr>
            <w:r w:rsidRPr="000E6136">
              <w:rPr>
                <w:rStyle w:val="Teksttreci292"/>
                <w:szCs w:val="19"/>
              </w:rPr>
              <w:t>Prowadzenie profilaktycznej działalności informacyjnej i edukacyjnej w</w:t>
            </w:r>
            <w:r>
              <w:rPr>
                <w:rStyle w:val="Teksttreci292"/>
                <w:szCs w:val="19"/>
              </w:rPr>
              <w:t xml:space="preserve"> </w:t>
            </w:r>
            <w:r w:rsidRPr="000E6136">
              <w:rPr>
                <w:rStyle w:val="Teksttreci292"/>
                <w:szCs w:val="19"/>
              </w:rPr>
              <w:t>szczególności dla dzieci i młodzieży.</w:t>
            </w:r>
          </w:p>
        </w:tc>
        <w:tc>
          <w:tcPr>
            <w:tcW w:w="2824" w:type="dxa"/>
            <w:tcBorders>
              <w:top w:val="single" w:sz="4" w:space="0" w:color="auto"/>
              <w:left w:val="single" w:sz="4" w:space="0" w:color="auto"/>
              <w:bottom w:val="nil"/>
              <w:right w:val="single" w:sz="4" w:space="0" w:color="auto"/>
            </w:tcBorders>
            <w:shd w:val="clear" w:color="auto" w:fill="FFFFFF"/>
            <w:vAlign w:val="center"/>
          </w:tcPr>
          <w:p w:rsidR="00300E15" w:rsidRPr="000E6136" w:rsidRDefault="00300E15" w:rsidP="00820F08">
            <w:pPr>
              <w:pStyle w:val="Teksttreci21"/>
              <w:shd w:val="clear" w:color="auto" w:fill="auto"/>
              <w:spacing w:line="200" w:lineRule="exact"/>
              <w:ind w:left="851" w:right="67" w:firstLine="0"/>
              <w:jc w:val="center"/>
            </w:pPr>
            <w:r>
              <w:rPr>
                <w:rStyle w:val="Pogrubienie"/>
                <w:bCs/>
                <w:szCs w:val="20"/>
              </w:rPr>
              <w:t>128</w:t>
            </w:r>
            <w:r w:rsidRPr="000E6136">
              <w:rPr>
                <w:rStyle w:val="Pogrubienie"/>
                <w:bCs/>
                <w:szCs w:val="20"/>
              </w:rPr>
              <w:t>.000,00</w:t>
            </w:r>
          </w:p>
        </w:tc>
      </w:tr>
      <w:tr w:rsidR="00300E15" w:rsidRPr="000E6136" w:rsidTr="00820F08">
        <w:trPr>
          <w:trHeight w:val="744"/>
          <w:jc w:val="center"/>
        </w:trPr>
        <w:tc>
          <w:tcPr>
            <w:tcW w:w="567" w:type="dxa"/>
            <w:tcBorders>
              <w:top w:val="single" w:sz="4" w:space="0" w:color="auto"/>
              <w:left w:val="single" w:sz="4" w:space="0" w:color="auto"/>
              <w:bottom w:val="nil"/>
              <w:right w:val="nil"/>
            </w:tcBorders>
            <w:shd w:val="clear" w:color="auto" w:fill="FFFFFF"/>
            <w:vAlign w:val="center"/>
          </w:tcPr>
          <w:p w:rsidR="00300E15" w:rsidRPr="000E6136" w:rsidRDefault="00300E15" w:rsidP="00820F08">
            <w:pPr>
              <w:pStyle w:val="Teksttreci21"/>
              <w:shd w:val="clear" w:color="auto" w:fill="auto"/>
              <w:spacing w:line="190" w:lineRule="exact"/>
              <w:ind w:left="142" w:right="67" w:firstLine="0"/>
            </w:pPr>
            <w:r w:rsidRPr="000E6136">
              <w:rPr>
                <w:rStyle w:val="Teksttreci292"/>
                <w:szCs w:val="19"/>
              </w:rPr>
              <w:t>4.</w:t>
            </w:r>
          </w:p>
        </w:tc>
        <w:tc>
          <w:tcPr>
            <w:tcW w:w="5539" w:type="dxa"/>
            <w:tcBorders>
              <w:top w:val="single" w:sz="4" w:space="0" w:color="auto"/>
              <w:left w:val="single" w:sz="4" w:space="0" w:color="auto"/>
              <w:bottom w:val="nil"/>
              <w:right w:val="nil"/>
            </w:tcBorders>
            <w:shd w:val="clear" w:color="auto" w:fill="FFFFFF"/>
            <w:vAlign w:val="center"/>
          </w:tcPr>
          <w:p w:rsidR="00300E15" w:rsidRPr="000E6136" w:rsidRDefault="00300E15" w:rsidP="00820F08">
            <w:pPr>
              <w:pStyle w:val="Teksttreci21"/>
              <w:shd w:val="clear" w:color="auto" w:fill="auto"/>
              <w:spacing w:line="230" w:lineRule="exact"/>
              <w:ind w:left="142" w:right="67" w:firstLine="0"/>
            </w:pPr>
            <w:r w:rsidRPr="000E6136">
              <w:rPr>
                <w:rStyle w:val="Teksttreci292"/>
                <w:szCs w:val="19"/>
              </w:rPr>
              <w:t>Wspomaganie działalności instytucji, stowarzyszeń i osób fizycznych,</w:t>
            </w:r>
            <w:r>
              <w:rPr>
                <w:rStyle w:val="Teksttreci292"/>
                <w:szCs w:val="19"/>
              </w:rPr>
              <w:t xml:space="preserve"> </w:t>
            </w:r>
            <w:r w:rsidRPr="000E6136">
              <w:rPr>
                <w:rStyle w:val="Teksttreci292"/>
                <w:szCs w:val="19"/>
              </w:rPr>
              <w:t>służącej rozwiązywaniu problemów alkoholowych.</w:t>
            </w:r>
          </w:p>
        </w:tc>
        <w:tc>
          <w:tcPr>
            <w:tcW w:w="2824" w:type="dxa"/>
            <w:tcBorders>
              <w:top w:val="single" w:sz="4" w:space="0" w:color="auto"/>
              <w:left w:val="single" w:sz="4" w:space="0" w:color="auto"/>
              <w:bottom w:val="nil"/>
              <w:right w:val="single" w:sz="4" w:space="0" w:color="auto"/>
            </w:tcBorders>
            <w:shd w:val="clear" w:color="auto" w:fill="FFFFFF"/>
            <w:vAlign w:val="center"/>
          </w:tcPr>
          <w:p w:rsidR="00300E15" w:rsidRPr="000E6136" w:rsidRDefault="00300E15" w:rsidP="00820F08">
            <w:pPr>
              <w:pStyle w:val="Teksttreci21"/>
              <w:shd w:val="clear" w:color="auto" w:fill="auto"/>
              <w:spacing w:line="200" w:lineRule="exact"/>
              <w:ind w:left="851" w:right="67" w:firstLine="0"/>
              <w:jc w:val="center"/>
            </w:pPr>
            <w:r>
              <w:rPr>
                <w:rStyle w:val="Pogrubienie"/>
                <w:bCs/>
                <w:szCs w:val="20"/>
              </w:rPr>
              <w:t>11</w:t>
            </w:r>
            <w:r w:rsidRPr="000E6136">
              <w:rPr>
                <w:rStyle w:val="Pogrubienie"/>
                <w:bCs/>
                <w:szCs w:val="20"/>
              </w:rPr>
              <w:t>.000,00</w:t>
            </w:r>
          </w:p>
        </w:tc>
      </w:tr>
      <w:tr w:rsidR="00300E15" w:rsidRPr="000E6136" w:rsidTr="00820F08">
        <w:trPr>
          <w:trHeight w:val="811"/>
          <w:jc w:val="center"/>
        </w:trPr>
        <w:tc>
          <w:tcPr>
            <w:tcW w:w="567" w:type="dxa"/>
            <w:tcBorders>
              <w:top w:val="single" w:sz="4" w:space="0" w:color="auto"/>
              <w:left w:val="single" w:sz="4" w:space="0" w:color="auto"/>
              <w:bottom w:val="nil"/>
              <w:right w:val="nil"/>
            </w:tcBorders>
            <w:shd w:val="clear" w:color="auto" w:fill="FFFFFF"/>
            <w:vAlign w:val="center"/>
          </w:tcPr>
          <w:p w:rsidR="00300E15" w:rsidRPr="000E6136" w:rsidRDefault="00300E15" w:rsidP="00820F08">
            <w:pPr>
              <w:pStyle w:val="Teksttreci21"/>
              <w:shd w:val="clear" w:color="auto" w:fill="auto"/>
              <w:spacing w:line="190" w:lineRule="exact"/>
              <w:ind w:left="142" w:right="67" w:firstLine="0"/>
            </w:pPr>
            <w:r w:rsidRPr="000E6136">
              <w:rPr>
                <w:rStyle w:val="Teksttreci292"/>
                <w:szCs w:val="19"/>
              </w:rPr>
              <w:t>5.</w:t>
            </w:r>
          </w:p>
        </w:tc>
        <w:tc>
          <w:tcPr>
            <w:tcW w:w="5539" w:type="dxa"/>
            <w:tcBorders>
              <w:top w:val="single" w:sz="4" w:space="0" w:color="auto"/>
              <w:left w:val="single" w:sz="4" w:space="0" w:color="auto"/>
              <w:bottom w:val="nil"/>
              <w:right w:val="nil"/>
            </w:tcBorders>
            <w:shd w:val="clear" w:color="auto" w:fill="FFFFFF"/>
            <w:vAlign w:val="bottom"/>
          </w:tcPr>
          <w:p w:rsidR="00300E15" w:rsidRPr="000E6136" w:rsidRDefault="00300E15" w:rsidP="00820F08">
            <w:pPr>
              <w:pStyle w:val="Teksttreci21"/>
              <w:shd w:val="clear" w:color="auto" w:fill="auto"/>
              <w:spacing w:line="226" w:lineRule="exact"/>
              <w:ind w:left="142" w:right="67" w:firstLine="0"/>
            </w:pPr>
            <w:r w:rsidRPr="000E6136">
              <w:rPr>
                <w:rStyle w:val="Teksttreci292"/>
                <w:szCs w:val="19"/>
              </w:rPr>
              <w:t>Podejmowanie interwencji w związku z naruszeniem przepisów określonych</w:t>
            </w:r>
            <w:r>
              <w:rPr>
                <w:rStyle w:val="Teksttreci292"/>
                <w:szCs w:val="19"/>
              </w:rPr>
              <w:t xml:space="preserve"> </w:t>
            </w:r>
            <w:r w:rsidRPr="000E6136">
              <w:rPr>
                <w:rStyle w:val="Teksttreci292"/>
                <w:szCs w:val="19"/>
              </w:rPr>
              <w:t>w art. 13</w:t>
            </w:r>
            <w:r w:rsidRPr="000E6136">
              <w:rPr>
                <w:rStyle w:val="Teksttreci292"/>
                <w:szCs w:val="19"/>
                <w:vertAlign w:val="superscript"/>
              </w:rPr>
              <w:t>1</w:t>
            </w:r>
            <w:r w:rsidRPr="000E6136">
              <w:rPr>
                <w:rStyle w:val="Teksttreci292"/>
                <w:szCs w:val="19"/>
              </w:rPr>
              <w:t xml:space="preserve"> i 15 ustawy oraz występowanie przed sądem w charakterze</w:t>
            </w:r>
            <w:r>
              <w:rPr>
                <w:rStyle w:val="Teksttreci292"/>
                <w:szCs w:val="19"/>
              </w:rPr>
              <w:t xml:space="preserve"> </w:t>
            </w:r>
            <w:r w:rsidRPr="000E6136">
              <w:rPr>
                <w:rStyle w:val="Teksttreci292"/>
                <w:szCs w:val="19"/>
              </w:rPr>
              <w:t>oskarżyciela publicznego.</w:t>
            </w:r>
          </w:p>
        </w:tc>
        <w:tc>
          <w:tcPr>
            <w:tcW w:w="2824" w:type="dxa"/>
            <w:tcBorders>
              <w:top w:val="single" w:sz="4" w:space="0" w:color="auto"/>
              <w:left w:val="single" w:sz="4" w:space="0" w:color="auto"/>
              <w:bottom w:val="nil"/>
              <w:right w:val="single" w:sz="4" w:space="0" w:color="auto"/>
            </w:tcBorders>
            <w:shd w:val="clear" w:color="auto" w:fill="FFFFFF"/>
            <w:vAlign w:val="center"/>
          </w:tcPr>
          <w:p w:rsidR="00300E15" w:rsidRPr="000E6136" w:rsidRDefault="00300E15" w:rsidP="00820F08">
            <w:pPr>
              <w:pStyle w:val="Teksttreci21"/>
              <w:shd w:val="clear" w:color="auto" w:fill="auto"/>
              <w:spacing w:line="200" w:lineRule="exact"/>
              <w:ind w:left="851" w:right="67" w:firstLine="0"/>
              <w:jc w:val="center"/>
            </w:pPr>
            <w:r w:rsidRPr="000E6136">
              <w:rPr>
                <w:rStyle w:val="Pogrubienie"/>
                <w:bCs/>
                <w:szCs w:val="20"/>
              </w:rPr>
              <w:t>9.000,00</w:t>
            </w:r>
          </w:p>
        </w:tc>
      </w:tr>
      <w:tr w:rsidR="00300E15" w:rsidRPr="000E6136" w:rsidTr="00820F08">
        <w:trPr>
          <w:trHeight w:val="970"/>
          <w:jc w:val="center"/>
        </w:trPr>
        <w:tc>
          <w:tcPr>
            <w:tcW w:w="567" w:type="dxa"/>
            <w:tcBorders>
              <w:top w:val="single" w:sz="4" w:space="0" w:color="auto"/>
              <w:left w:val="single" w:sz="4" w:space="0" w:color="auto"/>
              <w:bottom w:val="nil"/>
              <w:right w:val="nil"/>
            </w:tcBorders>
            <w:shd w:val="clear" w:color="auto" w:fill="FFFFFF"/>
            <w:vAlign w:val="center"/>
          </w:tcPr>
          <w:p w:rsidR="00300E15" w:rsidRPr="000E6136" w:rsidRDefault="00300E15" w:rsidP="00820F08">
            <w:pPr>
              <w:pStyle w:val="Teksttreci21"/>
              <w:shd w:val="clear" w:color="auto" w:fill="auto"/>
              <w:spacing w:line="190" w:lineRule="exact"/>
              <w:ind w:left="142" w:right="67" w:firstLine="0"/>
            </w:pPr>
            <w:r w:rsidRPr="000E6136">
              <w:rPr>
                <w:rStyle w:val="Teksttreci292"/>
                <w:szCs w:val="19"/>
              </w:rPr>
              <w:t>6.</w:t>
            </w:r>
          </w:p>
        </w:tc>
        <w:tc>
          <w:tcPr>
            <w:tcW w:w="5539" w:type="dxa"/>
            <w:tcBorders>
              <w:top w:val="single" w:sz="4" w:space="0" w:color="auto"/>
              <w:left w:val="single" w:sz="4" w:space="0" w:color="auto"/>
              <w:bottom w:val="nil"/>
              <w:right w:val="nil"/>
            </w:tcBorders>
            <w:shd w:val="clear" w:color="auto" w:fill="FFFFFF"/>
            <w:vAlign w:val="center"/>
          </w:tcPr>
          <w:p w:rsidR="00300E15" w:rsidRPr="000E6136" w:rsidRDefault="00300E15" w:rsidP="00820F08">
            <w:pPr>
              <w:pStyle w:val="Teksttreci21"/>
              <w:shd w:val="clear" w:color="auto" w:fill="auto"/>
              <w:spacing w:line="226" w:lineRule="exact"/>
              <w:ind w:left="142" w:right="67" w:firstLine="0"/>
            </w:pPr>
            <w:r w:rsidRPr="000E6136">
              <w:rPr>
                <w:rStyle w:val="Teksttreci292"/>
                <w:szCs w:val="19"/>
              </w:rPr>
              <w:t>Koszty funkcjonowania MKRPA Miasta Sejny i jej zespołów problemowych,</w:t>
            </w:r>
            <w:r>
              <w:rPr>
                <w:rStyle w:val="Teksttreci292"/>
                <w:szCs w:val="19"/>
              </w:rPr>
              <w:t xml:space="preserve"> </w:t>
            </w:r>
            <w:r w:rsidRPr="000E6136">
              <w:rPr>
                <w:rStyle w:val="Teksttreci292"/>
                <w:szCs w:val="19"/>
              </w:rPr>
              <w:t>Pełnomocnika, koszty administracyjne związane z realizacją programu.</w:t>
            </w:r>
          </w:p>
        </w:tc>
        <w:tc>
          <w:tcPr>
            <w:tcW w:w="2824" w:type="dxa"/>
            <w:tcBorders>
              <w:top w:val="single" w:sz="4" w:space="0" w:color="auto"/>
              <w:left w:val="single" w:sz="4" w:space="0" w:color="auto"/>
              <w:bottom w:val="nil"/>
              <w:right w:val="single" w:sz="4" w:space="0" w:color="auto"/>
            </w:tcBorders>
            <w:shd w:val="clear" w:color="auto" w:fill="FFFFFF"/>
            <w:vAlign w:val="center"/>
          </w:tcPr>
          <w:p w:rsidR="00300E15" w:rsidRPr="000E6136" w:rsidRDefault="00300E15" w:rsidP="00820F08">
            <w:pPr>
              <w:pStyle w:val="Teksttreci21"/>
              <w:shd w:val="clear" w:color="auto" w:fill="auto"/>
              <w:spacing w:line="200" w:lineRule="exact"/>
              <w:ind w:left="851" w:right="67" w:firstLine="0"/>
              <w:jc w:val="center"/>
            </w:pPr>
            <w:r>
              <w:rPr>
                <w:rStyle w:val="Pogrubienie"/>
                <w:bCs/>
                <w:szCs w:val="20"/>
              </w:rPr>
              <w:t>109</w:t>
            </w:r>
            <w:r w:rsidRPr="000E6136">
              <w:rPr>
                <w:rStyle w:val="Pogrubienie"/>
                <w:bCs/>
                <w:szCs w:val="20"/>
              </w:rPr>
              <w:t>.000,00</w:t>
            </w:r>
          </w:p>
        </w:tc>
      </w:tr>
      <w:tr w:rsidR="00300E15" w:rsidRPr="000E6136" w:rsidTr="00820F08">
        <w:trPr>
          <w:trHeight w:val="547"/>
          <w:jc w:val="center"/>
        </w:trPr>
        <w:tc>
          <w:tcPr>
            <w:tcW w:w="567" w:type="dxa"/>
            <w:tcBorders>
              <w:top w:val="single" w:sz="4" w:space="0" w:color="auto"/>
              <w:left w:val="single" w:sz="4" w:space="0" w:color="auto"/>
              <w:bottom w:val="single" w:sz="4" w:space="0" w:color="auto"/>
              <w:right w:val="nil"/>
            </w:tcBorders>
            <w:shd w:val="clear" w:color="auto" w:fill="FFFFFF"/>
          </w:tcPr>
          <w:p w:rsidR="00300E15" w:rsidRPr="000E6136" w:rsidRDefault="00300E15" w:rsidP="00820F08">
            <w:pPr>
              <w:ind w:left="851" w:right="67"/>
              <w:jc w:val="both"/>
              <w:rPr>
                <w:rFonts w:ascii="Times New Roman" w:hAnsi="Times New Roman" w:cs="Times New Roman"/>
                <w:sz w:val="10"/>
                <w:szCs w:val="10"/>
              </w:rPr>
            </w:pPr>
          </w:p>
        </w:tc>
        <w:tc>
          <w:tcPr>
            <w:tcW w:w="5539" w:type="dxa"/>
            <w:tcBorders>
              <w:top w:val="single" w:sz="4" w:space="0" w:color="auto"/>
              <w:left w:val="single" w:sz="4" w:space="0" w:color="auto"/>
              <w:bottom w:val="single" w:sz="4" w:space="0" w:color="auto"/>
              <w:right w:val="nil"/>
            </w:tcBorders>
            <w:shd w:val="clear" w:color="auto" w:fill="FFFFFF"/>
            <w:vAlign w:val="center"/>
          </w:tcPr>
          <w:p w:rsidR="00300E15" w:rsidRPr="000E6136" w:rsidRDefault="00300E15" w:rsidP="00820F08">
            <w:pPr>
              <w:pStyle w:val="Teksttreci21"/>
              <w:shd w:val="clear" w:color="auto" w:fill="auto"/>
              <w:spacing w:line="200" w:lineRule="exact"/>
              <w:ind w:left="137" w:right="67" w:firstLine="0"/>
            </w:pPr>
            <w:r w:rsidRPr="000E6136">
              <w:rPr>
                <w:rStyle w:val="Pogrubienie"/>
                <w:bCs/>
                <w:szCs w:val="20"/>
              </w:rPr>
              <w:t>RAZEM</w:t>
            </w:r>
            <w:r>
              <w:rPr>
                <w:rStyle w:val="Pogrubienie"/>
                <w:bCs/>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rsidR="00300E15" w:rsidRPr="000E6136" w:rsidRDefault="00300E15" w:rsidP="00820F08">
            <w:pPr>
              <w:pStyle w:val="Teksttreci21"/>
              <w:shd w:val="clear" w:color="auto" w:fill="auto"/>
              <w:spacing w:line="200" w:lineRule="exact"/>
              <w:ind w:left="851" w:right="67" w:firstLine="0"/>
              <w:jc w:val="center"/>
            </w:pPr>
            <w:r>
              <w:rPr>
                <w:rStyle w:val="Pogrubienie"/>
                <w:bCs/>
                <w:szCs w:val="20"/>
              </w:rPr>
              <w:t>35</w:t>
            </w:r>
            <w:r w:rsidRPr="000E6136">
              <w:rPr>
                <w:rStyle w:val="Pogrubienie"/>
                <w:bCs/>
                <w:szCs w:val="20"/>
              </w:rPr>
              <w:t>0.000,00</w:t>
            </w:r>
          </w:p>
        </w:tc>
      </w:tr>
    </w:tbl>
    <w:p w:rsidR="00300E15" w:rsidRPr="00F96460" w:rsidRDefault="00300E15" w:rsidP="00300E15">
      <w:pPr>
        <w:ind w:left="851" w:right="67"/>
        <w:jc w:val="both"/>
        <w:rPr>
          <w:rStyle w:val="Nagwek3"/>
          <w:rFonts w:eastAsia="Sylfaen"/>
          <w:b w:val="0"/>
          <w:i/>
        </w:rPr>
      </w:pPr>
      <w:bookmarkStart w:id="39" w:name="bookmark44"/>
      <w:r w:rsidRPr="00F96460">
        <w:rPr>
          <w:rStyle w:val="Nagwek3"/>
          <w:rFonts w:eastAsia="Sylfaen"/>
        </w:rPr>
        <w:tab/>
      </w:r>
      <w:r w:rsidRPr="00F96460">
        <w:rPr>
          <w:rStyle w:val="Nagwek3"/>
          <w:rFonts w:eastAsia="Sylfaen"/>
        </w:rPr>
        <w:tab/>
      </w:r>
      <w:r w:rsidRPr="00F96460">
        <w:rPr>
          <w:rStyle w:val="Nagwek3"/>
          <w:rFonts w:eastAsia="Sylfaen"/>
        </w:rPr>
        <w:tab/>
      </w:r>
      <w:r w:rsidRPr="00F96460">
        <w:rPr>
          <w:rStyle w:val="Nagwek3"/>
          <w:rFonts w:eastAsia="Sylfaen"/>
        </w:rPr>
        <w:tab/>
      </w:r>
      <w:r w:rsidRPr="00F96460">
        <w:rPr>
          <w:rStyle w:val="Nagwek3"/>
          <w:rFonts w:eastAsia="Sylfaen"/>
        </w:rPr>
        <w:tab/>
      </w:r>
      <w:r w:rsidRPr="00F96460">
        <w:rPr>
          <w:rStyle w:val="Nagwek3"/>
          <w:rFonts w:eastAsia="Sylfaen"/>
        </w:rPr>
        <w:tab/>
      </w:r>
      <w:r w:rsidRPr="00F96460">
        <w:rPr>
          <w:rStyle w:val="Nagwek3"/>
          <w:rFonts w:eastAsia="Sylfaen"/>
        </w:rPr>
        <w:tab/>
      </w:r>
      <w:r w:rsidRPr="00F96460">
        <w:rPr>
          <w:rStyle w:val="Nagwek3"/>
          <w:rFonts w:eastAsia="Sylfaen"/>
        </w:rPr>
        <w:tab/>
      </w:r>
      <w:r w:rsidRPr="00F96460">
        <w:rPr>
          <w:rStyle w:val="Nagwek3"/>
          <w:rFonts w:eastAsia="Sylfaen"/>
        </w:rPr>
        <w:tab/>
      </w:r>
    </w:p>
    <w:p w:rsidR="00300E15" w:rsidRPr="00F96460" w:rsidRDefault="00300E15" w:rsidP="00300E15">
      <w:pPr>
        <w:ind w:left="851" w:right="67"/>
        <w:jc w:val="both"/>
        <w:rPr>
          <w:rStyle w:val="Nagwek3"/>
          <w:rFonts w:eastAsia="Sylfaen"/>
          <w:b w:val="0"/>
          <w:i/>
        </w:rPr>
      </w:pPr>
    </w:p>
    <w:p w:rsidR="00300E15" w:rsidRPr="00F96460" w:rsidRDefault="00300E15" w:rsidP="00300E15">
      <w:pPr>
        <w:ind w:left="851" w:right="67"/>
        <w:jc w:val="both"/>
        <w:rPr>
          <w:rStyle w:val="Nagwek3"/>
          <w:rFonts w:eastAsia="Sylfaen"/>
          <w:b w:val="0"/>
          <w:i/>
        </w:rPr>
      </w:pPr>
    </w:p>
    <w:p w:rsidR="00300E15" w:rsidRPr="00F96460" w:rsidRDefault="00300E15" w:rsidP="00300E15">
      <w:pPr>
        <w:ind w:left="851" w:right="67"/>
        <w:jc w:val="both"/>
        <w:rPr>
          <w:rStyle w:val="Nagwek3"/>
          <w:rFonts w:eastAsia="Sylfaen"/>
          <w:b w:val="0"/>
          <w:i/>
        </w:rPr>
      </w:pPr>
    </w:p>
    <w:p w:rsidR="00300E15" w:rsidRDefault="00300E15" w:rsidP="00300E15">
      <w:pPr>
        <w:ind w:left="851" w:right="67"/>
        <w:jc w:val="both"/>
        <w:rPr>
          <w:rStyle w:val="Nagwek3"/>
          <w:rFonts w:eastAsia="Sylfaen"/>
          <w:b w:val="0"/>
          <w:i/>
        </w:rPr>
      </w:pPr>
    </w:p>
    <w:p w:rsidR="00300E15" w:rsidRDefault="00300E15" w:rsidP="00300E15">
      <w:pPr>
        <w:ind w:left="851" w:right="67"/>
        <w:jc w:val="both"/>
        <w:rPr>
          <w:rStyle w:val="Nagwek3"/>
          <w:rFonts w:eastAsia="Sylfaen"/>
          <w:b w:val="0"/>
          <w:i/>
        </w:rPr>
      </w:pPr>
    </w:p>
    <w:p w:rsidR="00300E15" w:rsidRDefault="00300E15" w:rsidP="00300E15">
      <w:pPr>
        <w:ind w:left="851" w:right="67"/>
        <w:jc w:val="both"/>
        <w:rPr>
          <w:rStyle w:val="Nagwek3"/>
          <w:rFonts w:eastAsia="Sylfaen"/>
          <w:b w:val="0"/>
          <w:i/>
        </w:rPr>
        <w:sectPr w:rsidR="00300E15" w:rsidSect="00820F08">
          <w:headerReference w:type="default" r:id="rId9"/>
          <w:headerReference w:type="first" r:id="rId10"/>
          <w:type w:val="continuous"/>
          <w:pgSz w:w="11909" w:h="16840"/>
          <w:pgMar w:top="1418" w:right="1418" w:bottom="1418" w:left="1418" w:header="0" w:footer="3" w:gutter="0"/>
          <w:cols w:space="720"/>
          <w:noEndnote/>
          <w:docGrid w:linePitch="360"/>
        </w:sectPr>
      </w:pPr>
    </w:p>
    <w:p w:rsidR="00300E15" w:rsidRDefault="00300E15" w:rsidP="00300E15">
      <w:pPr>
        <w:keepNext/>
        <w:keepLines/>
        <w:spacing w:line="280" w:lineRule="exact"/>
        <w:jc w:val="center"/>
        <w:rPr>
          <w:b/>
          <w:color w:val="auto"/>
        </w:rPr>
      </w:pPr>
      <w:r w:rsidRPr="002706BF">
        <w:rPr>
          <w:b/>
          <w:color w:val="auto"/>
        </w:rPr>
        <w:lastRenderedPageBreak/>
        <w:t xml:space="preserve">PLAN RZECZOWO </w:t>
      </w:r>
      <w:r w:rsidRPr="002706BF">
        <w:rPr>
          <w:b/>
          <w:color w:val="auto"/>
          <w:lang w:bidi="en-US"/>
        </w:rPr>
        <w:t xml:space="preserve">- </w:t>
      </w:r>
      <w:r w:rsidRPr="002706BF">
        <w:rPr>
          <w:b/>
          <w:color w:val="auto"/>
        </w:rPr>
        <w:t>FINANSOWY NA ROK 2020</w:t>
      </w:r>
      <w:bookmarkStart w:id="40" w:name="_GoBack"/>
      <w:bookmarkEnd w:id="40"/>
    </w:p>
    <w:p w:rsidR="00300E15" w:rsidRDefault="00300E15" w:rsidP="00300E15">
      <w:pPr>
        <w:keepNext/>
        <w:keepLines/>
        <w:spacing w:line="280" w:lineRule="exact"/>
        <w:jc w:val="center"/>
        <w:rPr>
          <w:b/>
          <w:color w:val="auto"/>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
        <w:gridCol w:w="3230"/>
        <w:gridCol w:w="6662"/>
        <w:gridCol w:w="1704"/>
        <w:gridCol w:w="1277"/>
        <w:gridCol w:w="2136"/>
      </w:tblGrid>
      <w:tr w:rsidR="00300E15" w:rsidTr="00820F08">
        <w:trPr>
          <w:trHeight w:val="701"/>
        </w:trPr>
        <w:tc>
          <w:tcPr>
            <w:tcW w:w="312" w:type="dxa"/>
            <w:tcBorders>
              <w:top w:val="single" w:sz="4" w:space="0" w:color="auto"/>
              <w:left w:val="single" w:sz="4" w:space="0" w:color="auto"/>
            </w:tcBorders>
            <w:shd w:val="clear" w:color="auto" w:fill="FFFFCC"/>
          </w:tcPr>
          <w:p w:rsidR="00300E15" w:rsidRDefault="00300E15" w:rsidP="00820F08">
            <w:pPr>
              <w:rPr>
                <w:sz w:val="10"/>
                <w:szCs w:val="10"/>
              </w:rPr>
            </w:pPr>
          </w:p>
        </w:tc>
        <w:tc>
          <w:tcPr>
            <w:tcW w:w="3230" w:type="dxa"/>
            <w:tcBorders>
              <w:top w:val="single" w:sz="4" w:space="0" w:color="auto"/>
              <w:left w:val="single" w:sz="4" w:space="0" w:color="auto"/>
            </w:tcBorders>
            <w:shd w:val="clear" w:color="auto" w:fill="FFFFCC"/>
          </w:tcPr>
          <w:p w:rsidR="00300E15" w:rsidRDefault="00300E15" w:rsidP="00820F08">
            <w:pPr>
              <w:spacing w:line="230" w:lineRule="exact"/>
              <w:jc w:val="center"/>
            </w:pPr>
            <w:r w:rsidRPr="00923827">
              <w:rPr>
                <w:rStyle w:val="PogrubienieTeksttreci210pt"/>
                <w:rFonts w:eastAsia="Sylfaen"/>
                <w:shd w:val="clear" w:color="auto" w:fill="FFF2CC" w:themeFill="accent4" w:themeFillTint="33"/>
              </w:rPr>
              <w:t>Działania w zakresie profilaktyki</w:t>
            </w:r>
            <w:r w:rsidRPr="00923827">
              <w:rPr>
                <w:rStyle w:val="PogrubienieTeksttreci210pt"/>
                <w:rFonts w:eastAsia="Sylfaen"/>
                <w:shd w:val="clear" w:color="auto" w:fill="FFF2CC" w:themeFill="accent4" w:themeFillTint="33"/>
              </w:rPr>
              <w:br/>
              <w:t>zawarte w Programie</w:t>
            </w:r>
            <w:r>
              <w:rPr>
                <w:rStyle w:val="PogrubienieTeksttreci210pt"/>
                <w:rFonts w:eastAsia="Sylfaen"/>
              </w:rPr>
              <w:br/>
            </w:r>
            <w:r w:rsidRPr="00923827">
              <w:rPr>
                <w:rStyle w:val="PogrubienieTeksttreci210pt"/>
                <w:rFonts w:eastAsia="Sylfaen"/>
                <w:shd w:val="clear" w:color="auto" w:fill="FFF2CC" w:themeFill="accent4" w:themeFillTint="33"/>
              </w:rPr>
              <w:t>Profilaktycznym</w:t>
            </w:r>
          </w:p>
        </w:tc>
        <w:tc>
          <w:tcPr>
            <w:tcW w:w="6662" w:type="dxa"/>
            <w:tcBorders>
              <w:top w:val="single" w:sz="4" w:space="0" w:color="auto"/>
              <w:left w:val="single" w:sz="4" w:space="0" w:color="auto"/>
            </w:tcBorders>
            <w:shd w:val="clear" w:color="auto" w:fill="FFFFCC"/>
            <w:vAlign w:val="bottom"/>
          </w:tcPr>
          <w:p w:rsidR="00300E15" w:rsidRPr="00791BA2" w:rsidRDefault="00300E15" w:rsidP="00820F08">
            <w:pPr>
              <w:shd w:val="clear" w:color="auto" w:fill="FFF2CC" w:themeFill="accent4" w:themeFillTint="33"/>
              <w:spacing w:line="240" w:lineRule="exact"/>
              <w:jc w:val="center"/>
              <w:rPr>
                <w:rStyle w:val="Teksttreci20"/>
                <w:rFonts w:eastAsia="Calibri"/>
                <w:b/>
              </w:rPr>
            </w:pPr>
            <w:r w:rsidRPr="00923827">
              <w:rPr>
                <w:rStyle w:val="Teksttreci20"/>
                <w:rFonts w:eastAsia="Calibri"/>
                <w:shd w:val="clear" w:color="auto" w:fill="FFF2CC" w:themeFill="accent4" w:themeFillTint="33"/>
              </w:rPr>
              <w:t>Szczegółowa realizacja Programu</w:t>
            </w:r>
          </w:p>
          <w:p w:rsidR="00300E15" w:rsidRDefault="00300E15" w:rsidP="00820F08">
            <w:pPr>
              <w:spacing w:line="240" w:lineRule="exact"/>
              <w:rPr>
                <w:rStyle w:val="Teksttreci20"/>
                <w:rFonts w:eastAsia="Calibri"/>
              </w:rPr>
            </w:pPr>
          </w:p>
          <w:p w:rsidR="00300E15" w:rsidRDefault="00300E15" w:rsidP="00820F08">
            <w:pPr>
              <w:spacing w:line="240" w:lineRule="exact"/>
            </w:pPr>
          </w:p>
        </w:tc>
        <w:tc>
          <w:tcPr>
            <w:tcW w:w="1704" w:type="dxa"/>
            <w:tcBorders>
              <w:top w:val="single" w:sz="4" w:space="0" w:color="auto"/>
              <w:left w:val="single" w:sz="4" w:space="0" w:color="auto"/>
            </w:tcBorders>
            <w:shd w:val="clear" w:color="auto" w:fill="FFF2CC" w:themeFill="accent4" w:themeFillTint="33"/>
          </w:tcPr>
          <w:p w:rsidR="00300E15" w:rsidRDefault="00300E15" w:rsidP="00923827">
            <w:pPr>
              <w:shd w:val="clear" w:color="auto" w:fill="FFF2CC" w:themeFill="accent4" w:themeFillTint="33"/>
              <w:spacing w:line="230" w:lineRule="exact"/>
              <w:jc w:val="center"/>
            </w:pPr>
            <w:r w:rsidRPr="00923827">
              <w:rPr>
                <w:rStyle w:val="PogrubienieTeksttreci210pt"/>
                <w:rFonts w:eastAsia="Sylfaen"/>
                <w:shd w:val="clear" w:color="auto" w:fill="FFF2CC" w:themeFill="accent4" w:themeFillTint="33"/>
              </w:rPr>
              <w:t>Przewidywane</w:t>
            </w:r>
          </w:p>
          <w:p w:rsidR="00300E15" w:rsidRDefault="00300E15" w:rsidP="00923827">
            <w:pPr>
              <w:shd w:val="clear" w:color="auto" w:fill="FFF2CC" w:themeFill="accent4" w:themeFillTint="33"/>
              <w:spacing w:line="230" w:lineRule="exact"/>
              <w:jc w:val="center"/>
            </w:pPr>
            <w:r w:rsidRPr="00923827">
              <w:rPr>
                <w:rStyle w:val="PogrubienieTeksttreci210pt"/>
                <w:rFonts w:eastAsia="Sylfaen"/>
                <w:shd w:val="clear" w:color="auto" w:fill="FFF2CC" w:themeFill="accent4" w:themeFillTint="33"/>
              </w:rPr>
              <w:t>nakłady</w:t>
            </w:r>
          </w:p>
          <w:p w:rsidR="00300E15" w:rsidRDefault="00300E15" w:rsidP="00820F08">
            <w:pPr>
              <w:spacing w:line="230" w:lineRule="exact"/>
              <w:jc w:val="center"/>
            </w:pPr>
            <w:r w:rsidRPr="00923827">
              <w:rPr>
                <w:rStyle w:val="PogrubienieTeksttreci210pt"/>
                <w:rFonts w:eastAsia="Sylfaen"/>
                <w:shd w:val="clear" w:color="auto" w:fill="FFF2CC" w:themeFill="accent4" w:themeFillTint="33"/>
              </w:rPr>
              <w:t>finansowe</w:t>
            </w:r>
          </w:p>
        </w:tc>
        <w:tc>
          <w:tcPr>
            <w:tcW w:w="1277" w:type="dxa"/>
            <w:tcBorders>
              <w:top w:val="single" w:sz="4" w:space="0" w:color="auto"/>
              <w:left w:val="single" w:sz="4" w:space="0" w:color="auto"/>
            </w:tcBorders>
            <w:shd w:val="clear" w:color="auto" w:fill="FFF2CC" w:themeFill="accent4" w:themeFillTint="33"/>
            <w:vAlign w:val="bottom"/>
          </w:tcPr>
          <w:p w:rsidR="00300E15" w:rsidRDefault="00300E15" w:rsidP="00820F08">
            <w:pPr>
              <w:spacing w:line="200" w:lineRule="exact"/>
              <w:jc w:val="center"/>
            </w:pPr>
            <w:r w:rsidRPr="00923827">
              <w:rPr>
                <w:rStyle w:val="PogrubienieTeksttreci210pt"/>
                <w:rFonts w:eastAsia="Sylfaen"/>
                <w:shd w:val="clear" w:color="auto" w:fill="FFF2CC" w:themeFill="accent4" w:themeFillTint="33"/>
              </w:rPr>
              <w:t>Termin</w:t>
            </w:r>
          </w:p>
          <w:p w:rsidR="00300E15" w:rsidRDefault="00300E15" w:rsidP="00923827">
            <w:pPr>
              <w:shd w:val="clear" w:color="auto" w:fill="FFF2CC" w:themeFill="accent4" w:themeFillTint="33"/>
              <w:spacing w:line="200" w:lineRule="exact"/>
              <w:jc w:val="center"/>
              <w:rPr>
                <w:rStyle w:val="PogrubienieTeksttreci210pt"/>
                <w:rFonts w:eastAsia="Sylfaen"/>
              </w:rPr>
            </w:pPr>
            <w:r w:rsidRPr="00923827">
              <w:rPr>
                <w:rStyle w:val="PogrubienieTeksttreci210pt"/>
                <w:rFonts w:eastAsia="Sylfaen"/>
                <w:shd w:val="clear" w:color="auto" w:fill="FFF2CC" w:themeFill="accent4" w:themeFillTint="33"/>
              </w:rPr>
              <w:t>realizacji</w:t>
            </w:r>
          </w:p>
          <w:p w:rsidR="00300E15" w:rsidRDefault="00300E15" w:rsidP="00820F08">
            <w:pPr>
              <w:spacing w:line="200" w:lineRule="exact"/>
              <w:jc w:val="center"/>
              <w:rPr>
                <w:rStyle w:val="PogrubienieTeksttreci210pt"/>
                <w:rFonts w:eastAsia="Sylfaen"/>
              </w:rPr>
            </w:pPr>
          </w:p>
          <w:p w:rsidR="00300E15" w:rsidRDefault="00300E15" w:rsidP="00820F08">
            <w:pPr>
              <w:spacing w:line="200" w:lineRule="exact"/>
              <w:jc w:val="center"/>
            </w:pPr>
          </w:p>
        </w:tc>
        <w:tc>
          <w:tcPr>
            <w:tcW w:w="2136" w:type="dxa"/>
            <w:tcBorders>
              <w:top w:val="single" w:sz="4" w:space="0" w:color="auto"/>
              <w:left w:val="single" w:sz="4" w:space="0" w:color="auto"/>
              <w:right w:val="single" w:sz="4" w:space="0" w:color="auto"/>
            </w:tcBorders>
            <w:shd w:val="clear" w:color="auto" w:fill="FFF2CC" w:themeFill="accent4" w:themeFillTint="33"/>
            <w:vAlign w:val="bottom"/>
          </w:tcPr>
          <w:p w:rsidR="00300E15" w:rsidRDefault="00300E15" w:rsidP="00820F08">
            <w:pPr>
              <w:spacing w:line="230" w:lineRule="exact"/>
              <w:jc w:val="center"/>
              <w:rPr>
                <w:rStyle w:val="PogrubienieTeksttreci210pt"/>
                <w:rFonts w:eastAsia="Sylfaen"/>
              </w:rPr>
            </w:pPr>
            <w:r w:rsidRPr="00923827">
              <w:rPr>
                <w:rStyle w:val="PogrubienieTeksttreci210pt"/>
                <w:rFonts w:eastAsia="Sylfaen"/>
                <w:shd w:val="clear" w:color="auto" w:fill="FFF2CC" w:themeFill="accent4" w:themeFillTint="33"/>
              </w:rPr>
              <w:t>Sposób realizacji</w:t>
            </w:r>
            <w:r w:rsidRPr="00923827">
              <w:rPr>
                <w:rStyle w:val="PogrubienieTeksttreci210pt"/>
                <w:rFonts w:eastAsia="Sylfaen"/>
                <w:shd w:val="clear" w:color="auto" w:fill="FFF2CC" w:themeFill="accent4" w:themeFillTint="33"/>
              </w:rPr>
              <w:br/>
              <w:t>/wykonania/</w:t>
            </w:r>
          </w:p>
          <w:p w:rsidR="00300E15" w:rsidRDefault="00300E15" w:rsidP="00820F08">
            <w:pPr>
              <w:spacing w:line="230" w:lineRule="exact"/>
              <w:jc w:val="center"/>
              <w:rPr>
                <w:rStyle w:val="PogrubienieTeksttreci210pt"/>
                <w:rFonts w:eastAsia="Sylfaen"/>
              </w:rPr>
            </w:pPr>
          </w:p>
          <w:p w:rsidR="00300E15" w:rsidRDefault="00300E15" w:rsidP="00820F08">
            <w:pPr>
              <w:spacing w:line="230" w:lineRule="exact"/>
            </w:pPr>
          </w:p>
        </w:tc>
      </w:tr>
      <w:tr w:rsidR="00300E15" w:rsidTr="00820F08">
        <w:trPr>
          <w:trHeight w:val="701"/>
        </w:trPr>
        <w:tc>
          <w:tcPr>
            <w:tcW w:w="312" w:type="dxa"/>
            <w:vMerge w:val="restart"/>
            <w:tcBorders>
              <w:top w:val="single" w:sz="4" w:space="0" w:color="auto"/>
              <w:left w:val="single" w:sz="4" w:space="0" w:color="auto"/>
            </w:tcBorders>
            <w:shd w:val="clear" w:color="auto" w:fill="E7E6E6" w:themeFill="background2"/>
            <w:vAlign w:val="center"/>
          </w:tcPr>
          <w:p w:rsidR="00300E15" w:rsidRDefault="00300E15" w:rsidP="00820F08">
            <w:pPr>
              <w:spacing w:line="190" w:lineRule="exact"/>
            </w:pPr>
            <w:r>
              <w:rPr>
                <w:rStyle w:val="Teksttreci295pt"/>
                <w:rFonts w:eastAsia="Consolas"/>
              </w:rPr>
              <w:t>1.</w:t>
            </w:r>
          </w:p>
        </w:tc>
        <w:tc>
          <w:tcPr>
            <w:tcW w:w="3230" w:type="dxa"/>
            <w:vMerge w:val="restart"/>
            <w:tcBorders>
              <w:top w:val="single" w:sz="4" w:space="0" w:color="auto"/>
              <w:left w:val="single" w:sz="4" w:space="0" w:color="auto"/>
            </w:tcBorders>
            <w:shd w:val="clear" w:color="auto" w:fill="E7E6E6" w:themeFill="background2"/>
            <w:vAlign w:val="center"/>
          </w:tcPr>
          <w:p w:rsidR="00300E15" w:rsidRPr="002E7E22" w:rsidRDefault="00300E15" w:rsidP="00820F08">
            <w:pPr>
              <w:spacing w:line="230" w:lineRule="exact"/>
              <w:rPr>
                <w:b/>
              </w:rPr>
            </w:pPr>
            <w:r w:rsidRPr="002E7E22">
              <w:rPr>
                <w:rStyle w:val="Teksttreci295ptKursywa"/>
                <w:rFonts w:eastAsia="Calibri"/>
                <w:b/>
              </w:rPr>
              <w:t>Zwiększenie dostępności pomocy</w:t>
            </w:r>
            <w:r w:rsidRPr="002E7E22">
              <w:rPr>
                <w:rStyle w:val="Teksttreci295ptKursywa"/>
                <w:rFonts w:eastAsia="Calibri"/>
                <w:b/>
              </w:rPr>
              <w:br/>
              <w:t>terapeutycznej i rehabilitacyjnej dla</w:t>
            </w:r>
            <w:r w:rsidRPr="002E7E22">
              <w:rPr>
                <w:rStyle w:val="Teksttreci295ptKursywa"/>
                <w:rFonts w:eastAsia="Calibri"/>
                <w:b/>
              </w:rPr>
              <w:br/>
              <w:t>osób uzależnionych od alkoholu</w:t>
            </w:r>
          </w:p>
        </w:tc>
        <w:tc>
          <w:tcPr>
            <w:tcW w:w="6662" w:type="dxa"/>
            <w:tcBorders>
              <w:top w:val="single" w:sz="4" w:space="0" w:color="auto"/>
              <w:left w:val="single" w:sz="4" w:space="0" w:color="auto"/>
            </w:tcBorders>
            <w:shd w:val="clear" w:color="auto" w:fill="E7E6E6" w:themeFill="background2"/>
            <w:vAlign w:val="bottom"/>
          </w:tcPr>
          <w:p w:rsidR="00300E15" w:rsidRDefault="00300E15" w:rsidP="00820F08">
            <w:pPr>
              <w:spacing w:line="226" w:lineRule="exact"/>
            </w:pPr>
            <w:r>
              <w:rPr>
                <w:rStyle w:val="Teksttreci295pt"/>
                <w:rFonts w:eastAsia="Consolas"/>
              </w:rPr>
              <w:t>realizacja programów rehabilitacyjnych po zakończonym leczeniu odwykowym</w:t>
            </w:r>
            <w:r>
              <w:rPr>
                <w:rStyle w:val="Teksttreci295pt"/>
                <w:rFonts w:eastAsia="Consolas"/>
              </w:rPr>
              <w:br/>
              <w:t>kierowanych do osób uzależnionych i członków ich rodzin; udzielanie wsparcia</w:t>
            </w:r>
            <w:r>
              <w:rPr>
                <w:rStyle w:val="Teksttreci295pt"/>
                <w:rFonts w:eastAsia="Consolas"/>
              </w:rPr>
              <w:br/>
              <w:t>dla osób po zakończonej terapii odwykowej;</w:t>
            </w:r>
          </w:p>
        </w:tc>
        <w:tc>
          <w:tcPr>
            <w:tcW w:w="1704" w:type="dxa"/>
            <w:tcBorders>
              <w:top w:val="single" w:sz="4" w:space="0" w:color="auto"/>
              <w:left w:val="single" w:sz="4" w:space="0" w:color="auto"/>
            </w:tcBorders>
            <w:shd w:val="clear" w:color="auto" w:fill="E7E6E6" w:themeFill="background2"/>
            <w:vAlign w:val="center"/>
          </w:tcPr>
          <w:p w:rsidR="00300E15" w:rsidRDefault="00300E15" w:rsidP="00820F08">
            <w:pPr>
              <w:spacing w:line="200" w:lineRule="exact"/>
              <w:jc w:val="center"/>
            </w:pPr>
            <w:r w:rsidRPr="00923827">
              <w:rPr>
                <w:rStyle w:val="PogrubienieTeksttreci210pt"/>
                <w:rFonts w:eastAsia="Sylfaen"/>
                <w:shd w:val="clear" w:color="auto" w:fill="E7E6E6" w:themeFill="background2"/>
              </w:rPr>
              <w:t>2 000</w:t>
            </w:r>
          </w:p>
        </w:tc>
        <w:tc>
          <w:tcPr>
            <w:tcW w:w="1277" w:type="dxa"/>
            <w:tcBorders>
              <w:top w:val="single" w:sz="4" w:space="0" w:color="auto"/>
              <w:left w:val="single" w:sz="4" w:space="0" w:color="auto"/>
            </w:tcBorders>
            <w:shd w:val="clear" w:color="auto" w:fill="E7E6E6" w:themeFill="background2"/>
            <w:vAlign w:val="center"/>
          </w:tcPr>
          <w:p w:rsidR="00300E15" w:rsidRDefault="00300E15" w:rsidP="00820F08">
            <w:pPr>
              <w:spacing w:line="190" w:lineRule="exact"/>
              <w:jc w:val="center"/>
            </w:pPr>
            <w:r>
              <w:rPr>
                <w:rStyle w:val="Teksttreci295pt"/>
                <w:rFonts w:eastAsia="Consolas"/>
              </w:rPr>
              <w:t>cały rok</w:t>
            </w:r>
          </w:p>
        </w:tc>
        <w:tc>
          <w:tcPr>
            <w:tcW w:w="2136" w:type="dxa"/>
            <w:tcBorders>
              <w:top w:val="single" w:sz="4" w:space="0" w:color="auto"/>
              <w:left w:val="single" w:sz="4" w:space="0" w:color="auto"/>
              <w:right w:val="single" w:sz="4" w:space="0" w:color="auto"/>
            </w:tcBorders>
            <w:shd w:val="clear" w:color="auto" w:fill="E7E6E6" w:themeFill="background2"/>
            <w:vAlign w:val="center"/>
          </w:tcPr>
          <w:p w:rsidR="00300E15" w:rsidRDefault="00300E15" w:rsidP="00820F08">
            <w:pPr>
              <w:spacing w:line="190" w:lineRule="exact"/>
            </w:pPr>
            <w:r>
              <w:rPr>
                <w:rStyle w:val="Teksttreci295pt"/>
                <w:rFonts w:eastAsia="Consolas"/>
              </w:rPr>
              <w:t>konkurs ofert/dotacje</w:t>
            </w:r>
          </w:p>
        </w:tc>
      </w:tr>
      <w:tr w:rsidR="00300E15" w:rsidTr="00820F08">
        <w:trPr>
          <w:trHeight w:val="701"/>
        </w:trPr>
        <w:tc>
          <w:tcPr>
            <w:tcW w:w="312" w:type="dxa"/>
            <w:vMerge/>
            <w:tcBorders>
              <w:left w:val="single" w:sz="4" w:space="0" w:color="auto"/>
            </w:tcBorders>
            <w:shd w:val="clear" w:color="auto" w:fill="E7E6E6" w:themeFill="background2"/>
            <w:vAlign w:val="center"/>
          </w:tcPr>
          <w:p w:rsidR="00300E15" w:rsidRDefault="00300E15" w:rsidP="00820F08"/>
        </w:tc>
        <w:tc>
          <w:tcPr>
            <w:tcW w:w="3230" w:type="dxa"/>
            <w:vMerge/>
            <w:tcBorders>
              <w:left w:val="single" w:sz="4" w:space="0" w:color="auto"/>
            </w:tcBorders>
            <w:shd w:val="clear" w:color="auto" w:fill="E7E6E6" w:themeFill="background2"/>
            <w:vAlign w:val="center"/>
          </w:tcPr>
          <w:p w:rsidR="00300E15" w:rsidRDefault="00300E15" w:rsidP="00820F08"/>
        </w:tc>
        <w:tc>
          <w:tcPr>
            <w:tcW w:w="6662" w:type="dxa"/>
            <w:tcBorders>
              <w:top w:val="single" w:sz="4" w:space="0" w:color="auto"/>
              <w:left w:val="single" w:sz="4" w:space="0" w:color="auto"/>
            </w:tcBorders>
            <w:shd w:val="clear" w:color="auto" w:fill="E7E6E6" w:themeFill="background2"/>
            <w:vAlign w:val="bottom"/>
          </w:tcPr>
          <w:p w:rsidR="00300E15" w:rsidRDefault="00300E15" w:rsidP="00820F08">
            <w:pPr>
              <w:spacing w:line="226" w:lineRule="exact"/>
            </w:pPr>
            <w:r>
              <w:rPr>
                <w:rStyle w:val="Teksttreci295pt"/>
                <w:rFonts w:eastAsia="Consolas"/>
              </w:rPr>
              <w:t>prowadzenie w punkcie konsultacyjnym indywidualna psychoterapia osób</w:t>
            </w:r>
            <w:r>
              <w:rPr>
                <w:rStyle w:val="Teksttreci295pt"/>
                <w:rFonts w:eastAsia="Consolas"/>
              </w:rPr>
              <w:br/>
              <w:t>uzależnionych i ich rodzin; zwiększanie kompetencji służb działających w</w:t>
            </w:r>
            <w:r>
              <w:rPr>
                <w:rStyle w:val="Teksttreci295pt"/>
                <w:rFonts w:eastAsia="Consolas"/>
              </w:rPr>
              <w:br/>
              <w:t>zakresie przeciwdziałania przemocy w rodzinie;</w:t>
            </w:r>
          </w:p>
        </w:tc>
        <w:tc>
          <w:tcPr>
            <w:tcW w:w="1704" w:type="dxa"/>
            <w:tcBorders>
              <w:top w:val="single" w:sz="4" w:space="0" w:color="auto"/>
              <w:left w:val="single" w:sz="4" w:space="0" w:color="auto"/>
            </w:tcBorders>
            <w:shd w:val="clear" w:color="auto" w:fill="E7E6E6" w:themeFill="background2"/>
            <w:vAlign w:val="center"/>
          </w:tcPr>
          <w:p w:rsidR="00300E15" w:rsidRDefault="00300E15" w:rsidP="00820F08">
            <w:pPr>
              <w:spacing w:line="200" w:lineRule="exact"/>
              <w:jc w:val="center"/>
            </w:pPr>
            <w:r w:rsidRPr="00923827">
              <w:rPr>
                <w:rStyle w:val="PogrubienieTeksttreci210pt"/>
                <w:rFonts w:eastAsia="Sylfaen"/>
                <w:shd w:val="clear" w:color="auto" w:fill="E7E6E6" w:themeFill="background2"/>
              </w:rPr>
              <w:t>12 000</w:t>
            </w:r>
          </w:p>
        </w:tc>
        <w:tc>
          <w:tcPr>
            <w:tcW w:w="1277" w:type="dxa"/>
            <w:tcBorders>
              <w:top w:val="single" w:sz="4" w:space="0" w:color="auto"/>
              <w:left w:val="single" w:sz="4" w:space="0" w:color="auto"/>
            </w:tcBorders>
            <w:shd w:val="clear" w:color="auto" w:fill="E7E6E6" w:themeFill="background2"/>
            <w:vAlign w:val="center"/>
          </w:tcPr>
          <w:p w:rsidR="00300E15" w:rsidRDefault="00300E15" w:rsidP="00820F08">
            <w:pPr>
              <w:spacing w:line="190" w:lineRule="exact"/>
              <w:jc w:val="center"/>
            </w:pPr>
            <w:r>
              <w:rPr>
                <w:rStyle w:val="Teksttreci295pt"/>
                <w:rFonts w:eastAsia="Consolas"/>
              </w:rPr>
              <w:t>cały rok</w:t>
            </w:r>
          </w:p>
        </w:tc>
        <w:tc>
          <w:tcPr>
            <w:tcW w:w="2136" w:type="dxa"/>
            <w:tcBorders>
              <w:top w:val="single" w:sz="4" w:space="0" w:color="auto"/>
              <w:left w:val="single" w:sz="4" w:space="0" w:color="auto"/>
              <w:right w:val="single" w:sz="4" w:space="0" w:color="auto"/>
            </w:tcBorders>
            <w:shd w:val="clear" w:color="auto" w:fill="E7E6E6" w:themeFill="background2"/>
            <w:vAlign w:val="center"/>
          </w:tcPr>
          <w:p w:rsidR="00300E15" w:rsidRDefault="00300E15" w:rsidP="00820F08">
            <w:pPr>
              <w:spacing w:line="190" w:lineRule="exact"/>
            </w:pPr>
            <w:r>
              <w:rPr>
                <w:rStyle w:val="Teksttreci295pt"/>
                <w:rFonts w:eastAsia="Consolas"/>
              </w:rPr>
              <w:t>zakup usług</w:t>
            </w:r>
          </w:p>
        </w:tc>
      </w:tr>
      <w:tr w:rsidR="00300E15" w:rsidTr="00820F08">
        <w:trPr>
          <w:trHeight w:val="1853"/>
        </w:trPr>
        <w:tc>
          <w:tcPr>
            <w:tcW w:w="312" w:type="dxa"/>
            <w:vMerge w:val="restart"/>
            <w:tcBorders>
              <w:top w:val="single" w:sz="4" w:space="0" w:color="auto"/>
              <w:left w:val="single" w:sz="4" w:space="0" w:color="auto"/>
            </w:tcBorders>
            <w:shd w:val="clear" w:color="auto" w:fill="D9E2F3" w:themeFill="accent5" w:themeFillTint="33"/>
            <w:vAlign w:val="center"/>
          </w:tcPr>
          <w:p w:rsidR="00300E15" w:rsidRDefault="00300E15" w:rsidP="00820F08">
            <w:pPr>
              <w:spacing w:line="190" w:lineRule="exact"/>
            </w:pPr>
            <w:r>
              <w:rPr>
                <w:rStyle w:val="Teksttreci295pt"/>
                <w:rFonts w:eastAsia="Consolas"/>
              </w:rPr>
              <w:t>2.</w:t>
            </w:r>
          </w:p>
        </w:tc>
        <w:tc>
          <w:tcPr>
            <w:tcW w:w="3230" w:type="dxa"/>
            <w:vMerge w:val="restart"/>
            <w:tcBorders>
              <w:top w:val="single" w:sz="4" w:space="0" w:color="auto"/>
              <w:left w:val="single" w:sz="4" w:space="0" w:color="auto"/>
            </w:tcBorders>
            <w:shd w:val="clear" w:color="auto" w:fill="D9E2F3" w:themeFill="accent5" w:themeFillTint="33"/>
            <w:vAlign w:val="center"/>
          </w:tcPr>
          <w:p w:rsidR="00300E15" w:rsidRPr="002E7E22" w:rsidRDefault="00300E15" w:rsidP="00820F08">
            <w:pPr>
              <w:spacing w:line="230" w:lineRule="exact"/>
              <w:rPr>
                <w:b/>
              </w:rPr>
            </w:pPr>
            <w:r w:rsidRPr="002E7E22">
              <w:rPr>
                <w:rStyle w:val="Teksttreci295ptKursywa"/>
                <w:rFonts w:eastAsia="Calibri"/>
                <w:b/>
              </w:rPr>
              <w:t>Udzielanie rodzinom, w których</w:t>
            </w:r>
            <w:r w:rsidRPr="002E7E22">
              <w:rPr>
                <w:rStyle w:val="Teksttreci295ptKursywa"/>
                <w:rFonts w:eastAsia="Calibri"/>
                <w:b/>
              </w:rPr>
              <w:br/>
              <w:t>występują problemy choroby</w:t>
            </w:r>
            <w:r w:rsidRPr="002E7E22">
              <w:rPr>
                <w:rStyle w:val="Teksttreci295ptKursywa"/>
                <w:rFonts w:eastAsia="Calibri"/>
                <w:b/>
              </w:rPr>
              <w:br/>
              <w:t>alkoholowej, narkomanii lub</w:t>
            </w:r>
            <w:r w:rsidRPr="002E7E22">
              <w:rPr>
                <w:rStyle w:val="Teksttreci295ptKursywa"/>
                <w:rFonts w:eastAsia="Calibri"/>
                <w:b/>
              </w:rPr>
              <w:br/>
              <w:t>przemocy w rodzinie - pomocy</w:t>
            </w:r>
            <w:r w:rsidRPr="002E7E22">
              <w:rPr>
                <w:rStyle w:val="Teksttreci295ptKursywa"/>
                <w:rFonts w:eastAsia="Calibri"/>
                <w:b/>
              </w:rPr>
              <w:br/>
              <w:t>psychospołecznej i prawnej a w</w:t>
            </w:r>
            <w:r w:rsidRPr="002E7E22">
              <w:rPr>
                <w:rStyle w:val="Teksttreci295ptKursywa"/>
                <w:rFonts w:eastAsia="Calibri"/>
                <w:b/>
              </w:rPr>
              <w:br/>
              <w:t>szczególności ochrony przed</w:t>
            </w:r>
            <w:r w:rsidRPr="002E7E22">
              <w:rPr>
                <w:rStyle w:val="Teksttreci295ptKursywa"/>
                <w:rFonts w:eastAsia="Calibri"/>
                <w:b/>
              </w:rPr>
              <w:br/>
              <w:t>przemocą w rodzinie</w:t>
            </w:r>
          </w:p>
        </w:tc>
        <w:tc>
          <w:tcPr>
            <w:tcW w:w="6662" w:type="dxa"/>
            <w:tcBorders>
              <w:top w:val="single" w:sz="4" w:space="0" w:color="auto"/>
              <w:left w:val="single" w:sz="4" w:space="0" w:color="auto"/>
            </w:tcBorders>
            <w:shd w:val="clear" w:color="auto" w:fill="D9E2F3" w:themeFill="accent5" w:themeFillTint="33"/>
            <w:vAlign w:val="bottom"/>
          </w:tcPr>
          <w:p w:rsidR="00300E15" w:rsidRDefault="00300E15" w:rsidP="00820F08">
            <w:pPr>
              <w:spacing w:line="226" w:lineRule="exact"/>
            </w:pPr>
            <w:r>
              <w:rPr>
                <w:rStyle w:val="Teksttreci295pt"/>
                <w:rFonts w:eastAsia="Consolas"/>
              </w:rPr>
              <w:t>prowadzenia edukacji publicznej z zakresu przeciwdziałania przemocy w</w:t>
            </w:r>
            <w:r>
              <w:rPr>
                <w:rStyle w:val="Teksttreci295pt"/>
                <w:rFonts w:eastAsia="Consolas"/>
              </w:rPr>
              <w:br/>
              <w:t>rodzinie, w szczególności poprzez kampanie w mediach, udział w</w:t>
            </w:r>
            <w:r>
              <w:rPr>
                <w:rStyle w:val="Teksttreci295pt"/>
                <w:rFonts w:eastAsia="Consolas"/>
              </w:rPr>
              <w:br/>
              <w:t>ogólnopolskich kampaniach „Zachowaj trzeźwy umysł”, „Przeciw pijanym</w:t>
            </w:r>
            <w:r>
              <w:rPr>
                <w:rStyle w:val="Teksttreci295pt"/>
                <w:rFonts w:eastAsia="Consolas"/>
              </w:rPr>
              <w:br/>
              <w:t>kierowcom”, „Postaw na rodzinę”, „Przeciwdziałanie przemocy”; prowadzenie</w:t>
            </w:r>
            <w:r>
              <w:rPr>
                <w:rStyle w:val="Teksttreci295pt"/>
                <w:rFonts w:eastAsia="Consolas"/>
              </w:rPr>
              <w:br/>
              <w:t>systemu informacji i lokalnych kampanii, wydawanie i zakup materiałów</w:t>
            </w:r>
            <w:r>
              <w:rPr>
                <w:rStyle w:val="Teksttreci295pt"/>
                <w:rFonts w:eastAsia="Consolas"/>
              </w:rPr>
              <w:br/>
              <w:t>edukacyjnych, zlecanie badań, sondaży opinii publicznej, sporządzanie diagnoz;</w:t>
            </w:r>
            <w:r>
              <w:rPr>
                <w:rStyle w:val="Teksttreci295pt"/>
                <w:rFonts w:eastAsia="Consolas"/>
              </w:rPr>
              <w:br/>
              <w:t>organizowanie szkoleń dla osób mających kontakt z osobami stosującymi</w:t>
            </w:r>
            <w:r>
              <w:rPr>
                <w:rStyle w:val="Teksttreci295pt"/>
                <w:rFonts w:eastAsia="Consolas"/>
              </w:rPr>
              <w:br/>
              <w:t>przemoc w rodzinie,</w:t>
            </w:r>
          </w:p>
        </w:tc>
        <w:tc>
          <w:tcPr>
            <w:tcW w:w="1704" w:type="dxa"/>
            <w:tcBorders>
              <w:top w:val="single" w:sz="4" w:space="0" w:color="auto"/>
              <w:left w:val="single" w:sz="4" w:space="0" w:color="auto"/>
            </w:tcBorders>
            <w:shd w:val="clear" w:color="auto" w:fill="D9E2F3" w:themeFill="accent5" w:themeFillTint="33"/>
            <w:vAlign w:val="center"/>
          </w:tcPr>
          <w:p w:rsidR="00300E15" w:rsidRDefault="00300E15" w:rsidP="00820F08">
            <w:pPr>
              <w:spacing w:line="200" w:lineRule="exact"/>
              <w:jc w:val="center"/>
            </w:pPr>
            <w:r w:rsidRPr="00923827">
              <w:rPr>
                <w:rStyle w:val="PogrubienieTeksttreci210pt"/>
                <w:rFonts w:eastAsia="Sylfaen"/>
                <w:shd w:val="clear" w:color="auto" w:fill="D9E2F3" w:themeFill="accent5" w:themeFillTint="33"/>
              </w:rPr>
              <w:t>6 000</w:t>
            </w:r>
          </w:p>
        </w:tc>
        <w:tc>
          <w:tcPr>
            <w:tcW w:w="1277" w:type="dxa"/>
            <w:tcBorders>
              <w:top w:val="single" w:sz="4" w:space="0" w:color="auto"/>
              <w:left w:val="single" w:sz="4" w:space="0" w:color="auto"/>
            </w:tcBorders>
            <w:shd w:val="clear" w:color="auto" w:fill="D9E2F3" w:themeFill="accent5" w:themeFillTint="33"/>
            <w:vAlign w:val="center"/>
          </w:tcPr>
          <w:p w:rsidR="00300E15" w:rsidRDefault="00300E15" w:rsidP="00820F08">
            <w:pPr>
              <w:spacing w:line="190" w:lineRule="exact"/>
              <w:jc w:val="center"/>
            </w:pPr>
            <w:r>
              <w:rPr>
                <w:rStyle w:val="Teksttreci295pt"/>
                <w:rFonts w:eastAsia="Consolas"/>
              </w:rPr>
              <w:t>cały rok</w:t>
            </w:r>
          </w:p>
        </w:tc>
        <w:tc>
          <w:tcPr>
            <w:tcW w:w="2136" w:type="dxa"/>
            <w:tcBorders>
              <w:top w:val="single" w:sz="4" w:space="0" w:color="auto"/>
              <w:left w:val="single" w:sz="4" w:space="0" w:color="auto"/>
              <w:right w:val="single" w:sz="4" w:space="0" w:color="auto"/>
            </w:tcBorders>
            <w:shd w:val="clear" w:color="auto" w:fill="D9E2F3" w:themeFill="accent5" w:themeFillTint="33"/>
            <w:vAlign w:val="center"/>
          </w:tcPr>
          <w:p w:rsidR="00300E15" w:rsidRDefault="00300E15" w:rsidP="00820F08">
            <w:pPr>
              <w:spacing w:line="230" w:lineRule="exact"/>
            </w:pPr>
            <w:r>
              <w:rPr>
                <w:rStyle w:val="Teksttreci295pt"/>
                <w:rFonts w:eastAsia="Consolas"/>
              </w:rPr>
              <w:t>zakup materiałów i</w:t>
            </w:r>
            <w:r>
              <w:rPr>
                <w:rStyle w:val="Teksttreci295pt"/>
                <w:rFonts w:eastAsia="Consolas"/>
              </w:rPr>
              <w:br/>
              <w:t>usług/ konkurs</w:t>
            </w:r>
            <w:r>
              <w:rPr>
                <w:rStyle w:val="Teksttreci295pt"/>
                <w:rFonts w:eastAsia="Consolas"/>
              </w:rPr>
              <w:br/>
              <w:t>ofert/dotacje</w:t>
            </w:r>
          </w:p>
        </w:tc>
      </w:tr>
      <w:tr w:rsidR="00300E15" w:rsidTr="00820F08">
        <w:trPr>
          <w:trHeight w:val="1848"/>
        </w:trPr>
        <w:tc>
          <w:tcPr>
            <w:tcW w:w="312" w:type="dxa"/>
            <w:vMerge/>
            <w:tcBorders>
              <w:left w:val="single" w:sz="4" w:space="0" w:color="auto"/>
            </w:tcBorders>
            <w:shd w:val="clear" w:color="auto" w:fill="D9E2F3" w:themeFill="accent5" w:themeFillTint="33"/>
            <w:vAlign w:val="center"/>
          </w:tcPr>
          <w:p w:rsidR="00300E15" w:rsidRDefault="00300E15" w:rsidP="00820F08"/>
        </w:tc>
        <w:tc>
          <w:tcPr>
            <w:tcW w:w="3230" w:type="dxa"/>
            <w:vMerge/>
            <w:tcBorders>
              <w:left w:val="single" w:sz="4" w:space="0" w:color="auto"/>
            </w:tcBorders>
            <w:shd w:val="clear" w:color="auto" w:fill="D9E2F3" w:themeFill="accent5" w:themeFillTint="33"/>
            <w:vAlign w:val="center"/>
          </w:tcPr>
          <w:p w:rsidR="00300E15" w:rsidRDefault="00300E15" w:rsidP="00820F08"/>
        </w:tc>
        <w:tc>
          <w:tcPr>
            <w:tcW w:w="6662" w:type="dxa"/>
            <w:tcBorders>
              <w:top w:val="single" w:sz="4" w:space="0" w:color="auto"/>
              <w:left w:val="single" w:sz="4" w:space="0" w:color="auto"/>
            </w:tcBorders>
            <w:shd w:val="clear" w:color="auto" w:fill="D9E2F3" w:themeFill="accent5" w:themeFillTint="33"/>
            <w:vAlign w:val="bottom"/>
          </w:tcPr>
          <w:p w:rsidR="00300E15" w:rsidRDefault="00300E15" w:rsidP="00820F08">
            <w:pPr>
              <w:spacing w:line="226" w:lineRule="exact"/>
            </w:pPr>
            <w:r>
              <w:rPr>
                <w:rStyle w:val="Teksttreci295pt"/>
                <w:rFonts w:eastAsia="Consolas"/>
              </w:rPr>
              <w:t>wspieranie funkcjonowania oraz tworzenie sieci Punktów Konsultacyjnych;</w:t>
            </w:r>
            <w:r>
              <w:rPr>
                <w:rStyle w:val="Teksttreci295pt"/>
                <w:rFonts w:eastAsia="Consolas"/>
              </w:rPr>
              <w:br/>
              <w:t>wspieranie i rozwijanie poradnictwa indywidualnego, grup wsparcia,</w:t>
            </w:r>
            <w:r>
              <w:rPr>
                <w:rStyle w:val="Teksttreci295pt"/>
                <w:rFonts w:eastAsia="Consolas"/>
              </w:rPr>
              <w:br/>
              <w:t>zatrudnienie terapeutów i specjalistów do prowadzenia programów psychoterapii</w:t>
            </w:r>
            <w:r>
              <w:rPr>
                <w:rStyle w:val="Teksttreci295pt"/>
                <w:rFonts w:eastAsia="Consolas"/>
              </w:rPr>
              <w:br/>
            </w:r>
            <w:proofErr w:type="spellStart"/>
            <w:r>
              <w:rPr>
                <w:rStyle w:val="Teksttreci295pt"/>
                <w:rFonts w:eastAsia="Consolas"/>
              </w:rPr>
              <w:t>uwspółuzależnienia</w:t>
            </w:r>
            <w:proofErr w:type="spellEnd"/>
            <w:r>
              <w:rPr>
                <w:rStyle w:val="Teksttreci295pt"/>
                <w:rFonts w:eastAsia="Consolas"/>
              </w:rPr>
              <w:t xml:space="preserve"> oraz dialogu motywacyjnego, poradnictwa dla młodzieży i</w:t>
            </w:r>
            <w:r>
              <w:rPr>
                <w:rStyle w:val="Teksttreci295pt"/>
                <w:rFonts w:eastAsia="Consolas"/>
              </w:rPr>
              <w:br/>
              <w:t xml:space="preserve">ich rodzin z problemami </w:t>
            </w:r>
            <w:proofErr w:type="spellStart"/>
            <w:r>
              <w:rPr>
                <w:rStyle w:val="Teksttreci295pt"/>
                <w:rFonts w:eastAsia="Consolas"/>
              </w:rPr>
              <w:t>bahawioralnymi</w:t>
            </w:r>
            <w:proofErr w:type="spellEnd"/>
            <w:r>
              <w:rPr>
                <w:rStyle w:val="Teksttreci295pt"/>
                <w:rFonts w:eastAsia="Consolas"/>
              </w:rPr>
              <w:t>, obejmującymi nadużywanie I</w:t>
            </w:r>
            <w:proofErr w:type="spellStart"/>
            <w:r>
              <w:rPr>
                <w:rStyle w:val="Teksttreci295pt"/>
                <w:rFonts w:eastAsia="Consolas"/>
                <w:lang w:val="de-DE" w:eastAsia="de-DE" w:bidi="de-DE"/>
              </w:rPr>
              <w:t>nternetu</w:t>
            </w:r>
            <w:proofErr w:type="spellEnd"/>
            <w:r>
              <w:rPr>
                <w:rStyle w:val="Teksttreci295pt"/>
                <w:rFonts w:eastAsia="Consolas"/>
                <w:lang w:val="de-DE" w:eastAsia="de-DE" w:bidi="de-DE"/>
              </w:rPr>
              <w:t>,</w:t>
            </w:r>
            <w:r>
              <w:rPr>
                <w:rStyle w:val="Teksttreci295pt"/>
                <w:rFonts w:eastAsia="Consolas"/>
                <w:lang w:val="de-DE" w:eastAsia="de-DE" w:bidi="de-DE"/>
              </w:rPr>
              <w:br/>
            </w:r>
            <w:proofErr w:type="spellStart"/>
            <w:r>
              <w:rPr>
                <w:rStyle w:val="Teksttreci295pt"/>
                <w:rFonts w:eastAsia="Consolas"/>
                <w:lang w:val="de-DE" w:eastAsia="de-DE" w:bidi="de-DE"/>
              </w:rPr>
              <w:t>komputera</w:t>
            </w:r>
            <w:proofErr w:type="spellEnd"/>
            <w:r>
              <w:rPr>
                <w:rStyle w:val="Teksttreci295pt"/>
                <w:rFonts w:eastAsia="Consolas"/>
                <w:lang w:val="de-DE" w:eastAsia="de-DE" w:bidi="de-DE"/>
              </w:rPr>
              <w:t xml:space="preserve">, </w:t>
            </w:r>
            <w:proofErr w:type="spellStart"/>
            <w:r>
              <w:rPr>
                <w:rStyle w:val="Teksttreci295pt"/>
                <w:rFonts w:eastAsia="Consolas"/>
                <w:lang w:val="de-DE" w:eastAsia="de-DE" w:bidi="de-DE"/>
              </w:rPr>
              <w:t>telefonu</w:t>
            </w:r>
            <w:proofErr w:type="spellEnd"/>
            <w:r>
              <w:rPr>
                <w:rStyle w:val="Teksttreci295pt"/>
                <w:rFonts w:eastAsia="Consolas"/>
                <w:lang w:val="de-DE" w:eastAsia="de-DE" w:bidi="de-DE"/>
              </w:rPr>
              <w:t xml:space="preserve"> </w:t>
            </w:r>
            <w:r>
              <w:rPr>
                <w:rStyle w:val="Teksttreci295pt"/>
                <w:rFonts w:eastAsia="Consolas"/>
              </w:rPr>
              <w:t xml:space="preserve">czy </w:t>
            </w:r>
            <w:r>
              <w:rPr>
                <w:rStyle w:val="Teksttreci295pt"/>
                <w:rFonts w:eastAsia="Consolas"/>
                <w:lang w:val="de-DE" w:eastAsia="de-DE" w:bidi="de-DE"/>
              </w:rPr>
              <w:t xml:space="preserve">z </w:t>
            </w:r>
            <w:proofErr w:type="spellStart"/>
            <w:r>
              <w:rPr>
                <w:rStyle w:val="Teksttreci295pt"/>
                <w:rFonts w:eastAsia="Consolas"/>
                <w:lang w:val="de-DE" w:eastAsia="de-DE" w:bidi="de-DE"/>
              </w:rPr>
              <w:t>problemami</w:t>
            </w:r>
            <w:proofErr w:type="spellEnd"/>
            <w:r>
              <w:rPr>
                <w:rStyle w:val="Teksttreci295pt"/>
                <w:rFonts w:eastAsia="Consolas"/>
                <w:lang w:val="de-DE" w:eastAsia="de-DE" w:bidi="de-DE"/>
              </w:rPr>
              <w:t xml:space="preserve"> z </w:t>
            </w:r>
            <w:proofErr w:type="spellStart"/>
            <w:r>
              <w:rPr>
                <w:rStyle w:val="Teksttreci295pt"/>
                <w:rFonts w:eastAsia="Consolas"/>
                <w:lang w:val="de-DE" w:eastAsia="de-DE" w:bidi="de-DE"/>
              </w:rPr>
              <w:t>hazardem</w:t>
            </w:r>
            <w:proofErr w:type="spellEnd"/>
            <w:r>
              <w:rPr>
                <w:rStyle w:val="Teksttreci295pt"/>
                <w:rFonts w:eastAsia="Consolas"/>
                <w:lang w:val="de-DE" w:eastAsia="de-DE" w:bidi="de-DE"/>
              </w:rPr>
              <w:t xml:space="preserve">, a </w:t>
            </w:r>
            <w:r>
              <w:rPr>
                <w:rStyle w:val="Teksttreci295pt"/>
                <w:rFonts w:eastAsia="Consolas"/>
              </w:rPr>
              <w:t xml:space="preserve">także programów </w:t>
            </w:r>
            <w:proofErr w:type="spellStart"/>
            <w:r>
              <w:rPr>
                <w:rStyle w:val="Teksttreci295pt"/>
                <w:rFonts w:eastAsia="Consolas"/>
                <w:lang w:val="de-DE" w:eastAsia="de-DE" w:bidi="de-DE"/>
              </w:rPr>
              <w:t>pomocy</w:t>
            </w:r>
            <w:proofErr w:type="spellEnd"/>
            <w:r>
              <w:rPr>
                <w:rStyle w:val="Teksttreci295pt"/>
                <w:rFonts w:eastAsia="Consolas"/>
                <w:lang w:val="de-DE" w:eastAsia="de-DE" w:bidi="de-DE"/>
              </w:rPr>
              <w:br/>
            </w:r>
            <w:r>
              <w:rPr>
                <w:rStyle w:val="Teksttreci295pt"/>
                <w:rFonts w:eastAsia="Consolas"/>
              </w:rPr>
              <w:t>psychologicznej, prawnej oraz pomocy dla osób dotkniętych przemocą w</w:t>
            </w:r>
            <w:r>
              <w:rPr>
                <w:rStyle w:val="Teksttreci295pt"/>
                <w:rFonts w:eastAsia="Consolas"/>
              </w:rPr>
              <w:br/>
              <w:t xml:space="preserve">rodzinie; </w:t>
            </w:r>
          </w:p>
        </w:tc>
        <w:tc>
          <w:tcPr>
            <w:tcW w:w="1704" w:type="dxa"/>
            <w:tcBorders>
              <w:top w:val="single" w:sz="4" w:space="0" w:color="auto"/>
              <w:left w:val="single" w:sz="4" w:space="0" w:color="auto"/>
            </w:tcBorders>
            <w:shd w:val="clear" w:color="auto" w:fill="D9E2F3" w:themeFill="accent5" w:themeFillTint="33"/>
            <w:vAlign w:val="center"/>
          </w:tcPr>
          <w:p w:rsidR="00300E15" w:rsidRDefault="00300E15" w:rsidP="00820F08">
            <w:pPr>
              <w:spacing w:line="200" w:lineRule="exact"/>
              <w:jc w:val="center"/>
            </w:pPr>
            <w:r w:rsidRPr="00923827">
              <w:rPr>
                <w:rStyle w:val="PogrubienieTeksttreci210pt"/>
                <w:rFonts w:eastAsia="Sylfaen"/>
                <w:shd w:val="clear" w:color="auto" w:fill="D9E2F3" w:themeFill="accent5" w:themeFillTint="33"/>
              </w:rPr>
              <w:t>13 000</w:t>
            </w:r>
          </w:p>
        </w:tc>
        <w:tc>
          <w:tcPr>
            <w:tcW w:w="1277" w:type="dxa"/>
            <w:tcBorders>
              <w:top w:val="single" w:sz="4" w:space="0" w:color="auto"/>
              <w:left w:val="single" w:sz="4" w:space="0" w:color="auto"/>
            </w:tcBorders>
            <w:shd w:val="clear" w:color="auto" w:fill="D9E2F3" w:themeFill="accent5" w:themeFillTint="33"/>
            <w:vAlign w:val="center"/>
          </w:tcPr>
          <w:p w:rsidR="00300E15" w:rsidRDefault="00300E15" w:rsidP="00820F08">
            <w:pPr>
              <w:spacing w:line="190" w:lineRule="exact"/>
              <w:jc w:val="center"/>
            </w:pPr>
            <w:r>
              <w:rPr>
                <w:rStyle w:val="Teksttreci295pt"/>
                <w:rFonts w:eastAsia="Consolas"/>
              </w:rPr>
              <w:t>cały rok</w:t>
            </w:r>
          </w:p>
        </w:tc>
        <w:tc>
          <w:tcPr>
            <w:tcW w:w="2136" w:type="dxa"/>
            <w:tcBorders>
              <w:top w:val="single" w:sz="4" w:space="0" w:color="auto"/>
              <w:left w:val="single" w:sz="4" w:space="0" w:color="auto"/>
              <w:right w:val="single" w:sz="4" w:space="0" w:color="auto"/>
            </w:tcBorders>
            <w:shd w:val="clear" w:color="auto" w:fill="D9E2F3" w:themeFill="accent5" w:themeFillTint="33"/>
            <w:vAlign w:val="center"/>
          </w:tcPr>
          <w:p w:rsidR="00300E15" w:rsidRDefault="00300E15" w:rsidP="00820F08">
            <w:pPr>
              <w:spacing w:line="235" w:lineRule="exact"/>
            </w:pPr>
            <w:r>
              <w:rPr>
                <w:rStyle w:val="Teksttreci295pt"/>
                <w:rFonts w:eastAsia="Consolas"/>
              </w:rPr>
              <w:t>zakup usług i</w:t>
            </w:r>
            <w:r>
              <w:rPr>
                <w:rStyle w:val="Teksttreci295pt"/>
                <w:rFonts w:eastAsia="Consolas"/>
              </w:rPr>
              <w:br/>
              <w:t>materiałów, czynsz i</w:t>
            </w:r>
            <w:r>
              <w:rPr>
                <w:rStyle w:val="Teksttreci295pt"/>
                <w:rFonts w:eastAsia="Consolas"/>
              </w:rPr>
              <w:br/>
              <w:t>inne opłaty z tym</w:t>
            </w:r>
            <w:r>
              <w:rPr>
                <w:rStyle w:val="Teksttreci295pt"/>
                <w:rFonts w:eastAsia="Consolas"/>
              </w:rPr>
              <w:br/>
              <w:t>związane</w:t>
            </w:r>
          </w:p>
        </w:tc>
      </w:tr>
      <w:tr w:rsidR="00300E15" w:rsidTr="00820F08">
        <w:trPr>
          <w:trHeight w:val="2088"/>
        </w:trPr>
        <w:tc>
          <w:tcPr>
            <w:tcW w:w="312" w:type="dxa"/>
            <w:vMerge/>
            <w:tcBorders>
              <w:left w:val="single" w:sz="4" w:space="0" w:color="auto"/>
              <w:bottom w:val="single" w:sz="4" w:space="0" w:color="auto"/>
            </w:tcBorders>
            <w:shd w:val="clear" w:color="auto" w:fill="D9E2F3" w:themeFill="accent5" w:themeFillTint="33"/>
            <w:vAlign w:val="center"/>
          </w:tcPr>
          <w:p w:rsidR="00300E15" w:rsidRDefault="00300E15" w:rsidP="00820F08"/>
        </w:tc>
        <w:tc>
          <w:tcPr>
            <w:tcW w:w="3230" w:type="dxa"/>
            <w:vMerge/>
            <w:tcBorders>
              <w:left w:val="single" w:sz="4" w:space="0" w:color="auto"/>
              <w:bottom w:val="single" w:sz="4" w:space="0" w:color="auto"/>
            </w:tcBorders>
            <w:shd w:val="clear" w:color="auto" w:fill="D9E2F3" w:themeFill="accent5" w:themeFillTint="33"/>
            <w:vAlign w:val="center"/>
          </w:tcPr>
          <w:p w:rsidR="00300E15" w:rsidRDefault="00300E15" w:rsidP="00820F08"/>
        </w:tc>
        <w:tc>
          <w:tcPr>
            <w:tcW w:w="6662" w:type="dxa"/>
            <w:tcBorders>
              <w:top w:val="single" w:sz="4" w:space="0" w:color="auto"/>
              <w:left w:val="single" w:sz="4" w:space="0" w:color="auto"/>
              <w:bottom w:val="single" w:sz="4" w:space="0" w:color="auto"/>
            </w:tcBorders>
            <w:shd w:val="clear" w:color="auto" w:fill="D9E2F3" w:themeFill="accent5" w:themeFillTint="33"/>
            <w:vAlign w:val="bottom"/>
          </w:tcPr>
          <w:p w:rsidR="00300E15" w:rsidRDefault="00300E15" w:rsidP="00820F08">
            <w:pPr>
              <w:spacing w:line="226" w:lineRule="exact"/>
            </w:pPr>
            <w:r>
              <w:rPr>
                <w:rStyle w:val="Teksttreci295pt"/>
                <w:rFonts w:eastAsia="Consolas"/>
              </w:rPr>
              <w:t>wspieranie rodziny i systemu pieczy zastępczej poprzez dofinansowanie bieżącej</w:t>
            </w:r>
            <w:r>
              <w:rPr>
                <w:rStyle w:val="Teksttreci295pt"/>
                <w:rFonts w:eastAsia="Consolas"/>
              </w:rPr>
              <w:br/>
              <w:t>działalności placówek wsparcia dziennego dla dzieci i młodzieży z rodzin</w:t>
            </w:r>
            <w:r>
              <w:rPr>
                <w:rStyle w:val="Teksttreci295pt"/>
                <w:rFonts w:eastAsia="Consolas"/>
              </w:rPr>
              <w:br/>
              <w:t xml:space="preserve">zagrożonych wykluczeniem społecznym, w których realizowany jest </w:t>
            </w:r>
            <w:proofErr w:type="spellStart"/>
            <w:r>
              <w:rPr>
                <w:rStyle w:val="Teksttreci295pt"/>
                <w:rFonts w:eastAsia="Consolas"/>
                <w:lang w:val="de-DE" w:eastAsia="de-DE" w:bidi="de-DE"/>
              </w:rPr>
              <w:t>program</w:t>
            </w:r>
            <w:proofErr w:type="spellEnd"/>
            <w:r>
              <w:rPr>
                <w:rStyle w:val="Teksttreci295pt"/>
                <w:rFonts w:eastAsia="Consolas"/>
                <w:lang w:val="de-DE" w:eastAsia="de-DE" w:bidi="de-DE"/>
              </w:rPr>
              <w:t xml:space="preserve"> </w:t>
            </w:r>
            <w:r>
              <w:rPr>
                <w:rStyle w:val="Teksttreci295pt"/>
                <w:rFonts w:eastAsia="Consolas"/>
              </w:rPr>
              <w:t xml:space="preserve">socjoterapeutyczny lub </w:t>
            </w:r>
            <w:proofErr w:type="spellStart"/>
            <w:r>
              <w:rPr>
                <w:rStyle w:val="Teksttreci295pt"/>
                <w:rFonts w:eastAsia="Consolas"/>
              </w:rPr>
              <w:t>psychokorekcyjny</w:t>
            </w:r>
            <w:proofErr w:type="spellEnd"/>
            <w:r>
              <w:rPr>
                <w:rStyle w:val="Teksttreci295pt"/>
                <w:rFonts w:eastAsia="Consolas"/>
              </w:rPr>
              <w:t xml:space="preserve"> lub psychoprofilaktyczny lub inny</w:t>
            </w:r>
            <w:r>
              <w:rPr>
                <w:rStyle w:val="Teksttreci295pt"/>
                <w:rFonts w:eastAsia="Consolas"/>
              </w:rPr>
              <w:br/>
            </w:r>
            <w:proofErr w:type="spellStart"/>
            <w:r>
              <w:rPr>
                <w:rStyle w:val="Teksttreci295pt"/>
                <w:rFonts w:eastAsia="Consolas"/>
              </w:rPr>
              <w:t>psychoedukacyjny</w:t>
            </w:r>
            <w:proofErr w:type="spellEnd"/>
            <w:r>
              <w:rPr>
                <w:rStyle w:val="Teksttreci295pt"/>
                <w:rFonts w:eastAsia="Consolas"/>
              </w:rPr>
              <w:t>, a także wspieranie działań animacyjnych i</w:t>
            </w:r>
            <w:r>
              <w:rPr>
                <w:rStyle w:val="Teksttreci295pt"/>
                <w:rFonts w:eastAsia="Consolas"/>
              </w:rPr>
              <w:br/>
              <w:t>socjoterapeutycznych realizowanych w formie pracy podwórkowej przez</w:t>
            </w:r>
            <w:r>
              <w:rPr>
                <w:rStyle w:val="Teksttreci295pt"/>
                <w:rFonts w:eastAsia="Consolas"/>
              </w:rPr>
              <w:br/>
              <w:t>wychowawcę; dofinansowanie realizacji programów profilaktycznych i</w:t>
            </w:r>
            <w:r>
              <w:rPr>
                <w:rStyle w:val="Teksttreci295pt"/>
                <w:rFonts w:eastAsia="Consolas"/>
              </w:rPr>
              <w:br/>
              <w:t>socjoterapeutycznych w świetlicach i placówkach prowadzonych przez</w:t>
            </w:r>
            <w:r>
              <w:rPr>
                <w:rStyle w:val="Teksttreci295pt"/>
                <w:rFonts w:eastAsia="Consolas"/>
              </w:rPr>
              <w:br/>
              <w:t>organizacje pozarządowe, instytucje, podmioty oświatowo – wychowawcze;</w:t>
            </w:r>
          </w:p>
        </w:tc>
        <w:tc>
          <w:tcPr>
            <w:tcW w:w="1704" w:type="dxa"/>
            <w:tcBorders>
              <w:top w:val="single" w:sz="4" w:space="0" w:color="auto"/>
              <w:left w:val="single" w:sz="4" w:space="0" w:color="auto"/>
              <w:bottom w:val="single" w:sz="4" w:space="0" w:color="auto"/>
            </w:tcBorders>
            <w:shd w:val="clear" w:color="auto" w:fill="D9E2F3" w:themeFill="accent5" w:themeFillTint="33"/>
            <w:vAlign w:val="center"/>
          </w:tcPr>
          <w:p w:rsidR="00300E15" w:rsidRDefault="00300E15" w:rsidP="00820F08">
            <w:pPr>
              <w:spacing w:line="200" w:lineRule="exact"/>
              <w:jc w:val="center"/>
            </w:pPr>
            <w:r w:rsidRPr="00923827">
              <w:rPr>
                <w:rStyle w:val="PogrubienieTeksttreci210pt"/>
                <w:rFonts w:eastAsia="Sylfaen"/>
                <w:shd w:val="clear" w:color="auto" w:fill="D9E2F3" w:themeFill="accent5" w:themeFillTint="33"/>
              </w:rPr>
              <w:t>60 000</w:t>
            </w:r>
          </w:p>
        </w:tc>
        <w:tc>
          <w:tcPr>
            <w:tcW w:w="1277" w:type="dxa"/>
            <w:tcBorders>
              <w:top w:val="single" w:sz="4" w:space="0" w:color="auto"/>
              <w:left w:val="single" w:sz="4" w:space="0" w:color="auto"/>
              <w:bottom w:val="single" w:sz="4" w:space="0" w:color="auto"/>
            </w:tcBorders>
            <w:shd w:val="clear" w:color="auto" w:fill="D9E2F3" w:themeFill="accent5" w:themeFillTint="33"/>
            <w:vAlign w:val="center"/>
          </w:tcPr>
          <w:p w:rsidR="00300E15" w:rsidRDefault="00300E15" w:rsidP="00820F08">
            <w:pPr>
              <w:spacing w:line="190" w:lineRule="exact"/>
              <w:jc w:val="center"/>
            </w:pPr>
            <w:r>
              <w:rPr>
                <w:rStyle w:val="Teksttreci295pt"/>
                <w:rFonts w:eastAsia="Consolas"/>
              </w:rPr>
              <w:t>cały rok</w:t>
            </w:r>
          </w:p>
        </w:tc>
        <w:tc>
          <w:tcPr>
            <w:tcW w:w="213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00E15" w:rsidRDefault="00300E15" w:rsidP="00820F08">
            <w:pPr>
              <w:spacing w:line="190" w:lineRule="exact"/>
            </w:pPr>
            <w:r>
              <w:rPr>
                <w:rStyle w:val="Teksttreci295pt"/>
                <w:rFonts w:eastAsia="Consolas"/>
              </w:rPr>
              <w:t>konkurs ofert/dotacje</w:t>
            </w:r>
          </w:p>
        </w:tc>
      </w:tr>
      <w:tr w:rsidR="00300E15" w:rsidRPr="00791BA2" w:rsidTr="00820F08">
        <w:trPr>
          <w:trHeight w:val="715"/>
        </w:trPr>
        <w:tc>
          <w:tcPr>
            <w:tcW w:w="312" w:type="dxa"/>
            <w:tcBorders>
              <w:top w:val="single" w:sz="4" w:space="0" w:color="auto"/>
              <w:left w:val="single" w:sz="4" w:space="0" w:color="auto"/>
            </w:tcBorders>
            <w:shd w:val="clear" w:color="auto" w:fill="DEEAF6" w:themeFill="accent1" w:themeFillTint="33"/>
          </w:tcPr>
          <w:p w:rsidR="00300E15" w:rsidRPr="00791BA2" w:rsidRDefault="00300E15" w:rsidP="00820F08">
            <w:pPr>
              <w:rPr>
                <w:sz w:val="10"/>
                <w:szCs w:val="10"/>
              </w:rPr>
            </w:pPr>
          </w:p>
        </w:tc>
        <w:tc>
          <w:tcPr>
            <w:tcW w:w="3230" w:type="dxa"/>
            <w:tcBorders>
              <w:top w:val="single" w:sz="4" w:space="0" w:color="auto"/>
              <w:left w:val="single" w:sz="4" w:space="0" w:color="auto"/>
            </w:tcBorders>
            <w:shd w:val="clear" w:color="auto" w:fill="DEEAF6" w:themeFill="accent1" w:themeFillTint="33"/>
          </w:tcPr>
          <w:p w:rsidR="00300E15" w:rsidRPr="00791BA2" w:rsidRDefault="00300E15" w:rsidP="00820F08">
            <w:pPr>
              <w:rPr>
                <w:sz w:val="10"/>
                <w:szCs w:val="10"/>
              </w:rPr>
            </w:pPr>
          </w:p>
        </w:tc>
        <w:tc>
          <w:tcPr>
            <w:tcW w:w="6662" w:type="dxa"/>
            <w:tcBorders>
              <w:top w:val="single" w:sz="4" w:space="0" w:color="auto"/>
              <w:left w:val="single" w:sz="4" w:space="0" w:color="auto"/>
            </w:tcBorders>
            <w:shd w:val="clear" w:color="auto" w:fill="DEEAF6" w:themeFill="accent1" w:themeFillTint="33"/>
            <w:vAlign w:val="bottom"/>
          </w:tcPr>
          <w:p w:rsidR="00300E15" w:rsidRPr="00791BA2" w:rsidRDefault="00300E15" w:rsidP="00820F08">
            <w:pPr>
              <w:spacing w:line="230" w:lineRule="exact"/>
            </w:pPr>
            <w:r w:rsidRPr="00820F08">
              <w:rPr>
                <w:rStyle w:val="PogrubienieTeksttreci210pt"/>
                <w:rFonts w:eastAsia="Sylfaen"/>
                <w:b w:val="0"/>
                <w:shd w:val="clear" w:color="auto" w:fill="DEEAF6" w:themeFill="accent1" w:themeFillTint="33"/>
              </w:rPr>
              <w:t>poszerzanie i udoskonalanie oferty, upowszechnianie oraz wdrażanie programów</w:t>
            </w:r>
            <w:r w:rsidRPr="00820F08">
              <w:rPr>
                <w:rStyle w:val="PogrubienieTeksttreci210pt"/>
                <w:rFonts w:eastAsia="Sylfaen"/>
                <w:b w:val="0"/>
                <w:shd w:val="clear" w:color="auto" w:fill="DEEAF6" w:themeFill="accent1" w:themeFillTint="33"/>
              </w:rPr>
              <w:br/>
              <w:t>profilaktyki o naukowych podstawach lub o potwierdzonej skuteczności</w:t>
            </w:r>
            <w:r w:rsidRPr="00820F08">
              <w:rPr>
                <w:rStyle w:val="PogrubienieTeksttreci210pt"/>
                <w:rFonts w:eastAsia="Sylfaen"/>
                <w:b w:val="0"/>
                <w:shd w:val="clear" w:color="auto" w:fill="DEEAF6" w:themeFill="accent1" w:themeFillTint="33"/>
              </w:rPr>
              <w:br/>
              <w:t>adresowanych do dzieci i młodzieży w wieku szkolnym, osób dorosłych, w tym</w:t>
            </w:r>
          </w:p>
        </w:tc>
        <w:tc>
          <w:tcPr>
            <w:tcW w:w="1704" w:type="dxa"/>
            <w:tcBorders>
              <w:top w:val="single" w:sz="4" w:space="0" w:color="auto"/>
              <w:left w:val="single" w:sz="4" w:space="0" w:color="auto"/>
            </w:tcBorders>
            <w:shd w:val="clear" w:color="auto" w:fill="DEEAF6" w:themeFill="accent1" w:themeFillTint="33"/>
          </w:tcPr>
          <w:p w:rsidR="00300E15" w:rsidRPr="00791BA2" w:rsidRDefault="00300E15" w:rsidP="00820F08">
            <w:pPr>
              <w:rPr>
                <w:sz w:val="10"/>
                <w:szCs w:val="10"/>
              </w:rPr>
            </w:pPr>
          </w:p>
        </w:tc>
        <w:tc>
          <w:tcPr>
            <w:tcW w:w="1277" w:type="dxa"/>
            <w:tcBorders>
              <w:top w:val="single" w:sz="4" w:space="0" w:color="auto"/>
              <w:left w:val="single" w:sz="4" w:space="0" w:color="auto"/>
            </w:tcBorders>
            <w:shd w:val="clear" w:color="auto" w:fill="DEEAF6" w:themeFill="accent1" w:themeFillTint="33"/>
          </w:tcPr>
          <w:p w:rsidR="00300E15" w:rsidRPr="00791BA2" w:rsidRDefault="00300E15" w:rsidP="00820F08">
            <w:pPr>
              <w:rPr>
                <w:sz w:val="10"/>
                <w:szCs w:val="10"/>
              </w:rPr>
            </w:pPr>
          </w:p>
        </w:tc>
        <w:tc>
          <w:tcPr>
            <w:tcW w:w="2136" w:type="dxa"/>
            <w:tcBorders>
              <w:top w:val="single" w:sz="4" w:space="0" w:color="auto"/>
              <w:left w:val="single" w:sz="4" w:space="0" w:color="auto"/>
              <w:right w:val="single" w:sz="4" w:space="0" w:color="auto"/>
            </w:tcBorders>
            <w:shd w:val="clear" w:color="auto" w:fill="DEEAF6" w:themeFill="accent1" w:themeFillTint="33"/>
            <w:vAlign w:val="bottom"/>
          </w:tcPr>
          <w:p w:rsidR="00300E15" w:rsidRPr="00791BA2" w:rsidRDefault="00300E15" w:rsidP="00820F08">
            <w:pPr>
              <w:spacing w:line="200" w:lineRule="exact"/>
            </w:pPr>
            <w:r w:rsidRPr="00923827">
              <w:rPr>
                <w:rStyle w:val="PogrubienieTeksttreci210pt"/>
                <w:rFonts w:eastAsia="Sylfaen"/>
                <w:b w:val="0"/>
                <w:shd w:val="clear" w:color="auto" w:fill="DEEAF6" w:themeFill="accent1" w:themeFillTint="33"/>
              </w:rPr>
              <w:t>konkurs</w:t>
            </w:r>
          </w:p>
        </w:tc>
      </w:tr>
      <w:tr w:rsidR="00300E15" w:rsidRPr="00791BA2" w:rsidTr="00820F08">
        <w:trPr>
          <w:trHeight w:val="235"/>
        </w:trPr>
        <w:tc>
          <w:tcPr>
            <w:tcW w:w="312"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3230"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6662" w:type="dxa"/>
            <w:tcBorders>
              <w:left w:val="single" w:sz="4" w:space="0" w:color="auto"/>
            </w:tcBorders>
            <w:shd w:val="clear" w:color="auto" w:fill="DEEAF6" w:themeFill="accent1" w:themeFillTint="33"/>
          </w:tcPr>
          <w:p w:rsidR="00300E15" w:rsidRPr="00791BA2" w:rsidRDefault="00300E15" w:rsidP="00820F08">
            <w:pPr>
              <w:spacing w:line="200" w:lineRule="exact"/>
            </w:pPr>
            <w:r w:rsidRPr="00820F08">
              <w:rPr>
                <w:rStyle w:val="PogrubienieTeksttreci210pt"/>
                <w:rFonts w:eastAsia="Sylfaen"/>
                <w:b w:val="0"/>
                <w:shd w:val="clear" w:color="auto" w:fill="DEEAF6" w:themeFill="accent1" w:themeFillTint="33"/>
              </w:rPr>
              <w:t>programów profilaktyki, które biorą pod uwagę wspólne czynniki chroniące i</w:t>
            </w:r>
          </w:p>
        </w:tc>
        <w:tc>
          <w:tcPr>
            <w:tcW w:w="1704" w:type="dxa"/>
            <w:tcBorders>
              <w:left w:val="single" w:sz="4" w:space="0" w:color="auto"/>
            </w:tcBorders>
            <w:shd w:val="clear" w:color="auto" w:fill="DEEAF6" w:themeFill="accent1" w:themeFillTint="33"/>
            <w:vAlign w:val="bottom"/>
          </w:tcPr>
          <w:p w:rsidR="00300E15" w:rsidRPr="00791BA2" w:rsidRDefault="00300E15" w:rsidP="00820F08">
            <w:pPr>
              <w:spacing w:line="200" w:lineRule="exact"/>
              <w:jc w:val="center"/>
            </w:pPr>
            <w:r w:rsidRPr="00926FAD">
              <w:rPr>
                <w:rStyle w:val="PogrubienieTeksttreci210pt"/>
                <w:rFonts w:eastAsia="Sylfaen"/>
                <w:shd w:val="clear" w:color="auto" w:fill="DEEAF6" w:themeFill="accent1" w:themeFillTint="33"/>
              </w:rPr>
              <w:t>40 000</w:t>
            </w:r>
          </w:p>
        </w:tc>
        <w:tc>
          <w:tcPr>
            <w:tcW w:w="1277" w:type="dxa"/>
            <w:tcBorders>
              <w:left w:val="single" w:sz="4" w:space="0" w:color="auto"/>
            </w:tcBorders>
            <w:shd w:val="clear" w:color="auto" w:fill="DEEAF6" w:themeFill="accent1" w:themeFillTint="33"/>
          </w:tcPr>
          <w:p w:rsidR="00300E15" w:rsidRPr="00791BA2" w:rsidRDefault="00300E15" w:rsidP="00820F08">
            <w:pPr>
              <w:spacing w:line="200" w:lineRule="exact"/>
            </w:pPr>
            <w:r w:rsidRPr="00926FAD">
              <w:rPr>
                <w:rStyle w:val="PogrubienieTeksttreci210pt"/>
                <w:rFonts w:eastAsia="Sylfaen"/>
                <w:b w:val="0"/>
                <w:shd w:val="clear" w:color="auto" w:fill="DEEAF6" w:themeFill="accent1" w:themeFillTint="33"/>
              </w:rPr>
              <w:t>cały rok</w:t>
            </w:r>
          </w:p>
        </w:tc>
        <w:tc>
          <w:tcPr>
            <w:tcW w:w="2136" w:type="dxa"/>
            <w:tcBorders>
              <w:left w:val="single" w:sz="4" w:space="0" w:color="auto"/>
              <w:right w:val="single" w:sz="4" w:space="0" w:color="auto"/>
            </w:tcBorders>
            <w:shd w:val="clear" w:color="auto" w:fill="DEEAF6" w:themeFill="accent1" w:themeFillTint="33"/>
          </w:tcPr>
          <w:p w:rsidR="00300E15" w:rsidRPr="00791BA2" w:rsidRDefault="00300E15" w:rsidP="00820F08">
            <w:pPr>
              <w:spacing w:line="200" w:lineRule="exact"/>
            </w:pPr>
            <w:r w:rsidRPr="00923827">
              <w:rPr>
                <w:rStyle w:val="PogrubienieTeksttreci210pt"/>
                <w:rFonts w:eastAsia="Sylfaen"/>
                <w:b w:val="0"/>
                <w:shd w:val="clear" w:color="auto" w:fill="DEEAF6" w:themeFill="accent1" w:themeFillTint="33"/>
              </w:rPr>
              <w:t>ofert/ufundowanie</w:t>
            </w:r>
          </w:p>
        </w:tc>
      </w:tr>
      <w:tr w:rsidR="00300E15" w:rsidRPr="00791BA2" w:rsidTr="00820F08">
        <w:trPr>
          <w:trHeight w:val="677"/>
        </w:trPr>
        <w:tc>
          <w:tcPr>
            <w:tcW w:w="312"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3230"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6662" w:type="dxa"/>
            <w:tcBorders>
              <w:left w:val="single" w:sz="4" w:space="0" w:color="auto"/>
            </w:tcBorders>
            <w:shd w:val="clear" w:color="auto" w:fill="DEEAF6" w:themeFill="accent1" w:themeFillTint="33"/>
            <w:vAlign w:val="bottom"/>
          </w:tcPr>
          <w:p w:rsidR="00300E15" w:rsidRPr="00791BA2" w:rsidRDefault="00300E15" w:rsidP="00820F08">
            <w:pPr>
              <w:spacing w:line="230" w:lineRule="exact"/>
            </w:pPr>
            <w:r w:rsidRPr="00820F08">
              <w:rPr>
                <w:rStyle w:val="PogrubienieTeksttreci210pt"/>
                <w:rFonts w:eastAsia="Sylfaen"/>
                <w:b w:val="0"/>
                <w:shd w:val="clear" w:color="auto" w:fill="DEEAF6" w:themeFill="accent1" w:themeFillTint="33"/>
              </w:rPr>
              <w:t xml:space="preserve">czynniki ryzyka używania </w:t>
            </w:r>
            <w:r w:rsidRPr="00820F08">
              <w:rPr>
                <w:rStyle w:val="PogrubienieTeksttreci210pt"/>
                <w:rFonts w:eastAsia="Sylfaen"/>
                <w:shd w:val="clear" w:color="auto" w:fill="DEEAF6" w:themeFill="accent1" w:themeFillTint="33"/>
              </w:rPr>
              <w:t>substancji psychoaktywnych</w:t>
            </w:r>
            <w:r w:rsidRPr="00820F08">
              <w:rPr>
                <w:rStyle w:val="PogrubienieTeksttreci210pt"/>
                <w:rFonts w:eastAsia="Sylfaen"/>
                <w:b w:val="0"/>
                <w:shd w:val="clear" w:color="auto" w:fill="DEEAF6" w:themeFill="accent1" w:themeFillTint="33"/>
              </w:rPr>
              <w:t xml:space="preserve"> i innych </w:t>
            </w:r>
            <w:proofErr w:type="spellStart"/>
            <w:r w:rsidRPr="00820F08">
              <w:rPr>
                <w:rStyle w:val="PogrubienieTeksttreci210pt"/>
                <w:rFonts w:eastAsia="Sylfaen"/>
                <w:b w:val="0"/>
                <w:shd w:val="clear" w:color="auto" w:fill="DEEAF6" w:themeFill="accent1" w:themeFillTint="33"/>
              </w:rPr>
              <w:t>zachowań</w:t>
            </w:r>
            <w:proofErr w:type="spellEnd"/>
            <w:r w:rsidRPr="00791BA2">
              <w:rPr>
                <w:rStyle w:val="PogrubienieTeksttreci210pt"/>
                <w:rFonts w:eastAsia="Sylfaen"/>
                <w:b w:val="0"/>
              </w:rPr>
              <w:br/>
            </w:r>
            <w:r w:rsidRPr="00820F08">
              <w:rPr>
                <w:rStyle w:val="PogrubienieTeksttreci210pt"/>
                <w:rFonts w:eastAsia="Sylfaen"/>
                <w:b w:val="0"/>
                <w:shd w:val="clear" w:color="auto" w:fill="DEEAF6" w:themeFill="accent1" w:themeFillTint="33"/>
              </w:rPr>
              <w:t>ryzykownych, w szczególności zalecanych w ramach Systemu rekomendacji</w:t>
            </w:r>
            <w:r w:rsidRPr="00820F08">
              <w:rPr>
                <w:rStyle w:val="PogrubienieTeksttreci210pt"/>
                <w:rFonts w:eastAsia="Sylfaen"/>
                <w:b w:val="0"/>
                <w:shd w:val="clear" w:color="auto" w:fill="DEEAF6" w:themeFill="accent1" w:themeFillTint="33"/>
              </w:rPr>
              <w:br/>
              <w:t>programów profilaktycznych i promocji zdrowia psychicznego;</w:t>
            </w:r>
          </w:p>
        </w:tc>
        <w:tc>
          <w:tcPr>
            <w:tcW w:w="1704" w:type="dxa"/>
            <w:tcBorders>
              <w:left w:val="single" w:sz="4" w:space="0" w:color="auto"/>
            </w:tcBorders>
            <w:shd w:val="clear" w:color="auto" w:fill="DEEAF6" w:themeFill="accent1" w:themeFillTint="33"/>
          </w:tcPr>
          <w:p w:rsidR="00300E15" w:rsidRPr="00791BA2" w:rsidRDefault="00300E15" w:rsidP="00820F08">
            <w:pPr>
              <w:jc w:val="center"/>
              <w:rPr>
                <w:b/>
                <w:sz w:val="10"/>
                <w:szCs w:val="10"/>
              </w:rPr>
            </w:pPr>
          </w:p>
        </w:tc>
        <w:tc>
          <w:tcPr>
            <w:tcW w:w="1277"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2136" w:type="dxa"/>
            <w:tcBorders>
              <w:left w:val="single" w:sz="4" w:space="0" w:color="auto"/>
              <w:right w:val="single" w:sz="4" w:space="0" w:color="auto"/>
            </w:tcBorders>
            <w:shd w:val="clear" w:color="auto" w:fill="DEEAF6" w:themeFill="accent1" w:themeFillTint="33"/>
          </w:tcPr>
          <w:p w:rsidR="00300E15" w:rsidRPr="00791BA2" w:rsidRDefault="00300E15" w:rsidP="00820F08">
            <w:pPr>
              <w:spacing w:line="200" w:lineRule="exact"/>
            </w:pPr>
            <w:r w:rsidRPr="00923827">
              <w:rPr>
                <w:rStyle w:val="PogrubienieTeksttreci210pt"/>
                <w:rFonts w:eastAsia="Sylfaen"/>
                <w:b w:val="0"/>
                <w:shd w:val="clear" w:color="auto" w:fill="DEEAF6" w:themeFill="accent1" w:themeFillTint="33"/>
              </w:rPr>
              <w:t>n</w:t>
            </w:r>
            <w:r w:rsidRPr="00926FAD">
              <w:rPr>
                <w:rStyle w:val="PogrubienieTeksttreci210pt"/>
                <w:rFonts w:eastAsia="Sylfaen"/>
                <w:b w:val="0"/>
                <w:shd w:val="clear" w:color="auto" w:fill="DEEAF6" w:themeFill="accent1" w:themeFillTint="33"/>
              </w:rPr>
              <w:t>agrody</w:t>
            </w:r>
          </w:p>
        </w:tc>
      </w:tr>
      <w:tr w:rsidR="00300E15" w:rsidRPr="00791BA2" w:rsidTr="00820F08">
        <w:trPr>
          <w:trHeight w:val="250"/>
        </w:trPr>
        <w:tc>
          <w:tcPr>
            <w:tcW w:w="312"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3230" w:type="dxa"/>
            <w:tcBorders>
              <w:left w:val="single" w:sz="4" w:space="0" w:color="auto"/>
            </w:tcBorders>
            <w:shd w:val="clear" w:color="auto" w:fill="DEEAF6" w:themeFill="accent1" w:themeFillTint="33"/>
            <w:vAlign w:val="bottom"/>
          </w:tcPr>
          <w:p w:rsidR="00300E15" w:rsidRPr="002E7E22" w:rsidRDefault="00300E15" w:rsidP="00820F08">
            <w:pPr>
              <w:spacing w:line="190" w:lineRule="exact"/>
              <w:rPr>
                <w:b/>
              </w:rPr>
            </w:pPr>
            <w:r w:rsidRPr="002E7E22">
              <w:rPr>
                <w:rStyle w:val="Teksttreci295ptKursywa"/>
                <w:rFonts w:eastAsia="Calibri"/>
                <w:b/>
              </w:rPr>
              <w:t>Prowadzenie profilaktycznej</w:t>
            </w:r>
          </w:p>
        </w:tc>
        <w:tc>
          <w:tcPr>
            <w:tcW w:w="6662" w:type="dxa"/>
            <w:tcBorders>
              <w:top w:val="single" w:sz="4" w:space="0" w:color="auto"/>
              <w:left w:val="single" w:sz="4" w:space="0" w:color="auto"/>
            </w:tcBorders>
            <w:shd w:val="clear" w:color="auto" w:fill="DEEAF6" w:themeFill="accent1" w:themeFillTint="33"/>
            <w:vAlign w:val="bottom"/>
          </w:tcPr>
          <w:p w:rsidR="00300E15" w:rsidRPr="00791BA2" w:rsidRDefault="00300E15" w:rsidP="00820F08">
            <w:pPr>
              <w:spacing w:line="200" w:lineRule="exact"/>
            </w:pPr>
            <w:r w:rsidRPr="00820F08">
              <w:rPr>
                <w:rStyle w:val="PogrubienieTeksttreci210pt"/>
                <w:rFonts w:eastAsia="Sylfaen"/>
                <w:b w:val="0"/>
                <w:shd w:val="clear" w:color="auto" w:fill="DEEAF6" w:themeFill="accent1" w:themeFillTint="33"/>
              </w:rPr>
              <w:t xml:space="preserve">prowadzenie działań </w:t>
            </w:r>
            <w:proofErr w:type="spellStart"/>
            <w:r w:rsidRPr="00820F08">
              <w:rPr>
                <w:rStyle w:val="PogrubienieTeksttreci210pt"/>
                <w:rFonts w:eastAsia="Sylfaen"/>
                <w:b w:val="0"/>
                <w:shd w:val="clear" w:color="auto" w:fill="DEEAF6" w:themeFill="accent1" w:themeFillTint="33"/>
              </w:rPr>
              <w:t>informacyjno</w:t>
            </w:r>
            <w:proofErr w:type="spellEnd"/>
            <w:r w:rsidRPr="00820F08">
              <w:rPr>
                <w:rStyle w:val="PogrubienieTeksttreci210pt"/>
                <w:rFonts w:eastAsia="Sylfaen"/>
                <w:b w:val="0"/>
                <w:shd w:val="clear" w:color="auto" w:fill="DEEAF6" w:themeFill="accent1" w:themeFillTint="33"/>
              </w:rPr>
              <w:t xml:space="preserve"> - edukacyjnych w tym kampanii</w:t>
            </w:r>
          </w:p>
        </w:tc>
        <w:tc>
          <w:tcPr>
            <w:tcW w:w="1704" w:type="dxa"/>
            <w:tcBorders>
              <w:top w:val="single" w:sz="4" w:space="0" w:color="auto"/>
              <w:left w:val="single" w:sz="4" w:space="0" w:color="auto"/>
            </w:tcBorders>
            <w:shd w:val="clear" w:color="auto" w:fill="DEEAF6" w:themeFill="accent1" w:themeFillTint="33"/>
          </w:tcPr>
          <w:p w:rsidR="00300E15" w:rsidRPr="00791BA2" w:rsidRDefault="00300E15" w:rsidP="00820F08">
            <w:pPr>
              <w:jc w:val="center"/>
              <w:rPr>
                <w:b/>
                <w:sz w:val="10"/>
                <w:szCs w:val="10"/>
              </w:rPr>
            </w:pPr>
          </w:p>
        </w:tc>
        <w:tc>
          <w:tcPr>
            <w:tcW w:w="1277" w:type="dxa"/>
            <w:tcBorders>
              <w:top w:val="single" w:sz="4" w:space="0" w:color="auto"/>
              <w:left w:val="single" w:sz="4" w:space="0" w:color="auto"/>
            </w:tcBorders>
            <w:shd w:val="clear" w:color="auto" w:fill="DEEAF6" w:themeFill="accent1" w:themeFillTint="33"/>
          </w:tcPr>
          <w:p w:rsidR="00300E15" w:rsidRPr="00791BA2" w:rsidRDefault="00300E15" w:rsidP="00820F08">
            <w:pPr>
              <w:rPr>
                <w:sz w:val="10"/>
                <w:szCs w:val="10"/>
              </w:rPr>
            </w:pPr>
          </w:p>
        </w:tc>
        <w:tc>
          <w:tcPr>
            <w:tcW w:w="2136" w:type="dxa"/>
            <w:tcBorders>
              <w:top w:val="single" w:sz="4" w:space="0" w:color="auto"/>
              <w:left w:val="single" w:sz="4" w:space="0" w:color="auto"/>
              <w:right w:val="single" w:sz="4" w:space="0" w:color="auto"/>
            </w:tcBorders>
            <w:shd w:val="clear" w:color="auto" w:fill="DEEAF6" w:themeFill="accent1" w:themeFillTint="33"/>
          </w:tcPr>
          <w:p w:rsidR="00300E15" w:rsidRPr="00791BA2" w:rsidRDefault="00300E15" w:rsidP="00820F08">
            <w:pPr>
              <w:rPr>
                <w:sz w:val="10"/>
                <w:szCs w:val="10"/>
              </w:rPr>
            </w:pPr>
          </w:p>
        </w:tc>
      </w:tr>
      <w:tr w:rsidR="00300E15" w:rsidRPr="00791BA2" w:rsidTr="00820F08">
        <w:trPr>
          <w:trHeight w:val="230"/>
        </w:trPr>
        <w:tc>
          <w:tcPr>
            <w:tcW w:w="312" w:type="dxa"/>
            <w:vMerge w:val="restart"/>
            <w:tcBorders>
              <w:left w:val="single" w:sz="4" w:space="0" w:color="auto"/>
            </w:tcBorders>
            <w:shd w:val="clear" w:color="auto" w:fill="DEEAF6" w:themeFill="accent1" w:themeFillTint="33"/>
            <w:vAlign w:val="center"/>
          </w:tcPr>
          <w:p w:rsidR="00300E15" w:rsidRPr="00791BA2" w:rsidRDefault="00300E15" w:rsidP="00820F08">
            <w:pPr>
              <w:spacing w:line="200" w:lineRule="exact"/>
            </w:pPr>
            <w:r w:rsidRPr="00791BA2">
              <w:rPr>
                <w:rStyle w:val="PogrubienieTeksttreci210pt"/>
                <w:rFonts w:eastAsia="Sylfaen"/>
                <w:b w:val="0"/>
              </w:rPr>
              <w:t>3.</w:t>
            </w:r>
          </w:p>
        </w:tc>
        <w:tc>
          <w:tcPr>
            <w:tcW w:w="3230" w:type="dxa"/>
            <w:tcBorders>
              <w:left w:val="single" w:sz="4" w:space="0" w:color="auto"/>
            </w:tcBorders>
            <w:shd w:val="clear" w:color="auto" w:fill="DEEAF6" w:themeFill="accent1" w:themeFillTint="33"/>
            <w:vAlign w:val="bottom"/>
          </w:tcPr>
          <w:p w:rsidR="00300E15" w:rsidRPr="002E7E22" w:rsidRDefault="00300E15" w:rsidP="00820F08">
            <w:pPr>
              <w:spacing w:line="190" w:lineRule="exact"/>
              <w:rPr>
                <w:b/>
              </w:rPr>
            </w:pPr>
            <w:r w:rsidRPr="002E7E22">
              <w:rPr>
                <w:rStyle w:val="Teksttreci295ptKursywa"/>
                <w:rFonts w:eastAsia="Calibri"/>
                <w:b/>
              </w:rPr>
              <w:t>działalności informacyjnej i</w:t>
            </w:r>
          </w:p>
        </w:tc>
        <w:tc>
          <w:tcPr>
            <w:tcW w:w="6662" w:type="dxa"/>
            <w:tcBorders>
              <w:left w:val="single" w:sz="4" w:space="0" w:color="auto"/>
            </w:tcBorders>
            <w:shd w:val="clear" w:color="auto" w:fill="DEEAF6" w:themeFill="accent1" w:themeFillTint="33"/>
            <w:vAlign w:val="bottom"/>
          </w:tcPr>
          <w:p w:rsidR="00300E15" w:rsidRPr="00791BA2" w:rsidRDefault="00300E15" w:rsidP="00820F08">
            <w:pPr>
              <w:spacing w:line="200" w:lineRule="exact"/>
            </w:pPr>
            <w:r w:rsidRPr="00820F08">
              <w:rPr>
                <w:rStyle w:val="PogrubienieTeksttreci210pt"/>
                <w:rFonts w:eastAsia="Sylfaen"/>
                <w:b w:val="0"/>
                <w:shd w:val="clear" w:color="auto" w:fill="DEEAF6" w:themeFill="accent1" w:themeFillTint="33"/>
              </w:rPr>
              <w:t>edukacyjnych, dotyczących ryzyka szkód</w:t>
            </w:r>
            <w:r w:rsidRPr="00791BA2">
              <w:rPr>
                <w:rStyle w:val="PogrubienieTeksttreci210pt"/>
                <w:rFonts w:eastAsia="Sylfaen"/>
                <w:b w:val="0"/>
              </w:rPr>
              <w:t xml:space="preserve"> </w:t>
            </w:r>
            <w:r w:rsidRPr="00820F08">
              <w:rPr>
                <w:rStyle w:val="PogrubienieTeksttreci210pt"/>
                <w:rFonts w:eastAsia="Sylfaen"/>
                <w:b w:val="0"/>
                <w:shd w:val="clear" w:color="auto" w:fill="DEEAF6" w:themeFill="accent1" w:themeFillTint="33"/>
              </w:rPr>
              <w:t>wynikających ze spożywania alkoholu;</w:t>
            </w:r>
          </w:p>
        </w:tc>
        <w:tc>
          <w:tcPr>
            <w:tcW w:w="1704" w:type="dxa"/>
            <w:tcBorders>
              <w:left w:val="single" w:sz="4" w:space="0" w:color="auto"/>
            </w:tcBorders>
            <w:shd w:val="clear" w:color="auto" w:fill="DEEAF6" w:themeFill="accent1" w:themeFillTint="33"/>
          </w:tcPr>
          <w:p w:rsidR="00300E15" w:rsidRPr="00791BA2" w:rsidRDefault="00300E15" w:rsidP="00820F08">
            <w:pPr>
              <w:jc w:val="center"/>
              <w:rPr>
                <w:b/>
                <w:sz w:val="10"/>
                <w:szCs w:val="10"/>
              </w:rPr>
            </w:pPr>
          </w:p>
        </w:tc>
        <w:tc>
          <w:tcPr>
            <w:tcW w:w="1277"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2136" w:type="dxa"/>
            <w:tcBorders>
              <w:left w:val="single" w:sz="4" w:space="0" w:color="auto"/>
              <w:right w:val="single" w:sz="4" w:space="0" w:color="auto"/>
            </w:tcBorders>
            <w:shd w:val="clear" w:color="auto" w:fill="DEEAF6" w:themeFill="accent1" w:themeFillTint="33"/>
          </w:tcPr>
          <w:p w:rsidR="00300E15" w:rsidRPr="00791BA2" w:rsidRDefault="00300E15" w:rsidP="00820F08">
            <w:pPr>
              <w:rPr>
                <w:sz w:val="10"/>
                <w:szCs w:val="10"/>
              </w:rPr>
            </w:pPr>
          </w:p>
        </w:tc>
      </w:tr>
      <w:tr w:rsidR="00300E15" w:rsidRPr="00791BA2" w:rsidTr="00820F08">
        <w:trPr>
          <w:trHeight w:val="230"/>
        </w:trPr>
        <w:tc>
          <w:tcPr>
            <w:tcW w:w="312" w:type="dxa"/>
            <w:vMerge/>
            <w:tcBorders>
              <w:left w:val="single" w:sz="4" w:space="0" w:color="auto"/>
            </w:tcBorders>
            <w:shd w:val="clear" w:color="auto" w:fill="DEEAF6" w:themeFill="accent1" w:themeFillTint="33"/>
            <w:vAlign w:val="center"/>
          </w:tcPr>
          <w:p w:rsidR="00300E15" w:rsidRPr="00791BA2" w:rsidRDefault="00300E15" w:rsidP="00820F08"/>
        </w:tc>
        <w:tc>
          <w:tcPr>
            <w:tcW w:w="3230" w:type="dxa"/>
            <w:tcBorders>
              <w:left w:val="single" w:sz="4" w:space="0" w:color="auto"/>
            </w:tcBorders>
            <w:shd w:val="clear" w:color="auto" w:fill="DEEAF6" w:themeFill="accent1" w:themeFillTint="33"/>
            <w:vAlign w:val="bottom"/>
          </w:tcPr>
          <w:p w:rsidR="00300E15" w:rsidRPr="002E7E22" w:rsidRDefault="00300E15" w:rsidP="00820F08">
            <w:pPr>
              <w:spacing w:line="190" w:lineRule="exact"/>
              <w:rPr>
                <w:b/>
              </w:rPr>
            </w:pPr>
            <w:r w:rsidRPr="002E7E22">
              <w:rPr>
                <w:rStyle w:val="Teksttreci295ptKursywa"/>
                <w:rFonts w:eastAsia="Calibri"/>
                <w:b/>
              </w:rPr>
              <w:t>edukacyjnej w szczególności dla</w:t>
            </w:r>
          </w:p>
        </w:tc>
        <w:tc>
          <w:tcPr>
            <w:tcW w:w="6662" w:type="dxa"/>
            <w:tcBorders>
              <w:left w:val="single" w:sz="4" w:space="0" w:color="auto"/>
            </w:tcBorders>
            <w:shd w:val="clear" w:color="auto" w:fill="DEEAF6" w:themeFill="accent1" w:themeFillTint="33"/>
            <w:vAlign w:val="bottom"/>
          </w:tcPr>
          <w:p w:rsidR="00300E15" w:rsidRPr="00791BA2" w:rsidRDefault="00300E15" w:rsidP="00820F08">
            <w:pPr>
              <w:spacing w:line="200" w:lineRule="exact"/>
            </w:pPr>
            <w:r w:rsidRPr="00820F08">
              <w:rPr>
                <w:rStyle w:val="PogrubienieTeksttreci210pt"/>
                <w:rFonts w:eastAsia="Sylfaen"/>
                <w:b w:val="0"/>
                <w:shd w:val="clear" w:color="auto" w:fill="DEEAF6" w:themeFill="accent1" w:themeFillTint="33"/>
              </w:rPr>
              <w:t>prowadzenie działań edukacyjnych dla dorosłych w zakresie szkód wynikających</w:t>
            </w:r>
          </w:p>
        </w:tc>
        <w:tc>
          <w:tcPr>
            <w:tcW w:w="1704" w:type="dxa"/>
            <w:tcBorders>
              <w:left w:val="single" w:sz="4" w:space="0" w:color="auto"/>
            </w:tcBorders>
            <w:shd w:val="clear" w:color="auto" w:fill="DEEAF6" w:themeFill="accent1" w:themeFillTint="33"/>
          </w:tcPr>
          <w:p w:rsidR="00300E15" w:rsidRPr="00791BA2" w:rsidRDefault="00300E15" w:rsidP="00820F08">
            <w:pPr>
              <w:jc w:val="center"/>
              <w:rPr>
                <w:b/>
                <w:sz w:val="10"/>
                <w:szCs w:val="10"/>
              </w:rPr>
            </w:pPr>
          </w:p>
        </w:tc>
        <w:tc>
          <w:tcPr>
            <w:tcW w:w="1277"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2136" w:type="dxa"/>
            <w:tcBorders>
              <w:left w:val="single" w:sz="4" w:space="0" w:color="auto"/>
              <w:right w:val="single" w:sz="4" w:space="0" w:color="auto"/>
            </w:tcBorders>
            <w:shd w:val="clear" w:color="auto" w:fill="DEEAF6" w:themeFill="accent1" w:themeFillTint="33"/>
          </w:tcPr>
          <w:p w:rsidR="00300E15" w:rsidRPr="00791BA2" w:rsidRDefault="00300E15" w:rsidP="00820F08">
            <w:pPr>
              <w:rPr>
                <w:sz w:val="10"/>
                <w:szCs w:val="10"/>
              </w:rPr>
            </w:pPr>
          </w:p>
        </w:tc>
      </w:tr>
      <w:tr w:rsidR="00300E15" w:rsidRPr="00791BA2" w:rsidTr="00820F08">
        <w:trPr>
          <w:trHeight w:val="461"/>
        </w:trPr>
        <w:tc>
          <w:tcPr>
            <w:tcW w:w="312"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3230" w:type="dxa"/>
            <w:tcBorders>
              <w:left w:val="single" w:sz="4" w:space="0" w:color="auto"/>
            </w:tcBorders>
            <w:shd w:val="clear" w:color="auto" w:fill="DEEAF6" w:themeFill="accent1" w:themeFillTint="33"/>
          </w:tcPr>
          <w:p w:rsidR="00300E15" w:rsidRPr="002E7E22" w:rsidRDefault="00300E15" w:rsidP="00820F08">
            <w:pPr>
              <w:spacing w:line="190" w:lineRule="exact"/>
              <w:rPr>
                <w:b/>
              </w:rPr>
            </w:pPr>
            <w:r w:rsidRPr="002E7E22">
              <w:rPr>
                <w:rStyle w:val="Teksttreci295ptKursywa"/>
                <w:rFonts w:eastAsia="Calibri"/>
                <w:b/>
              </w:rPr>
              <w:t>dzieci i młodzieży.</w:t>
            </w:r>
          </w:p>
        </w:tc>
        <w:tc>
          <w:tcPr>
            <w:tcW w:w="6662" w:type="dxa"/>
            <w:tcBorders>
              <w:left w:val="single" w:sz="4" w:space="0" w:color="auto"/>
            </w:tcBorders>
            <w:shd w:val="clear" w:color="auto" w:fill="DEEAF6" w:themeFill="accent1" w:themeFillTint="33"/>
          </w:tcPr>
          <w:p w:rsidR="00300E15" w:rsidRPr="00791BA2" w:rsidRDefault="00300E15" w:rsidP="00820F08">
            <w:pPr>
              <w:spacing w:line="235" w:lineRule="exact"/>
            </w:pPr>
            <w:r w:rsidRPr="00820F08">
              <w:rPr>
                <w:rStyle w:val="PogrubienieTeksttreci210pt"/>
                <w:rFonts w:eastAsia="Sylfaen"/>
                <w:b w:val="0"/>
                <w:shd w:val="clear" w:color="auto" w:fill="DEEAF6" w:themeFill="accent1" w:themeFillTint="33"/>
              </w:rPr>
              <w:t>z picia alkoholu przez dzieci i młodzież; upowszechnianie informacji</w:t>
            </w:r>
            <w:r w:rsidRPr="00791BA2">
              <w:rPr>
                <w:rStyle w:val="PogrubienieTeksttreci210pt"/>
                <w:rFonts w:eastAsia="Sylfaen"/>
                <w:b w:val="0"/>
              </w:rPr>
              <w:br/>
            </w:r>
            <w:r w:rsidRPr="00820F08">
              <w:rPr>
                <w:rStyle w:val="PogrubienieTeksttreci210pt"/>
                <w:rFonts w:eastAsia="Sylfaen"/>
                <w:b w:val="0"/>
                <w:shd w:val="clear" w:color="auto" w:fill="DEEAF6" w:themeFill="accent1" w:themeFillTint="33"/>
              </w:rPr>
              <w:t>dotyczących zjawiska przemocy w rodzinie i możliwości przeciwdziałania</w:t>
            </w:r>
          </w:p>
        </w:tc>
        <w:tc>
          <w:tcPr>
            <w:tcW w:w="1704" w:type="dxa"/>
            <w:tcBorders>
              <w:left w:val="single" w:sz="4" w:space="0" w:color="auto"/>
            </w:tcBorders>
            <w:shd w:val="clear" w:color="auto" w:fill="DEEAF6" w:themeFill="accent1" w:themeFillTint="33"/>
          </w:tcPr>
          <w:p w:rsidR="00300E15" w:rsidRPr="00791BA2" w:rsidRDefault="00300E15" w:rsidP="00820F08">
            <w:pPr>
              <w:jc w:val="center"/>
              <w:rPr>
                <w:b/>
                <w:sz w:val="10"/>
                <w:szCs w:val="10"/>
              </w:rPr>
            </w:pPr>
          </w:p>
        </w:tc>
        <w:tc>
          <w:tcPr>
            <w:tcW w:w="1277"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2136" w:type="dxa"/>
            <w:tcBorders>
              <w:left w:val="single" w:sz="4" w:space="0" w:color="auto"/>
              <w:right w:val="single" w:sz="4" w:space="0" w:color="auto"/>
            </w:tcBorders>
            <w:shd w:val="clear" w:color="auto" w:fill="DEEAF6" w:themeFill="accent1" w:themeFillTint="33"/>
            <w:vAlign w:val="bottom"/>
          </w:tcPr>
          <w:p w:rsidR="00300E15" w:rsidRPr="00791BA2" w:rsidRDefault="00300E15" w:rsidP="00820F08">
            <w:pPr>
              <w:spacing w:line="200" w:lineRule="exact"/>
            </w:pPr>
            <w:r w:rsidRPr="00923827">
              <w:rPr>
                <w:rStyle w:val="PogrubienieTeksttreci210pt"/>
                <w:rFonts w:eastAsia="Sylfaen"/>
                <w:b w:val="0"/>
                <w:shd w:val="clear" w:color="auto" w:fill="DEEAF6" w:themeFill="accent1" w:themeFillTint="33"/>
              </w:rPr>
              <w:t>zakup usług i</w:t>
            </w:r>
          </w:p>
        </w:tc>
      </w:tr>
      <w:tr w:rsidR="00300E15" w:rsidRPr="00791BA2" w:rsidTr="00820F08">
        <w:trPr>
          <w:trHeight w:val="226"/>
        </w:trPr>
        <w:tc>
          <w:tcPr>
            <w:tcW w:w="312"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3230" w:type="dxa"/>
            <w:tcBorders>
              <w:left w:val="single" w:sz="4" w:space="0" w:color="auto"/>
            </w:tcBorders>
            <w:shd w:val="clear" w:color="auto" w:fill="DEEAF6" w:themeFill="accent1" w:themeFillTint="33"/>
          </w:tcPr>
          <w:p w:rsidR="00300E15" w:rsidRPr="00791BA2" w:rsidRDefault="00300E15" w:rsidP="00820F08">
            <w:pPr>
              <w:rPr>
                <w:sz w:val="10"/>
                <w:szCs w:val="10"/>
              </w:rPr>
            </w:pPr>
          </w:p>
        </w:tc>
        <w:tc>
          <w:tcPr>
            <w:tcW w:w="6662" w:type="dxa"/>
            <w:tcBorders>
              <w:left w:val="single" w:sz="4" w:space="0" w:color="auto"/>
            </w:tcBorders>
            <w:shd w:val="clear" w:color="auto" w:fill="DEEAF6" w:themeFill="accent1" w:themeFillTint="33"/>
          </w:tcPr>
          <w:p w:rsidR="00300E15" w:rsidRPr="00791BA2" w:rsidRDefault="00300E15" w:rsidP="00820F08">
            <w:pPr>
              <w:spacing w:line="200" w:lineRule="exact"/>
            </w:pPr>
            <w:r w:rsidRPr="00820F08">
              <w:rPr>
                <w:rStyle w:val="PogrubienieTeksttreci210pt"/>
                <w:rFonts w:eastAsia="Sylfaen"/>
                <w:b w:val="0"/>
                <w:shd w:val="clear" w:color="auto" w:fill="DEEAF6" w:themeFill="accent1" w:themeFillTint="33"/>
              </w:rPr>
              <w:t>przemocy w rodzinach; podnoszenie kompetencji przedstawicieli instytucji</w:t>
            </w:r>
          </w:p>
        </w:tc>
        <w:tc>
          <w:tcPr>
            <w:tcW w:w="1704" w:type="dxa"/>
            <w:tcBorders>
              <w:left w:val="single" w:sz="4" w:space="0" w:color="auto"/>
            </w:tcBorders>
            <w:shd w:val="clear" w:color="auto" w:fill="DEEAF6" w:themeFill="accent1" w:themeFillTint="33"/>
            <w:vAlign w:val="bottom"/>
          </w:tcPr>
          <w:p w:rsidR="00300E15" w:rsidRPr="00791BA2" w:rsidRDefault="00300E15" w:rsidP="00820F08">
            <w:pPr>
              <w:spacing w:line="200" w:lineRule="exact"/>
              <w:jc w:val="center"/>
            </w:pPr>
            <w:r w:rsidRPr="00923827">
              <w:rPr>
                <w:rStyle w:val="PogrubienieTeksttreci210pt"/>
                <w:rFonts w:eastAsia="Sylfaen"/>
                <w:shd w:val="clear" w:color="auto" w:fill="DEEAF6" w:themeFill="accent1" w:themeFillTint="33"/>
              </w:rPr>
              <w:t>7 000</w:t>
            </w:r>
          </w:p>
        </w:tc>
        <w:tc>
          <w:tcPr>
            <w:tcW w:w="1277" w:type="dxa"/>
            <w:tcBorders>
              <w:left w:val="single" w:sz="4" w:space="0" w:color="auto"/>
            </w:tcBorders>
            <w:shd w:val="clear" w:color="auto" w:fill="DEEAF6" w:themeFill="accent1" w:themeFillTint="33"/>
          </w:tcPr>
          <w:p w:rsidR="00300E15" w:rsidRPr="00791BA2" w:rsidRDefault="00300E15" w:rsidP="00820F08">
            <w:pPr>
              <w:spacing w:line="200" w:lineRule="exact"/>
            </w:pPr>
            <w:r w:rsidRPr="00923827">
              <w:rPr>
                <w:rStyle w:val="PogrubienieTeksttreci210pt"/>
                <w:rFonts w:eastAsia="Sylfaen"/>
                <w:b w:val="0"/>
                <w:shd w:val="clear" w:color="auto" w:fill="DEEAF6" w:themeFill="accent1" w:themeFillTint="33"/>
              </w:rPr>
              <w:t>cały rok</w:t>
            </w:r>
          </w:p>
        </w:tc>
        <w:tc>
          <w:tcPr>
            <w:tcW w:w="2136" w:type="dxa"/>
            <w:tcBorders>
              <w:left w:val="single" w:sz="4" w:space="0" w:color="auto"/>
              <w:right w:val="single" w:sz="4" w:space="0" w:color="auto"/>
            </w:tcBorders>
            <w:shd w:val="clear" w:color="auto" w:fill="DEEAF6" w:themeFill="accent1" w:themeFillTint="33"/>
          </w:tcPr>
          <w:p w:rsidR="00300E15" w:rsidRPr="00791BA2" w:rsidRDefault="00300E15" w:rsidP="00820F08">
            <w:pPr>
              <w:spacing w:line="200" w:lineRule="exact"/>
            </w:pPr>
            <w:r w:rsidRPr="00923827">
              <w:rPr>
                <w:rStyle w:val="PogrubienieTeksttreci210pt"/>
                <w:rFonts w:eastAsia="Sylfaen"/>
                <w:b w:val="0"/>
                <w:shd w:val="clear" w:color="auto" w:fill="DEEAF6" w:themeFill="accent1" w:themeFillTint="33"/>
              </w:rPr>
              <w:t>materiałów /konkurs</w:t>
            </w:r>
          </w:p>
        </w:tc>
      </w:tr>
      <w:tr w:rsidR="00300E15" w:rsidRPr="00791BA2" w:rsidTr="00820F08">
        <w:trPr>
          <w:trHeight w:val="1152"/>
        </w:trPr>
        <w:tc>
          <w:tcPr>
            <w:tcW w:w="312" w:type="dxa"/>
            <w:tcBorders>
              <w:left w:val="single" w:sz="4" w:space="0" w:color="auto"/>
              <w:bottom w:val="single" w:sz="4" w:space="0" w:color="auto"/>
            </w:tcBorders>
            <w:shd w:val="clear" w:color="auto" w:fill="DEEAF6" w:themeFill="accent1" w:themeFillTint="33"/>
          </w:tcPr>
          <w:p w:rsidR="00300E15" w:rsidRPr="00791BA2" w:rsidRDefault="00300E15" w:rsidP="00820F08">
            <w:pPr>
              <w:rPr>
                <w:sz w:val="10"/>
                <w:szCs w:val="10"/>
              </w:rPr>
            </w:pPr>
          </w:p>
        </w:tc>
        <w:tc>
          <w:tcPr>
            <w:tcW w:w="3230" w:type="dxa"/>
            <w:tcBorders>
              <w:left w:val="single" w:sz="4" w:space="0" w:color="auto"/>
              <w:bottom w:val="single" w:sz="4" w:space="0" w:color="auto"/>
            </w:tcBorders>
            <w:shd w:val="clear" w:color="auto" w:fill="DEEAF6" w:themeFill="accent1" w:themeFillTint="33"/>
          </w:tcPr>
          <w:p w:rsidR="00300E15" w:rsidRPr="00791BA2" w:rsidRDefault="00300E15" w:rsidP="00820F08">
            <w:pPr>
              <w:rPr>
                <w:sz w:val="10"/>
                <w:szCs w:val="10"/>
              </w:rPr>
            </w:pPr>
          </w:p>
        </w:tc>
        <w:tc>
          <w:tcPr>
            <w:tcW w:w="6662" w:type="dxa"/>
            <w:tcBorders>
              <w:left w:val="single" w:sz="4" w:space="0" w:color="auto"/>
              <w:bottom w:val="single" w:sz="4" w:space="0" w:color="auto"/>
            </w:tcBorders>
            <w:shd w:val="clear" w:color="auto" w:fill="DEEAF6" w:themeFill="accent1" w:themeFillTint="33"/>
            <w:vAlign w:val="bottom"/>
          </w:tcPr>
          <w:p w:rsidR="00300E15" w:rsidRPr="00791BA2" w:rsidRDefault="00300E15" w:rsidP="00820F08">
            <w:pPr>
              <w:spacing w:line="230" w:lineRule="exact"/>
            </w:pPr>
            <w:r w:rsidRPr="00820F08">
              <w:rPr>
                <w:rStyle w:val="PogrubienieTeksttreci210pt"/>
                <w:rFonts w:eastAsia="Sylfaen"/>
                <w:b w:val="0"/>
                <w:shd w:val="clear" w:color="auto" w:fill="DEEAF6" w:themeFill="accent1" w:themeFillTint="33"/>
              </w:rPr>
              <w:t>działających w zakresie profilaktyki i rozwiązywania problemów wynikających z</w:t>
            </w:r>
            <w:r w:rsidRPr="00791BA2">
              <w:rPr>
                <w:rStyle w:val="PogrubienieTeksttreci210pt"/>
                <w:rFonts w:eastAsia="Sylfaen"/>
                <w:b w:val="0"/>
              </w:rPr>
              <w:br/>
            </w:r>
            <w:r w:rsidRPr="00820F08">
              <w:rPr>
                <w:rStyle w:val="PogrubienieTeksttreci210pt"/>
                <w:rFonts w:eastAsia="Sylfaen"/>
                <w:b w:val="0"/>
                <w:shd w:val="clear" w:color="auto" w:fill="DEEAF6" w:themeFill="accent1" w:themeFillTint="33"/>
              </w:rPr>
              <w:t>używania alkoholu NPZ; dofinansowanie szkoleń, kursów specjalistycznych w</w:t>
            </w:r>
            <w:r w:rsidRPr="00820F08">
              <w:rPr>
                <w:rStyle w:val="PogrubienieTeksttreci210pt"/>
                <w:rFonts w:eastAsia="Sylfaen"/>
                <w:b w:val="0"/>
                <w:shd w:val="clear" w:color="auto" w:fill="DEEAF6" w:themeFill="accent1" w:themeFillTint="33"/>
              </w:rPr>
              <w:br/>
              <w:t>zakresie pracy profilaktycznej z dziećmi, młodzieżą oraz rozwijanie umiejętności</w:t>
            </w:r>
            <w:r w:rsidRPr="00791BA2">
              <w:rPr>
                <w:rStyle w:val="PogrubienieTeksttreci210pt"/>
                <w:rFonts w:eastAsia="Sylfaen"/>
                <w:b w:val="0"/>
              </w:rPr>
              <w:br/>
            </w:r>
            <w:r w:rsidRPr="00820F08">
              <w:rPr>
                <w:rStyle w:val="PogrubienieTeksttreci210pt"/>
                <w:rFonts w:eastAsia="Sylfaen"/>
                <w:b w:val="0"/>
                <w:shd w:val="clear" w:color="auto" w:fill="DEEAF6" w:themeFill="accent1" w:themeFillTint="33"/>
              </w:rPr>
              <w:t>prowadzenia zajęć profilaktycznych organizowanych dla nauczycieli,</w:t>
            </w:r>
            <w:r w:rsidRPr="00820F08">
              <w:rPr>
                <w:rStyle w:val="PogrubienieTeksttreci210pt"/>
                <w:rFonts w:eastAsia="Sylfaen"/>
                <w:b w:val="0"/>
                <w:shd w:val="clear" w:color="auto" w:fill="DEEAF6" w:themeFill="accent1" w:themeFillTint="33"/>
              </w:rPr>
              <w:br/>
              <w:t>pedagogów, psychologów itp.;</w:t>
            </w:r>
          </w:p>
        </w:tc>
        <w:tc>
          <w:tcPr>
            <w:tcW w:w="1704" w:type="dxa"/>
            <w:tcBorders>
              <w:left w:val="single" w:sz="4" w:space="0" w:color="auto"/>
              <w:bottom w:val="single" w:sz="4" w:space="0" w:color="auto"/>
            </w:tcBorders>
            <w:shd w:val="clear" w:color="auto" w:fill="DEEAF6" w:themeFill="accent1" w:themeFillTint="33"/>
          </w:tcPr>
          <w:p w:rsidR="00300E15" w:rsidRPr="00791BA2" w:rsidRDefault="00300E15" w:rsidP="00820F08">
            <w:pPr>
              <w:jc w:val="center"/>
              <w:rPr>
                <w:b/>
                <w:sz w:val="10"/>
                <w:szCs w:val="10"/>
              </w:rPr>
            </w:pPr>
          </w:p>
        </w:tc>
        <w:tc>
          <w:tcPr>
            <w:tcW w:w="1277" w:type="dxa"/>
            <w:tcBorders>
              <w:left w:val="single" w:sz="4" w:space="0" w:color="auto"/>
              <w:bottom w:val="single" w:sz="4" w:space="0" w:color="auto"/>
            </w:tcBorders>
            <w:shd w:val="clear" w:color="auto" w:fill="DEEAF6" w:themeFill="accent1" w:themeFillTint="33"/>
          </w:tcPr>
          <w:p w:rsidR="00300E15" w:rsidRPr="00791BA2" w:rsidRDefault="00300E15" w:rsidP="00820F08">
            <w:pPr>
              <w:rPr>
                <w:sz w:val="10"/>
                <w:szCs w:val="10"/>
              </w:rPr>
            </w:pPr>
          </w:p>
        </w:tc>
        <w:tc>
          <w:tcPr>
            <w:tcW w:w="2136" w:type="dxa"/>
            <w:tcBorders>
              <w:left w:val="single" w:sz="4" w:space="0" w:color="auto"/>
              <w:bottom w:val="single" w:sz="4" w:space="0" w:color="auto"/>
              <w:right w:val="single" w:sz="4" w:space="0" w:color="auto"/>
            </w:tcBorders>
            <w:shd w:val="clear" w:color="auto" w:fill="DEEAF6" w:themeFill="accent1" w:themeFillTint="33"/>
          </w:tcPr>
          <w:p w:rsidR="00300E15" w:rsidRPr="00791BA2" w:rsidRDefault="00300E15" w:rsidP="00820F08">
            <w:pPr>
              <w:spacing w:line="200" w:lineRule="exact"/>
            </w:pPr>
            <w:r w:rsidRPr="00923827">
              <w:rPr>
                <w:rStyle w:val="PogrubienieTeksttreci210pt"/>
                <w:rFonts w:eastAsia="Sylfaen"/>
                <w:b w:val="0"/>
                <w:shd w:val="clear" w:color="auto" w:fill="DEEAF6" w:themeFill="accent1" w:themeFillTint="33"/>
              </w:rPr>
              <w:t>ofert</w:t>
            </w:r>
          </w:p>
        </w:tc>
      </w:tr>
    </w:tbl>
    <w:p w:rsidR="00300E15" w:rsidRPr="00791BA2" w:rsidRDefault="00300E15" w:rsidP="00300E15">
      <w:pPr>
        <w:rPr>
          <w:sz w:val="2"/>
          <w:szCs w:val="2"/>
        </w:rPr>
        <w:sectPr w:rsidR="00300E15" w:rsidRPr="00791BA2">
          <w:pgSz w:w="16840" w:h="11909" w:orient="landscape"/>
          <w:pgMar w:top="1415" w:right="970" w:bottom="1415" w:left="548"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
        <w:gridCol w:w="3230"/>
        <w:gridCol w:w="6662"/>
        <w:gridCol w:w="1704"/>
        <w:gridCol w:w="1277"/>
        <w:gridCol w:w="2136"/>
      </w:tblGrid>
      <w:tr w:rsidR="00300E15" w:rsidRPr="00791BA2" w:rsidTr="00820F08">
        <w:trPr>
          <w:trHeight w:val="5074"/>
        </w:trPr>
        <w:tc>
          <w:tcPr>
            <w:tcW w:w="312" w:type="dxa"/>
            <w:vMerge w:val="restart"/>
            <w:tcBorders>
              <w:top w:val="single" w:sz="4" w:space="0" w:color="auto"/>
              <w:left w:val="single" w:sz="4" w:space="0" w:color="auto"/>
            </w:tcBorders>
            <w:shd w:val="clear" w:color="auto" w:fill="DEEAF6" w:themeFill="accent1" w:themeFillTint="33"/>
          </w:tcPr>
          <w:p w:rsidR="00300E15" w:rsidRPr="00791BA2" w:rsidRDefault="00300E15" w:rsidP="00820F08">
            <w:pPr>
              <w:rPr>
                <w:sz w:val="10"/>
                <w:szCs w:val="10"/>
              </w:rPr>
            </w:pPr>
          </w:p>
        </w:tc>
        <w:tc>
          <w:tcPr>
            <w:tcW w:w="3230" w:type="dxa"/>
            <w:vMerge w:val="restart"/>
            <w:tcBorders>
              <w:top w:val="single" w:sz="4" w:space="0" w:color="auto"/>
              <w:left w:val="single" w:sz="4" w:space="0" w:color="auto"/>
            </w:tcBorders>
            <w:shd w:val="clear" w:color="auto" w:fill="DEEAF6" w:themeFill="accent1" w:themeFillTint="33"/>
          </w:tcPr>
          <w:p w:rsidR="00300E15" w:rsidRPr="00791BA2" w:rsidRDefault="00300E15" w:rsidP="00820F08">
            <w:pPr>
              <w:rPr>
                <w:sz w:val="10"/>
                <w:szCs w:val="10"/>
              </w:rPr>
            </w:pPr>
          </w:p>
        </w:tc>
        <w:tc>
          <w:tcPr>
            <w:tcW w:w="6662" w:type="dxa"/>
            <w:tcBorders>
              <w:top w:val="single" w:sz="4" w:space="0" w:color="auto"/>
              <w:left w:val="single" w:sz="4" w:space="0" w:color="auto"/>
            </w:tcBorders>
            <w:shd w:val="clear" w:color="auto" w:fill="DEEAF6" w:themeFill="accent1" w:themeFillTint="33"/>
            <w:vAlign w:val="bottom"/>
          </w:tcPr>
          <w:p w:rsidR="00300E15" w:rsidRPr="00791BA2" w:rsidRDefault="00300E15" w:rsidP="00820F08">
            <w:pPr>
              <w:spacing w:line="226" w:lineRule="exact"/>
            </w:pPr>
            <w:r w:rsidRPr="00820F08">
              <w:rPr>
                <w:rStyle w:val="PogrubienieTeksttreci210pt"/>
                <w:rFonts w:eastAsia="Sylfaen"/>
                <w:b w:val="0"/>
                <w:shd w:val="clear" w:color="auto" w:fill="DEEAF6" w:themeFill="accent1" w:themeFillTint="33"/>
              </w:rPr>
              <w:t>Poszerzanie i udoskonalanie oferty, upowszechnianie oraz wdrażanie programów</w:t>
            </w:r>
            <w:r w:rsidRPr="00820F08">
              <w:rPr>
                <w:rStyle w:val="PogrubienieTeksttreci210pt"/>
                <w:rFonts w:eastAsia="Sylfaen"/>
                <w:b w:val="0"/>
                <w:shd w:val="clear" w:color="auto" w:fill="DEEAF6" w:themeFill="accent1" w:themeFillTint="33"/>
              </w:rPr>
              <w:br/>
              <w:t>profilaktyki rekomendowanych w ramach Systemu rekomendacji programów</w:t>
            </w:r>
            <w:r w:rsidRPr="00820F08">
              <w:rPr>
                <w:rStyle w:val="PogrubienieTeksttreci210pt"/>
                <w:rFonts w:eastAsia="Sylfaen"/>
                <w:b w:val="0"/>
                <w:shd w:val="clear" w:color="auto" w:fill="DEEAF6" w:themeFill="accent1" w:themeFillTint="33"/>
              </w:rPr>
              <w:br/>
              <w:t>profilaktycznych i promocji zdrowia psychicznego, w tym programów</w:t>
            </w:r>
            <w:r w:rsidRPr="00820F08">
              <w:rPr>
                <w:rStyle w:val="PogrubienieTeksttreci210pt"/>
                <w:rFonts w:eastAsia="Sylfaen"/>
                <w:b w:val="0"/>
                <w:shd w:val="clear" w:color="auto" w:fill="DEEAF6" w:themeFill="accent1" w:themeFillTint="33"/>
              </w:rPr>
              <w:br/>
              <w:t>profilaktyki uniwersalnej, które biorą pod uwagę wspólne czynniki ryzyka</w:t>
            </w:r>
            <w:r w:rsidRPr="00820F08">
              <w:rPr>
                <w:rStyle w:val="PogrubienieTeksttreci210pt"/>
                <w:rFonts w:eastAsia="Sylfaen"/>
                <w:b w:val="0"/>
                <w:shd w:val="clear" w:color="auto" w:fill="DEEAF6" w:themeFill="accent1" w:themeFillTint="33"/>
              </w:rPr>
              <w:br/>
              <w:t xml:space="preserve">problemów alkoholowych i innych </w:t>
            </w:r>
            <w:proofErr w:type="spellStart"/>
            <w:r w:rsidRPr="00820F08">
              <w:rPr>
                <w:rStyle w:val="PogrubienieTeksttreci210pt"/>
                <w:rFonts w:eastAsia="Sylfaen"/>
                <w:b w:val="0"/>
                <w:shd w:val="clear" w:color="auto" w:fill="DEEAF6" w:themeFill="accent1" w:themeFillTint="33"/>
              </w:rPr>
              <w:t>zachowań</w:t>
            </w:r>
            <w:proofErr w:type="spellEnd"/>
            <w:r w:rsidRPr="00820F08">
              <w:rPr>
                <w:rStyle w:val="PogrubienieTeksttreci210pt"/>
                <w:rFonts w:eastAsia="Sylfaen"/>
                <w:b w:val="0"/>
                <w:shd w:val="clear" w:color="auto" w:fill="DEEAF6" w:themeFill="accent1" w:themeFillTint="33"/>
              </w:rPr>
              <w:t xml:space="preserve"> ryzykownych i czynniki chroniące,</w:t>
            </w:r>
            <w:r w:rsidRPr="00820F08">
              <w:rPr>
                <w:rStyle w:val="PogrubienieTeksttreci210pt"/>
                <w:rFonts w:eastAsia="Sylfaen"/>
                <w:b w:val="0"/>
                <w:shd w:val="clear" w:color="auto" w:fill="DEEAF6" w:themeFill="accent1" w:themeFillTint="33"/>
              </w:rPr>
              <w:br/>
              <w:t>wspierające prawidłowy rozwój; organizowanie czasu wolnego dzieci i</w:t>
            </w:r>
            <w:r w:rsidRPr="00820F08">
              <w:rPr>
                <w:rStyle w:val="PogrubienieTeksttreci210pt"/>
                <w:rFonts w:eastAsia="Sylfaen"/>
                <w:b w:val="0"/>
                <w:shd w:val="clear" w:color="auto" w:fill="DEEAF6" w:themeFill="accent1" w:themeFillTint="33"/>
              </w:rPr>
              <w:br/>
              <w:t>młodzieży po zajęciach lekcyjnych oraz w czasie ferii zimowych i wakacji oraz</w:t>
            </w:r>
            <w:r w:rsidRPr="00820F08">
              <w:rPr>
                <w:rStyle w:val="PogrubienieTeksttreci210pt"/>
                <w:rFonts w:eastAsia="Sylfaen"/>
                <w:b w:val="0"/>
                <w:shd w:val="clear" w:color="auto" w:fill="DEEAF6" w:themeFill="accent1" w:themeFillTint="33"/>
              </w:rPr>
              <w:br/>
              <w:t>doposażenie placów zabaw, dofinansowanie pozalekcyjnych zajęć wspieranie</w:t>
            </w:r>
            <w:r w:rsidRPr="00820F08">
              <w:rPr>
                <w:rStyle w:val="PogrubienieTeksttreci210pt"/>
                <w:rFonts w:eastAsia="Sylfaen"/>
                <w:b w:val="0"/>
                <w:shd w:val="clear" w:color="auto" w:fill="DEEAF6" w:themeFill="accent1" w:themeFillTint="33"/>
              </w:rPr>
              <w:br/>
              <w:t>realizacji zajęć sportowych stanowiących część strategii profilaktycznej, w tym</w:t>
            </w:r>
            <w:r w:rsidRPr="00820F08">
              <w:rPr>
                <w:rStyle w:val="PogrubienieTeksttreci210pt"/>
                <w:rFonts w:eastAsia="Sylfaen"/>
                <w:b w:val="0"/>
                <w:shd w:val="clear" w:color="auto" w:fill="DEEAF6" w:themeFill="accent1" w:themeFillTint="33"/>
              </w:rPr>
              <w:br/>
              <w:t>zakup sprzętu umożliwiającego prowadzenie na terenie szkół oraz innych</w:t>
            </w:r>
            <w:r w:rsidRPr="00820F08">
              <w:rPr>
                <w:rStyle w:val="PogrubienieTeksttreci210pt"/>
                <w:rFonts w:eastAsia="Sylfaen"/>
                <w:b w:val="0"/>
                <w:shd w:val="clear" w:color="auto" w:fill="DEEAF6" w:themeFill="accent1" w:themeFillTint="33"/>
              </w:rPr>
              <w:br/>
              <w:t>miejskich obiektów pozalekcyjnych zajęć sportowo - rekreacyjnych;</w:t>
            </w:r>
            <w:r w:rsidRPr="00820F08">
              <w:rPr>
                <w:rStyle w:val="PogrubienieTeksttreci210pt"/>
                <w:rFonts w:eastAsia="Sylfaen"/>
                <w:b w:val="0"/>
                <w:shd w:val="clear" w:color="auto" w:fill="DEEAF6" w:themeFill="accent1" w:themeFillTint="33"/>
              </w:rPr>
              <w:br/>
              <w:t>dofinansowanie kolonii, półkolonii i obozów i innych form wypoczynku z</w:t>
            </w:r>
            <w:r w:rsidRPr="00820F08">
              <w:rPr>
                <w:rStyle w:val="PogrubienieTeksttreci210pt"/>
                <w:rFonts w:eastAsia="Sylfaen"/>
                <w:b w:val="0"/>
                <w:shd w:val="clear" w:color="auto" w:fill="DEEAF6" w:themeFill="accent1" w:themeFillTint="33"/>
              </w:rPr>
              <w:br/>
              <w:t>programem socjoterapeutycznym</w:t>
            </w:r>
            <w:r w:rsidRPr="00791BA2">
              <w:rPr>
                <w:rStyle w:val="PogrubienieTeksttreci210pt"/>
                <w:rFonts w:eastAsia="Sylfaen"/>
                <w:b w:val="0"/>
              </w:rPr>
              <w:t xml:space="preserve"> </w:t>
            </w:r>
            <w:r w:rsidRPr="00820F08">
              <w:rPr>
                <w:rStyle w:val="PogrubienieTeksttreci210pt"/>
                <w:rFonts w:eastAsia="Sylfaen"/>
                <w:b w:val="0"/>
                <w:shd w:val="clear" w:color="auto" w:fill="DEEAF6" w:themeFill="accent1" w:themeFillTint="33"/>
              </w:rPr>
              <w:t>dla dzieci z rodzin z problemem choroby</w:t>
            </w:r>
            <w:r w:rsidRPr="00820F08">
              <w:rPr>
                <w:rStyle w:val="PogrubienieTeksttreci210pt"/>
                <w:rFonts w:eastAsia="Sylfaen"/>
                <w:b w:val="0"/>
                <w:shd w:val="clear" w:color="auto" w:fill="DEEAF6" w:themeFill="accent1" w:themeFillTint="33"/>
              </w:rPr>
              <w:br/>
              <w:t>alkoholowej, narkomanii lub przemocy w rodzinie; dofinansowanie programów</w:t>
            </w:r>
            <w:r w:rsidRPr="00820F08">
              <w:rPr>
                <w:rStyle w:val="PogrubienieTeksttreci210pt"/>
                <w:rFonts w:eastAsia="Sylfaen"/>
                <w:b w:val="0"/>
                <w:shd w:val="clear" w:color="auto" w:fill="DEEAF6" w:themeFill="accent1" w:themeFillTint="33"/>
              </w:rPr>
              <w:br/>
              <w:t>profilaktycznych dla dzieci i młodzieży prowadzonych na terenie szkół i innych</w:t>
            </w:r>
            <w:r w:rsidRPr="00820F08">
              <w:rPr>
                <w:rStyle w:val="PogrubienieTeksttreci210pt"/>
                <w:rFonts w:eastAsia="Sylfaen"/>
                <w:b w:val="0"/>
                <w:shd w:val="clear" w:color="auto" w:fill="DEEAF6" w:themeFill="accent1" w:themeFillTint="33"/>
              </w:rPr>
              <w:br/>
              <w:t>placówkach oświatowo-wychowawczych; wspieranie prospołecznych działań i</w:t>
            </w:r>
            <w:r w:rsidRPr="00820F08">
              <w:rPr>
                <w:rStyle w:val="PogrubienieTeksttreci210pt"/>
                <w:rFonts w:eastAsia="Sylfaen"/>
                <w:b w:val="0"/>
                <w:shd w:val="clear" w:color="auto" w:fill="DEEAF6" w:themeFill="accent1" w:themeFillTint="33"/>
              </w:rPr>
              <w:br/>
              <w:t>programów z obszaru profilaktyki i promocji zdrowia nakierowanych na</w:t>
            </w:r>
            <w:r w:rsidRPr="00820F08">
              <w:rPr>
                <w:rStyle w:val="PogrubienieTeksttreci210pt"/>
                <w:rFonts w:eastAsia="Sylfaen"/>
                <w:b w:val="0"/>
                <w:shd w:val="clear" w:color="auto" w:fill="DEEAF6" w:themeFill="accent1" w:themeFillTint="33"/>
              </w:rPr>
              <w:br/>
              <w:t>utrzymanie dobrych relacji utrzymanie dobrych relacji z rodziną oraz innym i</w:t>
            </w:r>
            <w:r w:rsidRPr="00820F08">
              <w:rPr>
                <w:rStyle w:val="PogrubienieTeksttreci210pt"/>
                <w:rFonts w:eastAsia="Sylfaen"/>
                <w:b w:val="0"/>
                <w:shd w:val="clear" w:color="auto" w:fill="DEEAF6" w:themeFill="accent1" w:themeFillTint="33"/>
              </w:rPr>
              <w:br/>
              <w:t>troskliwymi osobami dorosłymi jako ważny czynnik chroniący i wspierający</w:t>
            </w:r>
            <w:r w:rsidRPr="00820F08">
              <w:rPr>
                <w:rStyle w:val="PogrubienieTeksttreci210pt"/>
                <w:rFonts w:eastAsia="Sylfaen"/>
                <w:b w:val="0"/>
                <w:shd w:val="clear" w:color="auto" w:fill="DEEAF6" w:themeFill="accent1" w:themeFillTint="33"/>
              </w:rPr>
              <w:br/>
              <w:t xml:space="preserve">prawidłowy rozwój dzieci i młodzieży; wspieranie zajęć </w:t>
            </w:r>
            <w:proofErr w:type="spellStart"/>
            <w:r w:rsidRPr="00820F08">
              <w:rPr>
                <w:rStyle w:val="PogrubienieTeksttreci210pt"/>
                <w:rFonts w:eastAsia="Sylfaen"/>
                <w:b w:val="0"/>
                <w:shd w:val="clear" w:color="auto" w:fill="DEEAF6" w:themeFill="accent1" w:themeFillTint="33"/>
              </w:rPr>
              <w:t>profilaktyczno</w:t>
            </w:r>
            <w:proofErr w:type="spellEnd"/>
            <w:r w:rsidRPr="00820F08">
              <w:rPr>
                <w:rStyle w:val="PogrubienieTeksttreci210pt"/>
                <w:rFonts w:eastAsia="Sylfaen"/>
                <w:b w:val="0"/>
                <w:shd w:val="clear" w:color="auto" w:fill="DEEAF6" w:themeFill="accent1" w:themeFillTint="33"/>
              </w:rPr>
              <w:t xml:space="preserve"> -</w:t>
            </w:r>
            <w:r w:rsidRPr="00820F08">
              <w:rPr>
                <w:rStyle w:val="PogrubienieTeksttreci210pt"/>
                <w:rFonts w:eastAsia="Sylfaen"/>
                <w:b w:val="0"/>
                <w:shd w:val="clear" w:color="auto" w:fill="DEEAF6" w:themeFill="accent1" w:themeFillTint="33"/>
              </w:rPr>
              <w:br/>
              <w:t>wychowawczych mających na celu zagospodarowanie czasu wolnego dzieci i</w:t>
            </w:r>
            <w:r w:rsidRPr="00820F08">
              <w:rPr>
                <w:rStyle w:val="PogrubienieTeksttreci210pt"/>
                <w:rFonts w:eastAsia="Sylfaen"/>
                <w:b w:val="0"/>
                <w:shd w:val="clear" w:color="auto" w:fill="DEEAF6" w:themeFill="accent1" w:themeFillTint="33"/>
              </w:rPr>
              <w:br/>
              <w:t xml:space="preserve">młodzieży stanowiących alternatywę dla </w:t>
            </w:r>
            <w:proofErr w:type="spellStart"/>
            <w:r w:rsidRPr="00820F08">
              <w:rPr>
                <w:rStyle w:val="PogrubienieTeksttreci210pt"/>
                <w:rFonts w:eastAsia="Sylfaen"/>
                <w:b w:val="0"/>
                <w:shd w:val="clear" w:color="auto" w:fill="DEEAF6" w:themeFill="accent1" w:themeFillTint="33"/>
              </w:rPr>
              <w:t>zachowań</w:t>
            </w:r>
            <w:proofErr w:type="spellEnd"/>
            <w:r w:rsidRPr="00820F08">
              <w:rPr>
                <w:rStyle w:val="PogrubienieTeksttreci210pt"/>
                <w:rFonts w:eastAsia="Sylfaen"/>
                <w:b w:val="0"/>
                <w:shd w:val="clear" w:color="auto" w:fill="DEEAF6" w:themeFill="accent1" w:themeFillTint="33"/>
              </w:rPr>
              <w:t xml:space="preserve"> ryzykownych;</w:t>
            </w:r>
          </w:p>
        </w:tc>
        <w:tc>
          <w:tcPr>
            <w:tcW w:w="1704" w:type="dxa"/>
            <w:tcBorders>
              <w:top w:val="single" w:sz="4" w:space="0" w:color="auto"/>
              <w:left w:val="single" w:sz="4" w:space="0" w:color="auto"/>
            </w:tcBorders>
            <w:shd w:val="clear" w:color="auto" w:fill="DEEAF6" w:themeFill="accent1" w:themeFillTint="33"/>
            <w:vAlign w:val="center"/>
          </w:tcPr>
          <w:p w:rsidR="00300E15" w:rsidRPr="00791BA2" w:rsidRDefault="00300E15" w:rsidP="00820F08">
            <w:pPr>
              <w:spacing w:line="200" w:lineRule="exact"/>
              <w:jc w:val="center"/>
            </w:pPr>
            <w:r w:rsidRPr="00926FAD">
              <w:rPr>
                <w:rStyle w:val="PogrubienieTeksttreci210pt"/>
                <w:rFonts w:eastAsia="Sylfaen"/>
                <w:shd w:val="clear" w:color="auto" w:fill="DEEAF6" w:themeFill="accent1" w:themeFillTint="33"/>
              </w:rPr>
              <w:t>71 000</w:t>
            </w:r>
          </w:p>
        </w:tc>
        <w:tc>
          <w:tcPr>
            <w:tcW w:w="1277" w:type="dxa"/>
            <w:tcBorders>
              <w:top w:val="single" w:sz="4" w:space="0" w:color="auto"/>
              <w:left w:val="single" w:sz="4" w:space="0" w:color="auto"/>
            </w:tcBorders>
            <w:shd w:val="clear" w:color="auto" w:fill="DEEAF6" w:themeFill="accent1" w:themeFillTint="33"/>
            <w:vAlign w:val="center"/>
          </w:tcPr>
          <w:p w:rsidR="00300E15" w:rsidRPr="00791BA2" w:rsidRDefault="00300E15" w:rsidP="00820F08">
            <w:pPr>
              <w:spacing w:line="200" w:lineRule="exact"/>
              <w:jc w:val="center"/>
            </w:pPr>
            <w:r w:rsidRPr="00926FAD">
              <w:rPr>
                <w:rStyle w:val="PogrubienieTeksttreci210pt"/>
                <w:rFonts w:eastAsia="Sylfaen"/>
                <w:b w:val="0"/>
                <w:shd w:val="clear" w:color="auto" w:fill="DEEAF6" w:themeFill="accent1" w:themeFillTint="33"/>
              </w:rPr>
              <w:t>cały rok</w:t>
            </w:r>
          </w:p>
        </w:tc>
        <w:tc>
          <w:tcPr>
            <w:tcW w:w="2136" w:type="dxa"/>
            <w:tcBorders>
              <w:top w:val="single" w:sz="4" w:space="0" w:color="auto"/>
              <w:left w:val="single" w:sz="4" w:space="0" w:color="auto"/>
              <w:right w:val="single" w:sz="4" w:space="0" w:color="auto"/>
            </w:tcBorders>
            <w:shd w:val="clear" w:color="auto" w:fill="DEEAF6" w:themeFill="accent1" w:themeFillTint="33"/>
            <w:vAlign w:val="center"/>
          </w:tcPr>
          <w:p w:rsidR="00300E15" w:rsidRPr="00791BA2" w:rsidRDefault="00300E15" w:rsidP="00820F08">
            <w:pPr>
              <w:spacing w:line="226" w:lineRule="exact"/>
            </w:pPr>
            <w:r w:rsidRPr="00926FAD">
              <w:rPr>
                <w:rStyle w:val="PogrubienieTeksttreci210pt"/>
                <w:rFonts w:eastAsia="Sylfaen"/>
                <w:b w:val="0"/>
                <w:shd w:val="clear" w:color="auto" w:fill="DEEAF6" w:themeFill="accent1" w:themeFillTint="33"/>
              </w:rPr>
              <w:t>realizacja kosztów</w:t>
            </w:r>
            <w:r w:rsidRPr="00926FAD">
              <w:rPr>
                <w:rStyle w:val="PogrubienieTeksttreci210pt"/>
                <w:rFonts w:eastAsia="Sylfaen"/>
                <w:b w:val="0"/>
                <w:shd w:val="clear" w:color="auto" w:fill="DEEAF6" w:themeFill="accent1" w:themeFillTint="33"/>
              </w:rPr>
              <w:br/>
              <w:t>zgodnie z zawartym</w:t>
            </w:r>
            <w:r w:rsidRPr="00926FAD">
              <w:rPr>
                <w:rStyle w:val="PogrubienieTeksttreci210pt"/>
                <w:rFonts w:eastAsia="Sylfaen"/>
                <w:b w:val="0"/>
                <w:shd w:val="clear" w:color="auto" w:fill="DEEAF6" w:themeFill="accent1" w:themeFillTint="33"/>
              </w:rPr>
              <w:br/>
              <w:t>porozumieniem/</w:t>
            </w:r>
            <w:r w:rsidRPr="00791BA2">
              <w:rPr>
                <w:rStyle w:val="PogrubienieTeksttreci210pt"/>
                <w:rFonts w:eastAsia="Sylfaen"/>
                <w:b w:val="0"/>
              </w:rPr>
              <w:br/>
            </w:r>
            <w:r w:rsidRPr="00926FAD">
              <w:rPr>
                <w:rStyle w:val="PogrubienieTeksttreci210pt"/>
                <w:rFonts w:eastAsia="Sylfaen"/>
                <w:b w:val="0"/>
                <w:shd w:val="clear" w:color="auto" w:fill="DEEAF6" w:themeFill="accent1" w:themeFillTint="33"/>
              </w:rPr>
              <w:t>konkurs ofert/</w:t>
            </w:r>
            <w:r w:rsidRPr="00926FAD">
              <w:rPr>
                <w:rStyle w:val="PogrubienieTeksttreci210pt"/>
                <w:rFonts w:eastAsia="Sylfaen"/>
                <w:b w:val="0"/>
                <w:shd w:val="clear" w:color="auto" w:fill="DEEAF6" w:themeFill="accent1" w:themeFillTint="33"/>
              </w:rPr>
              <w:br/>
              <w:t>dotacje/zakup usług i</w:t>
            </w:r>
            <w:r w:rsidRPr="00926FAD">
              <w:rPr>
                <w:rStyle w:val="PogrubienieTeksttreci210pt"/>
                <w:rFonts w:eastAsia="Sylfaen"/>
                <w:b w:val="0"/>
                <w:shd w:val="clear" w:color="auto" w:fill="DEEAF6" w:themeFill="accent1" w:themeFillTint="33"/>
              </w:rPr>
              <w:br/>
              <w:t>nagród</w:t>
            </w:r>
          </w:p>
        </w:tc>
      </w:tr>
      <w:tr w:rsidR="00300E15" w:rsidRPr="00791BA2" w:rsidTr="00820F08">
        <w:trPr>
          <w:trHeight w:val="2323"/>
        </w:trPr>
        <w:tc>
          <w:tcPr>
            <w:tcW w:w="312" w:type="dxa"/>
            <w:vMerge/>
            <w:tcBorders>
              <w:left w:val="single" w:sz="4" w:space="0" w:color="auto"/>
              <w:bottom w:val="single" w:sz="4" w:space="0" w:color="auto"/>
            </w:tcBorders>
            <w:shd w:val="clear" w:color="auto" w:fill="DEEAF6" w:themeFill="accent1" w:themeFillTint="33"/>
          </w:tcPr>
          <w:p w:rsidR="00300E15" w:rsidRPr="00791BA2" w:rsidRDefault="00300E15" w:rsidP="00820F08"/>
        </w:tc>
        <w:tc>
          <w:tcPr>
            <w:tcW w:w="3230" w:type="dxa"/>
            <w:vMerge/>
            <w:tcBorders>
              <w:left w:val="single" w:sz="4" w:space="0" w:color="auto"/>
              <w:bottom w:val="single" w:sz="4" w:space="0" w:color="auto"/>
            </w:tcBorders>
            <w:shd w:val="clear" w:color="auto" w:fill="DEEAF6" w:themeFill="accent1" w:themeFillTint="33"/>
          </w:tcPr>
          <w:p w:rsidR="00300E15" w:rsidRPr="00791BA2" w:rsidRDefault="00300E15" w:rsidP="00820F08"/>
        </w:tc>
        <w:tc>
          <w:tcPr>
            <w:tcW w:w="6662" w:type="dxa"/>
            <w:tcBorders>
              <w:top w:val="single" w:sz="4" w:space="0" w:color="auto"/>
              <w:left w:val="single" w:sz="4" w:space="0" w:color="auto"/>
              <w:bottom w:val="single" w:sz="4" w:space="0" w:color="auto"/>
            </w:tcBorders>
            <w:shd w:val="clear" w:color="auto" w:fill="DEEAF6" w:themeFill="accent1" w:themeFillTint="33"/>
            <w:vAlign w:val="bottom"/>
          </w:tcPr>
          <w:p w:rsidR="00300E15" w:rsidRPr="00791BA2" w:rsidRDefault="00300E15" w:rsidP="00820F08">
            <w:pPr>
              <w:spacing w:line="230" w:lineRule="exact"/>
            </w:pPr>
            <w:r w:rsidRPr="00820F08">
              <w:rPr>
                <w:rStyle w:val="PogrubienieTeksttreci210pt"/>
                <w:rFonts w:eastAsia="Sylfaen"/>
                <w:b w:val="0"/>
                <w:shd w:val="clear" w:color="auto" w:fill="DEEAF6" w:themeFill="accent1" w:themeFillTint="33"/>
              </w:rPr>
              <w:t>wspomaganie instytucji, które swoim działaniem przyczyniają się do</w:t>
            </w:r>
            <w:r w:rsidRPr="00820F08">
              <w:rPr>
                <w:rStyle w:val="PogrubienieTeksttreci210pt"/>
                <w:rFonts w:eastAsia="Sylfaen"/>
                <w:b w:val="0"/>
                <w:shd w:val="clear" w:color="auto" w:fill="DEEAF6" w:themeFill="accent1" w:themeFillTint="33"/>
              </w:rPr>
              <w:br/>
              <w:t>kształtowania pozytywnych postaw społecznych, a tym samym przeciwdziałają</w:t>
            </w:r>
            <w:r w:rsidRPr="00820F08">
              <w:rPr>
                <w:rStyle w:val="PogrubienieTeksttreci210pt"/>
                <w:rFonts w:eastAsia="Sylfaen"/>
                <w:b w:val="0"/>
                <w:shd w:val="clear" w:color="auto" w:fill="DEEAF6" w:themeFill="accent1" w:themeFillTint="33"/>
              </w:rPr>
              <w:br/>
              <w:t>uzależnieniom; Zakup/opracowanie/pozyskanie oraz dystrybucja broszur,</w:t>
            </w:r>
            <w:r w:rsidRPr="00820F08">
              <w:rPr>
                <w:rStyle w:val="PogrubienieTeksttreci210pt"/>
                <w:rFonts w:eastAsia="Sylfaen"/>
                <w:b w:val="0"/>
                <w:shd w:val="clear" w:color="auto" w:fill="DEEAF6" w:themeFill="accent1" w:themeFillTint="33"/>
              </w:rPr>
              <w:br/>
              <w:t>książek, biuletynów, ulotek i innych form służących oddziaływaniu</w:t>
            </w:r>
            <w:r w:rsidRPr="00820F08">
              <w:rPr>
                <w:rStyle w:val="PogrubienieTeksttreci210pt"/>
                <w:rFonts w:eastAsia="Sylfaen"/>
                <w:b w:val="0"/>
                <w:shd w:val="clear" w:color="auto" w:fill="DEEAF6" w:themeFill="accent1" w:themeFillTint="33"/>
              </w:rPr>
              <w:br/>
              <w:t>profilaktycznemu, organizacja lokalnych kampanii; prowadzenie edukacji</w:t>
            </w:r>
            <w:r w:rsidRPr="00820F08">
              <w:rPr>
                <w:rStyle w:val="PogrubienieTeksttreci210pt"/>
                <w:rFonts w:eastAsia="Sylfaen"/>
                <w:b w:val="0"/>
                <w:shd w:val="clear" w:color="auto" w:fill="DEEAF6" w:themeFill="accent1" w:themeFillTint="33"/>
              </w:rPr>
              <w:br/>
              <w:t>publicznej dot. uzależnień; tworzenie sieci punktów informacyjnych z danymi o</w:t>
            </w:r>
            <w:r w:rsidRPr="00820F08">
              <w:rPr>
                <w:rStyle w:val="PogrubienieTeksttreci210pt"/>
                <w:rFonts w:eastAsia="Sylfaen"/>
                <w:b w:val="0"/>
                <w:shd w:val="clear" w:color="auto" w:fill="DEEAF6" w:themeFill="accent1" w:themeFillTint="33"/>
              </w:rPr>
              <w:br/>
              <w:t>dostępnej ofercie pomocy na terenie miasta Sejny w zakresie rozwiązywania</w:t>
            </w:r>
            <w:r w:rsidRPr="00820F08">
              <w:rPr>
                <w:rStyle w:val="PogrubienieTeksttreci210pt"/>
                <w:rFonts w:eastAsia="Sylfaen"/>
                <w:b w:val="0"/>
                <w:shd w:val="clear" w:color="auto" w:fill="DEEAF6" w:themeFill="accent1" w:themeFillTint="33"/>
              </w:rPr>
              <w:br/>
              <w:t>problemów alkoholowych: ośrodek pomocy społecznej, ośrodek zdrowia,</w:t>
            </w:r>
            <w:r w:rsidRPr="00820F08">
              <w:rPr>
                <w:rStyle w:val="PogrubienieTeksttreci210pt"/>
                <w:rFonts w:eastAsia="Sylfaen"/>
                <w:b w:val="0"/>
                <w:shd w:val="clear" w:color="auto" w:fill="DEEAF6" w:themeFill="accent1" w:themeFillTint="33"/>
              </w:rPr>
              <w:br/>
              <w:t>komenda policji, parafia, punkt konsultacyjny, poradnia psychologiczno-</w:t>
            </w:r>
            <w:r w:rsidRPr="00820F08">
              <w:rPr>
                <w:rStyle w:val="PogrubienieTeksttreci210pt"/>
                <w:rFonts w:eastAsia="Sylfaen"/>
                <w:b w:val="0"/>
                <w:shd w:val="clear" w:color="auto" w:fill="DEEAF6" w:themeFill="accent1" w:themeFillTint="33"/>
              </w:rPr>
              <w:br/>
              <w:t>pedagogiczna, poradnia zdrowia psychicznego, sądy, szkoły, urzędy itp.;</w:t>
            </w:r>
          </w:p>
        </w:tc>
        <w:tc>
          <w:tcPr>
            <w:tcW w:w="1704" w:type="dxa"/>
            <w:tcBorders>
              <w:top w:val="single" w:sz="4" w:space="0" w:color="auto"/>
              <w:left w:val="single" w:sz="4" w:space="0" w:color="auto"/>
              <w:bottom w:val="single" w:sz="4" w:space="0" w:color="auto"/>
            </w:tcBorders>
            <w:shd w:val="clear" w:color="auto" w:fill="DEEAF6" w:themeFill="accent1" w:themeFillTint="33"/>
            <w:vAlign w:val="center"/>
          </w:tcPr>
          <w:p w:rsidR="00300E15" w:rsidRPr="00791BA2" w:rsidRDefault="00300E15" w:rsidP="00820F08">
            <w:pPr>
              <w:spacing w:line="200" w:lineRule="exact"/>
              <w:jc w:val="center"/>
            </w:pPr>
            <w:r w:rsidRPr="00926FAD">
              <w:rPr>
                <w:rStyle w:val="PogrubienieTeksttreci210pt"/>
                <w:rFonts w:eastAsia="Sylfaen"/>
                <w:shd w:val="clear" w:color="auto" w:fill="DEEAF6" w:themeFill="accent1" w:themeFillTint="33"/>
              </w:rPr>
              <w:t>10 000</w:t>
            </w:r>
          </w:p>
        </w:tc>
        <w:tc>
          <w:tcPr>
            <w:tcW w:w="1277" w:type="dxa"/>
            <w:tcBorders>
              <w:top w:val="single" w:sz="4" w:space="0" w:color="auto"/>
              <w:left w:val="single" w:sz="4" w:space="0" w:color="auto"/>
              <w:bottom w:val="single" w:sz="4" w:space="0" w:color="auto"/>
            </w:tcBorders>
            <w:shd w:val="clear" w:color="auto" w:fill="DEEAF6" w:themeFill="accent1" w:themeFillTint="33"/>
            <w:vAlign w:val="center"/>
          </w:tcPr>
          <w:p w:rsidR="00300E15" w:rsidRPr="00791BA2" w:rsidRDefault="00300E15" w:rsidP="00820F08">
            <w:pPr>
              <w:spacing w:line="200" w:lineRule="exact"/>
              <w:jc w:val="center"/>
            </w:pPr>
            <w:r w:rsidRPr="00926FAD">
              <w:rPr>
                <w:rStyle w:val="PogrubienieTeksttreci210pt"/>
                <w:rFonts w:eastAsia="Sylfaen"/>
                <w:b w:val="0"/>
                <w:shd w:val="clear" w:color="auto" w:fill="DEEAF6" w:themeFill="accent1" w:themeFillTint="33"/>
              </w:rPr>
              <w:t>cały rok</w:t>
            </w:r>
          </w:p>
        </w:tc>
        <w:tc>
          <w:tcPr>
            <w:tcW w:w="21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00E15" w:rsidRPr="00791BA2" w:rsidRDefault="00300E15" w:rsidP="00820F08">
            <w:pPr>
              <w:spacing w:line="230" w:lineRule="exact"/>
            </w:pPr>
            <w:r w:rsidRPr="00926FAD">
              <w:rPr>
                <w:rStyle w:val="PogrubienieTeksttreci210pt"/>
                <w:rFonts w:eastAsia="Sylfaen"/>
                <w:b w:val="0"/>
                <w:shd w:val="clear" w:color="auto" w:fill="DEEAF6" w:themeFill="accent1" w:themeFillTint="33"/>
              </w:rPr>
              <w:t>realizacja kosztów</w:t>
            </w:r>
            <w:r w:rsidRPr="00926FAD">
              <w:rPr>
                <w:rStyle w:val="PogrubienieTeksttreci210pt"/>
                <w:rFonts w:eastAsia="Sylfaen"/>
                <w:b w:val="0"/>
                <w:shd w:val="clear" w:color="auto" w:fill="DEEAF6" w:themeFill="accent1" w:themeFillTint="33"/>
              </w:rPr>
              <w:br/>
              <w:t>zgodnie z zawartym</w:t>
            </w:r>
            <w:r w:rsidRPr="00926FAD">
              <w:rPr>
                <w:rStyle w:val="PogrubienieTeksttreci210pt"/>
                <w:rFonts w:eastAsia="Sylfaen"/>
                <w:b w:val="0"/>
                <w:shd w:val="clear" w:color="auto" w:fill="DEEAF6" w:themeFill="accent1" w:themeFillTint="33"/>
              </w:rPr>
              <w:br/>
              <w:t>porozumieniem/</w:t>
            </w:r>
            <w:r w:rsidRPr="00926FAD">
              <w:rPr>
                <w:rStyle w:val="PogrubienieTeksttreci210pt"/>
                <w:rFonts w:eastAsia="Sylfaen"/>
                <w:b w:val="0"/>
                <w:shd w:val="clear" w:color="auto" w:fill="DEEAF6" w:themeFill="accent1" w:themeFillTint="33"/>
              </w:rPr>
              <w:br/>
              <w:t>konkurs ofert/</w:t>
            </w:r>
            <w:r w:rsidRPr="00791BA2">
              <w:rPr>
                <w:rStyle w:val="PogrubienieTeksttreci210pt"/>
                <w:rFonts w:eastAsia="Sylfaen"/>
                <w:b w:val="0"/>
              </w:rPr>
              <w:br/>
            </w:r>
            <w:r w:rsidRPr="00926FAD">
              <w:rPr>
                <w:rStyle w:val="PogrubienieTeksttreci210pt"/>
                <w:rFonts w:eastAsia="Sylfaen"/>
                <w:b w:val="0"/>
                <w:shd w:val="clear" w:color="auto" w:fill="DEEAF6" w:themeFill="accent1" w:themeFillTint="33"/>
              </w:rPr>
              <w:t>dotacje/zakup usług i</w:t>
            </w:r>
            <w:r w:rsidRPr="00926FAD">
              <w:rPr>
                <w:rStyle w:val="PogrubienieTeksttreci210pt"/>
                <w:rFonts w:eastAsia="Sylfaen"/>
                <w:b w:val="0"/>
                <w:shd w:val="clear" w:color="auto" w:fill="DEEAF6" w:themeFill="accent1" w:themeFillTint="33"/>
              </w:rPr>
              <w:br/>
              <w:t>nagród</w:t>
            </w:r>
          </w:p>
        </w:tc>
      </w:tr>
      <w:tr w:rsidR="00300E15" w:rsidRPr="00791BA2" w:rsidTr="00820F08">
        <w:trPr>
          <w:trHeight w:val="1858"/>
        </w:trPr>
        <w:tc>
          <w:tcPr>
            <w:tcW w:w="312" w:type="dxa"/>
            <w:vMerge w:val="restart"/>
            <w:tcBorders>
              <w:top w:val="single" w:sz="4" w:space="0" w:color="auto"/>
              <w:left w:val="single" w:sz="4" w:space="0" w:color="auto"/>
            </w:tcBorders>
            <w:shd w:val="clear" w:color="auto" w:fill="FBE4D5" w:themeFill="accent2" w:themeFillTint="33"/>
            <w:vAlign w:val="center"/>
          </w:tcPr>
          <w:p w:rsidR="00300E15" w:rsidRPr="00791BA2" w:rsidRDefault="00300E15" w:rsidP="00820F08">
            <w:pPr>
              <w:spacing w:line="200" w:lineRule="exact"/>
            </w:pPr>
            <w:r w:rsidRPr="00791BA2">
              <w:rPr>
                <w:rStyle w:val="PogrubienieTeksttreci210pt"/>
                <w:rFonts w:eastAsia="Sylfaen"/>
                <w:b w:val="0"/>
              </w:rPr>
              <w:lastRenderedPageBreak/>
              <w:t>4</w:t>
            </w:r>
          </w:p>
        </w:tc>
        <w:tc>
          <w:tcPr>
            <w:tcW w:w="3230" w:type="dxa"/>
            <w:vMerge w:val="restart"/>
            <w:tcBorders>
              <w:top w:val="single" w:sz="4" w:space="0" w:color="auto"/>
              <w:left w:val="single" w:sz="4" w:space="0" w:color="auto"/>
            </w:tcBorders>
            <w:shd w:val="clear" w:color="auto" w:fill="FBE4D5" w:themeFill="accent2" w:themeFillTint="33"/>
            <w:vAlign w:val="center"/>
          </w:tcPr>
          <w:p w:rsidR="00300E15" w:rsidRPr="002E7E22" w:rsidRDefault="00300E15" w:rsidP="00820F08">
            <w:pPr>
              <w:spacing w:line="226" w:lineRule="exact"/>
              <w:rPr>
                <w:b/>
              </w:rPr>
            </w:pPr>
            <w:r w:rsidRPr="002E7E22">
              <w:rPr>
                <w:rStyle w:val="Teksttreci295ptKursywa"/>
                <w:rFonts w:eastAsia="Calibri"/>
                <w:b/>
              </w:rPr>
              <w:t>Wspomaganie działalności instytucji,</w:t>
            </w:r>
            <w:r w:rsidRPr="002E7E22">
              <w:rPr>
                <w:rStyle w:val="Teksttreci295ptKursywa"/>
                <w:rFonts w:eastAsia="Calibri"/>
                <w:b/>
              </w:rPr>
              <w:br/>
              <w:t>stowarzyszeń i osób fizycznych,</w:t>
            </w:r>
            <w:r w:rsidRPr="002E7E22">
              <w:rPr>
                <w:rStyle w:val="Teksttreci295ptKursywa"/>
                <w:rFonts w:eastAsia="Calibri"/>
                <w:b/>
              </w:rPr>
              <w:br/>
              <w:t>służącej rozwiązywaniu problemów</w:t>
            </w:r>
            <w:r w:rsidRPr="002E7E22">
              <w:rPr>
                <w:rStyle w:val="Teksttreci295ptKursywa"/>
                <w:rFonts w:eastAsia="Calibri"/>
                <w:b/>
              </w:rPr>
              <w:br/>
              <w:t>alkoholowych.</w:t>
            </w:r>
          </w:p>
        </w:tc>
        <w:tc>
          <w:tcPr>
            <w:tcW w:w="6662" w:type="dxa"/>
            <w:tcBorders>
              <w:top w:val="single" w:sz="4" w:space="0" w:color="auto"/>
              <w:left w:val="single" w:sz="4" w:space="0" w:color="auto"/>
            </w:tcBorders>
            <w:shd w:val="clear" w:color="auto" w:fill="FBE4D5" w:themeFill="accent2" w:themeFillTint="33"/>
            <w:vAlign w:val="bottom"/>
          </w:tcPr>
          <w:p w:rsidR="00300E15" w:rsidRPr="00791BA2" w:rsidRDefault="00300E15" w:rsidP="00820F08">
            <w:pPr>
              <w:spacing w:line="230" w:lineRule="exact"/>
            </w:pPr>
            <w:r w:rsidRPr="00820F08">
              <w:rPr>
                <w:rStyle w:val="PogrubienieTeksttreci210pt"/>
                <w:rFonts w:eastAsia="Sylfaen"/>
                <w:b w:val="0"/>
                <w:shd w:val="clear" w:color="auto" w:fill="FBE4D5" w:themeFill="accent2" w:themeFillTint="33"/>
              </w:rPr>
              <w:t>Wspieranie/powierzanie realizacji zadań organizowanych przez organizacje</w:t>
            </w:r>
            <w:r w:rsidRPr="00820F08">
              <w:rPr>
                <w:rStyle w:val="PogrubienieTeksttreci210pt"/>
                <w:rFonts w:eastAsia="Sylfaen"/>
                <w:b w:val="0"/>
                <w:shd w:val="clear" w:color="auto" w:fill="FBE4D5" w:themeFill="accent2" w:themeFillTint="33"/>
              </w:rPr>
              <w:br/>
              <w:t>pozarządowe prowadzące działalność pożytku publicznego w zakresie</w:t>
            </w:r>
            <w:r w:rsidRPr="00820F08">
              <w:rPr>
                <w:rStyle w:val="PogrubienieTeksttreci210pt"/>
                <w:rFonts w:eastAsia="Sylfaen"/>
                <w:b w:val="0"/>
                <w:shd w:val="clear" w:color="auto" w:fill="FBE4D5" w:themeFill="accent2" w:themeFillTint="33"/>
              </w:rPr>
              <w:br/>
              <w:t>przeciwdziałania uzależnieniom i patologiom społecznym; finansowanie i</w:t>
            </w:r>
            <w:r w:rsidRPr="00820F08">
              <w:rPr>
                <w:rStyle w:val="PogrubienieTeksttreci210pt"/>
                <w:rFonts w:eastAsia="Sylfaen"/>
                <w:b w:val="0"/>
                <w:shd w:val="clear" w:color="auto" w:fill="FBE4D5" w:themeFill="accent2" w:themeFillTint="33"/>
              </w:rPr>
              <w:br/>
              <w:t>dofinansowanie udziału w szkoleniach, kursach specjalistycznych,</w:t>
            </w:r>
            <w:r w:rsidRPr="00820F08">
              <w:rPr>
                <w:rStyle w:val="PogrubienieTeksttreci210pt"/>
                <w:rFonts w:eastAsia="Sylfaen"/>
                <w:b w:val="0"/>
                <w:shd w:val="clear" w:color="auto" w:fill="FBE4D5" w:themeFill="accent2" w:themeFillTint="33"/>
              </w:rPr>
              <w:br/>
              <w:t>konferencjach, warsztatach przedstawicieli organizacji pozarządowych</w:t>
            </w:r>
            <w:r w:rsidRPr="00820F08">
              <w:rPr>
                <w:rStyle w:val="PogrubienieTeksttreci210pt"/>
                <w:rFonts w:eastAsia="Sylfaen"/>
                <w:b w:val="0"/>
                <w:shd w:val="clear" w:color="auto" w:fill="FBE4D5" w:themeFill="accent2" w:themeFillTint="33"/>
              </w:rPr>
              <w:br/>
              <w:t>zwłaszcza w zakresie wspomagania ich działalności oraz rozpowszechnianie</w:t>
            </w:r>
            <w:r w:rsidRPr="00820F08">
              <w:rPr>
                <w:rStyle w:val="PogrubienieTeksttreci210pt"/>
                <w:rFonts w:eastAsia="Sylfaen"/>
                <w:b w:val="0"/>
                <w:shd w:val="clear" w:color="auto" w:fill="FBE4D5" w:themeFill="accent2" w:themeFillTint="33"/>
              </w:rPr>
              <w:br/>
              <w:t>informacji o miejscach pomocy i ich ofercie w postaci ulotek plakatów, ogłoszeń</w:t>
            </w:r>
            <w:r w:rsidRPr="00820F08">
              <w:rPr>
                <w:rStyle w:val="PogrubienieTeksttreci210pt"/>
                <w:rFonts w:eastAsia="Sylfaen"/>
                <w:b w:val="0"/>
                <w:shd w:val="clear" w:color="auto" w:fill="FBE4D5" w:themeFill="accent2" w:themeFillTint="33"/>
              </w:rPr>
              <w:br/>
              <w:t>prasowych oraz w Internecie;</w:t>
            </w:r>
          </w:p>
        </w:tc>
        <w:tc>
          <w:tcPr>
            <w:tcW w:w="1704" w:type="dxa"/>
            <w:tcBorders>
              <w:top w:val="single" w:sz="4" w:space="0" w:color="auto"/>
              <w:left w:val="single" w:sz="4" w:space="0" w:color="auto"/>
            </w:tcBorders>
            <w:shd w:val="clear" w:color="auto" w:fill="FBE4D5" w:themeFill="accent2" w:themeFillTint="33"/>
            <w:vAlign w:val="center"/>
          </w:tcPr>
          <w:p w:rsidR="00300E15" w:rsidRPr="00791BA2" w:rsidRDefault="00300E15" w:rsidP="00820F08">
            <w:pPr>
              <w:spacing w:line="200" w:lineRule="exact"/>
              <w:jc w:val="center"/>
            </w:pPr>
            <w:r w:rsidRPr="00926FAD">
              <w:rPr>
                <w:rStyle w:val="PogrubienieTeksttreci210pt"/>
                <w:rFonts w:eastAsia="Sylfaen"/>
                <w:shd w:val="clear" w:color="auto" w:fill="FBE4D5" w:themeFill="accent2" w:themeFillTint="33"/>
              </w:rPr>
              <w:t>10 000</w:t>
            </w:r>
          </w:p>
        </w:tc>
        <w:tc>
          <w:tcPr>
            <w:tcW w:w="1277" w:type="dxa"/>
            <w:tcBorders>
              <w:top w:val="single" w:sz="4" w:space="0" w:color="auto"/>
              <w:left w:val="single" w:sz="4" w:space="0" w:color="auto"/>
            </w:tcBorders>
            <w:shd w:val="clear" w:color="auto" w:fill="FBE4D5" w:themeFill="accent2" w:themeFillTint="33"/>
            <w:vAlign w:val="center"/>
          </w:tcPr>
          <w:p w:rsidR="00300E15" w:rsidRPr="00791BA2" w:rsidRDefault="00300E15" w:rsidP="00820F08">
            <w:pPr>
              <w:spacing w:line="200" w:lineRule="exact"/>
              <w:jc w:val="center"/>
            </w:pPr>
            <w:r w:rsidRPr="00926FAD">
              <w:rPr>
                <w:rStyle w:val="PogrubienieTeksttreci210pt"/>
                <w:rFonts w:eastAsia="Sylfaen"/>
                <w:b w:val="0"/>
                <w:shd w:val="clear" w:color="auto" w:fill="FBE4D5" w:themeFill="accent2" w:themeFillTint="33"/>
              </w:rPr>
              <w:t>cały rok</w:t>
            </w:r>
          </w:p>
        </w:tc>
        <w:tc>
          <w:tcPr>
            <w:tcW w:w="2136" w:type="dxa"/>
            <w:tcBorders>
              <w:top w:val="single" w:sz="4" w:space="0" w:color="auto"/>
              <w:left w:val="single" w:sz="4" w:space="0" w:color="auto"/>
              <w:right w:val="single" w:sz="4" w:space="0" w:color="auto"/>
            </w:tcBorders>
            <w:shd w:val="clear" w:color="auto" w:fill="FBE4D5" w:themeFill="accent2" w:themeFillTint="33"/>
            <w:vAlign w:val="center"/>
          </w:tcPr>
          <w:p w:rsidR="00300E15" w:rsidRPr="00791BA2" w:rsidRDefault="00300E15" w:rsidP="00820F08">
            <w:pPr>
              <w:spacing w:line="200" w:lineRule="exact"/>
            </w:pPr>
            <w:r w:rsidRPr="00926FAD">
              <w:rPr>
                <w:rStyle w:val="PogrubienieTeksttreci210pt"/>
                <w:rFonts w:eastAsia="Sylfaen"/>
                <w:b w:val="0"/>
                <w:shd w:val="clear" w:color="auto" w:fill="FBE4D5" w:themeFill="accent2" w:themeFillTint="33"/>
              </w:rPr>
              <w:t>konkurs ofert/dotacje</w:t>
            </w:r>
          </w:p>
        </w:tc>
      </w:tr>
      <w:tr w:rsidR="00300E15" w:rsidRPr="00791BA2" w:rsidTr="00820F08">
        <w:trPr>
          <w:trHeight w:val="2539"/>
        </w:trPr>
        <w:tc>
          <w:tcPr>
            <w:tcW w:w="312" w:type="dxa"/>
            <w:vMerge/>
            <w:tcBorders>
              <w:left w:val="single" w:sz="4" w:space="0" w:color="auto"/>
            </w:tcBorders>
            <w:shd w:val="clear" w:color="auto" w:fill="FBE4D5" w:themeFill="accent2" w:themeFillTint="33"/>
            <w:vAlign w:val="center"/>
          </w:tcPr>
          <w:p w:rsidR="00300E15" w:rsidRPr="00791BA2" w:rsidRDefault="00300E15" w:rsidP="00820F08"/>
        </w:tc>
        <w:tc>
          <w:tcPr>
            <w:tcW w:w="3230" w:type="dxa"/>
            <w:vMerge/>
            <w:tcBorders>
              <w:left w:val="single" w:sz="4" w:space="0" w:color="auto"/>
            </w:tcBorders>
            <w:shd w:val="clear" w:color="auto" w:fill="FBE4D5" w:themeFill="accent2" w:themeFillTint="33"/>
            <w:vAlign w:val="center"/>
          </w:tcPr>
          <w:p w:rsidR="00300E15" w:rsidRPr="00791BA2" w:rsidRDefault="00300E15" w:rsidP="00820F08"/>
        </w:tc>
        <w:tc>
          <w:tcPr>
            <w:tcW w:w="6662" w:type="dxa"/>
            <w:tcBorders>
              <w:top w:val="single" w:sz="4" w:space="0" w:color="auto"/>
              <w:left w:val="single" w:sz="4" w:space="0" w:color="auto"/>
            </w:tcBorders>
            <w:shd w:val="clear" w:color="auto" w:fill="FBE4D5" w:themeFill="accent2" w:themeFillTint="33"/>
            <w:vAlign w:val="bottom"/>
          </w:tcPr>
          <w:p w:rsidR="00300E15" w:rsidRPr="00791BA2" w:rsidRDefault="00300E15" w:rsidP="00820F08">
            <w:pPr>
              <w:spacing w:line="226" w:lineRule="exact"/>
            </w:pPr>
            <w:r w:rsidRPr="00820F08">
              <w:rPr>
                <w:rStyle w:val="PogrubienieTeksttreci210pt"/>
                <w:rFonts w:eastAsia="Sylfaen"/>
                <w:b w:val="0"/>
                <w:shd w:val="clear" w:color="auto" w:fill="FBE4D5" w:themeFill="accent2" w:themeFillTint="33"/>
              </w:rPr>
              <w:t>współpraca z administracją rządową i samorządową w zakresie realizacji</w:t>
            </w:r>
            <w:r w:rsidRPr="00820F08">
              <w:rPr>
                <w:rStyle w:val="PogrubienieTeksttreci210pt"/>
                <w:rFonts w:eastAsia="Sylfaen"/>
                <w:b w:val="0"/>
                <w:shd w:val="clear" w:color="auto" w:fill="FBE4D5" w:themeFill="accent2" w:themeFillTint="33"/>
              </w:rPr>
              <w:br/>
              <w:t>programów profilaktycznych, szkoleń, konferencji, kampanii oraz</w:t>
            </w:r>
            <w:r w:rsidRPr="00820F08">
              <w:rPr>
                <w:rStyle w:val="PogrubienieTeksttreci210pt"/>
                <w:rFonts w:eastAsia="Sylfaen"/>
                <w:b w:val="0"/>
                <w:shd w:val="clear" w:color="auto" w:fill="FBE4D5" w:themeFill="accent2" w:themeFillTint="33"/>
              </w:rPr>
              <w:br/>
              <w:t>monitorowania problemów alkoholowych, narkomanii i przeciwdziałania</w:t>
            </w:r>
            <w:r w:rsidRPr="00820F08">
              <w:rPr>
                <w:rStyle w:val="PogrubienieTeksttreci210pt"/>
                <w:rFonts w:eastAsia="Sylfaen"/>
                <w:b w:val="0"/>
                <w:shd w:val="clear" w:color="auto" w:fill="FBE4D5" w:themeFill="accent2" w:themeFillTint="33"/>
              </w:rPr>
              <w:br/>
              <w:t>przemocy w rodzinie; wspieranie systemu współpracy międzyinstytucjonalnej tj.</w:t>
            </w:r>
            <w:r w:rsidRPr="00820F08">
              <w:rPr>
                <w:rStyle w:val="PogrubienieTeksttreci210pt"/>
                <w:rFonts w:eastAsia="Sylfaen"/>
                <w:b w:val="0"/>
                <w:shd w:val="clear" w:color="auto" w:fill="FBE4D5" w:themeFill="accent2" w:themeFillTint="33"/>
              </w:rPr>
              <w:br/>
              <w:t>współpracy służb, instytucji, organizacji pozarządowych i osób fizycznych na</w:t>
            </w:r>
            <w:r w:rsidRPr="00820F08">
              <w:rPr>
                <w:rStyle w:val="PogrubienieTeksttreci210pt"/>
                <w:rFonts w:eastAsia="Sylfaen"/>
                <w:b w:val="0"/>
                <w:shd w:val="clear" w:color="auto" w:fill="FBE4D5" w:themeFill="accent2" w:themeFillTint="33"/>
              </w:rPr>
              <w:br/>
              <w:t>rzecz zwiększenia skuteczności działań profilaktycznych; wspomaganie</w:t>
            </w:r>
            <w:r w:rsidRPr="00820F08">
              <w:rPr>
                <w:rStyle w:val="PogrubienieTeksttreci210pt"/>
                <w:rFonts w:eastAsia="Sylfaen"/>
                <w:b w:val="0"/>
                <w:shd w:val="clear" w:color="auto" w:fill="FBE4D5" w:themeFill="accent2" w:themeFillTint="33"/>
              </w:rPr>
              <w:br/>
              <w:t>rzeczowe działań stowarzyszeń abstynenckich, ruchów samopomocowych AA i</w:t>
            </w:r>
            <w:r w:rsidRPr="00820F08">
              <w:rPr>
                <w:rStyle w:val="PogrubienieTeksttreci210pt"/>
                <w:rFonts w:eastAsia="Sylfaen"/>
                <w:b w:val="0"/>
                <w:shd w:val="clear" w:color="auto" w:fill="FBE4D5" w:themeFill="accent2" w:themeFillTint="33"/>
              </w:rPr>
              <w:br/>
              <w:t>innych podmiotów realizujących zadania Programu; współpraca merytoryczna,</w:t>
            </w:r>
            <w:r w:rsidRPr="00820F08">
              <w:rPr>
                <w:rStyle w:val="PogrubienieTeksttreci210pt"/>
                <w:rFonts w:eastAsia="Sylfaen"/>
                <w:b w:val="0"/>
                <w:shd w:val="clear" w:color="auto" w:fill="FBE4D5" w:themeFill="accent2" w:themeFillTint="33"/>
              </w:rPr>
              <w:br/>
              <w:t>wymiana informacji i doświadczeń z podmiotami realizującymi Program,</w:t>
            </w:r>
            <w:r w:rsidRPr="00820F08">
              <w:rPr>
                <w:rStyle w:val="PogrubienieTeksttreci210pt"/>
                <w:rFonts w:eastAsia="Sylfaen"/>
                <w:b w:val="0"/>
                <w:shd w:val="clear" w:color="auto" w:fill="FBE4D5" w:themeFill="accent2" w:themeFillTint="33"/>
              </w:rPr>
              <w:br/>
              <w:t>włączanie organizacji pozarządowych w wykonywanie zadań wynikających z</w:t>
            </w:r>
            <w:r w:rsidRPr="00820F08">
              <w:rPr>
                <w:rStyle w:val="PogrubienieTeksttreci210pt"/>
                <w:rFonts w:eastAsia="Sylfaen"/>
                <w:b w:val="0"/>
                <w:shd w:val="clear" w:color="auto" w:fill="FBE4D5" w:themeFill="accent2" w:themeFillTint="33"/>
              </w:rPr>
              <w:br/>
              <w:t>realizacji Programu;</w:t>
            </w:r>
          </w:p>
        </w:tc>
        <w:tc>
          <w:tcPr>
            <w:tcW w:w="1704" w:type="dxa"/>
            <w:tcBorders>
              <w:top w:val="single" w:sz="4" w:space="0" w:color="auto"/>
              <w:left w:val="single" w:sz="4" w:space="0" w:color="auto"/>
            </w:tcBorders>
            <w:shd w:val="clear" w:color="auto" w:fill="FBE4D5" w:themeFill="accent2" w:themeFillTint="33"/>
            <w:vAlign w:val="center"/>
          </w:tcPr>
          <w:p w:rsidR="00300E15" w:rsidRPr="00791BA2" w:rsidRDefault="00300E15" w:rsidP="00820F08">
            <w:pPr>
              <w:spacing w:line="200" w:lineRule="exact"/>
              <w:jc w:val="center"/>
            </w:pPr>
            <w:r w:rsidRPr="00926FAD">
              <w:rPr>
                <w:rStyle w:val="PogrubienieTeksttreci210pt"/>
                <w:rFonts w:eastAsia="Sylfaen"/>
                <w:shd w:val="clear" w:color="auto" w:fill="FBE4D5" w:themeFill="accent2" w:themeFillTint="33"/>
              </w:rPr>
              <w:t>1 000</w:t>
            </w:r>
          </w:p>
        </w:tc>
        <w:tc>
          <w:tcPr>
            <w:tcW w:w="1277" w:type="dxa"/>
            <w:tcBorders>
              <w:top w:val="single" w:sz="4" w:space="0" w:color="auto"/>
              <w:left w:val="single" w:sz="4" w:space="0" w:color="auto"/>
            </w:tcBorders>
            <w:shd w:val="clear" w:color="auto" w:fill="FBE4D5" w:themeFill="accent2" w:themeFillTint="33"/>
            <w:vAlign w:val="center"/>
          </w:tcPr>
          <w:p w:rsidR="00300E15" w:rsidRPr="00791BA2" w:rsidRDefault="00300E15" w:rsidP="00820F08">
            <w:pPr>
              <w:spacing w:line="200" w:lineRule="exact"/>
              <w:jc w:val="center"/>
            </w:pPr>
            <w:r w:rsidRPr="00926FAD">
              <w:rPr>
                <w:rStyle w:val="PogrubienieTeksttreci210pt"/>
                <w:rFonts w:eastAsia="Sylfaen"/>
                <w:b w:val="0"/>
                <w:shd w:val="clear" w:color="auto" w:fill="FBE4D5" w:themeFill="accent2" w:themeFillTint="33"/>
              </w:rPr>
              <w:t>cały rok</w:t>
            </w:r>
          </w:p>
        </w:tc>
        <w:tc>
          <w:tcPr>
            <w:tcW w:w="2136" w:type="dxa"/>
            <w:tcBorders>
              <w:top w:val="single" w:sz="4" w:space="0" w:color="auto"/>
              <w:left w:val="single" w:sz="4" w:space="0" w:color="auto"/>
              <w:right w:val="single" w:sz="4" w:space="0" w:color="auto"/>
            </w:tcBorders>
            <w:shd w:val="clear" w:color="auto" w:fill="FBE4D5" w:themeFill="accent2" w:themeFillTint="33"/>
            <w:vAlign w:val="center"/>
          </w:tcPr>
          <w:p w:rsidR="00300E15" w:rsidRPr="00791BA2" w:rsidRDefault="00300E15" w:rsidP="00820F08">
            <w:pPr>
              <w:spacing w:line="230" w:lineRule="exact"/>
            </w:pPr>
            <w:r w:rsidRPr="00926FAD">
              <w:rPr>
                <w:rStyle w:val="PogrubienieTeksttreci210pt"/>
                <w:rFonts w:eastAsia="Sylfaen"/>
                <w:b w:val="0"/>
                <w:shd w:val="clear" w:color="auto" w:fill="FBE4D5" w:themeFill="accent2" w:themeFillTint="33"/>
              </w:rPr>
              <w:t>dotacje/zakup usług i</w:t>
            </w:r>
            <w:r w:rsidRPr="00791BA2">
              <w:rPr>
                <w:rStyle w:val="PogrubienieTeksttreci210pt"/>
                <w:rFonts w:eastAsia="Sylfaen"/>
                <w:b w:val="0"/>
              </w:rPr>
              <w:br/>
            </w:r>
            <w:r w:rsidRPr="00926FAD">
              <w:rPr>
                <w:rStyle w:val="PogrubienieTeksttreci210pt"/>
                <w:rFonts w:eastAsia="Sylfaen"/>
                <w:b w:val="0"/>
                <w:shd w:val="clear" w:color="auto" w:fill="FBE4D5" w:themeFill="accent2" w:themeFillTint="33"/>
              </w:rPr>
              <w:t>materiałów</w:t>
            </w:r>
          </w:p>
        </w:tc>
      </w:tr>
      <w:tr w:rsidR="00300E15" w:rsidRPr="00791BA2" w:rsidTr="00820F08">
        <w:trPr>
          <w:trHeight w:val="2770"/>
        </w:trPr>
        <w:tc>
          <w:tcPr>
            <w:tcW w:w="312" w:type="dxa"/>
            <w:vMerge w:val="restart"/>
            <w:tcBorders>
              <w:top w:val="single" w:sz="4" w:space="0" w:color="auto"/>
              <w:left w:val="single" w:sz="4" w:space="0" w:color="auto"/>
            </w:tcBorders>
            <w:shd w:val="clear" w:color="auto" w:fill="FFF2CC" w:themeFill="accent4" w:themeFillTint="33"/>
            <w:vAlign w:val="center"/>
          </w:tcPr>
          <w:p w:rsidR="00300E15" w:rsidRPr="00791BA2" w:rsidRDefault="00300E15" w:rsidP="00820F08">
            <w:pPr>
              <w:spacing w:line="200" w:lineRule="exact"/>
            </w:pPr>
            <w:r w:rsidRPr="00791BA2">
              <w:rPr>
                <w:rStyle w:val="PogrubienieTeksttreci210pt"/>
                <w:rFonts w:eastAsia="Sylfaen"/>
                <w:b w:val="0"/>
              </w:rPr>
              <w:t>5</w:t>
            </w:r>
          </w:p>
        </w:tc>
        <w:tc>
          <w:tcPr>
            <w:tcW w:w="3230" w:type="dxa"/>
            <w:vMerge w:val="restart"/>
            <w:tcBorders>
              <w:top w:val="single" w:sz="4" w:space="0" w:color="auto"/>
              <w:left w:val="single" w:sz="4" w:space="0" w:color="auto"/>
            </w:tcBorders>
            <w:shd w:val="clear" w:color="auto" w:fill="FFF2CC" w:themeFill="accent4" w:themeFillTint="33"/>
            <w:vAlign w:val="center"/>
          </w:tcPr>
          <w:p w:rsidR="00300E15" w:rsidRPr="002E7E22" w:rsidRDefault="00300E15" w:rsidP="00820F08">
            <w:pPr>
              <w:spacing w:line="230" w:lineRule="exact"/>
              <w:rPr>
                <w:b/>
              </w:rPr>
            </w:pPr>
            <w:r w:rsidRPr="002E7E22">
              <w:rPr>
                <w:rStyle w:val="Teksttreci295ptKursywa"/>
                <w:rFonts w:eastAsia="Calibri"/>
                <w:b/>
              </w:rPr>
              <w:t>Podejmowanie interwencji w związku</w:t>
            </w:r>
            <w:r w:rsidRPr="002E7E22">
              <w:rPr>
                <w:rStyle w:val="Teksttreci295ptKursywa"/>
                <w:rFonts w:eastAsia="Calibri"/>
                <w:b/>
              </w:rPr>
              <w:br/>
              <w:t>z naruszeniem przepisów określonych</w:t>
            </w:r>
            <w:r w:rsidRPr="002E7E22">
              <w:rPr>
                <w:rStyle w:val="Teksttreci295ptKursywa"/>
                <w:rFonts w:eastAsia="Calibri"/>
                <w:b/>
              </w:rPr>
              <w:br/>
              <w:t>w art. 13</w:t>
            </w:r>
            <w:r w:rsidRPr="002E7E22">
              <w:rPr>
                <w:rStyle w:val="Teksttreci295ptKursywa"/>
                <w:rFonts w:eastAsia="Calibri"/>
                <w:b/>
                <w:vertAlign w:val="superscript"/>
              </w:rPr>
              <w:t>1</w:t>
            </w:r>
            <w:r w:rsidRPr="002E7E22">
              <w:rPr>
                <w:rStyle w:val="Teksttreci295ptKursywa"/>
                <w:rFonts w:eastAsia="Calibri"/>
                <w:b/>
              </w:rPr>
              <w:t xml:space="preserve"> i 15 ustawy oraz</w:t>
            </w:r>
            <w:r w:rsidRPr="002E7E22">
              <w:rPr>
                <w:rStyle w:val="Teksttreci295ptKursywa"/>
                <w:rFonts w:eastAsia="Calibri"/>
                <w:b/>
              </w:rPr>
              <w:br/>
              <w:t>występowanie przed sądem</w:t>
            </w:r>
            <w:r w:rsidRPr="002E7E22">
              <w:rPr>
                <w:rStyle w:val="Teksttreci295ptKursywa"/>
                <w:rFonts w:eastAsia="Calibri"/>
                <w:b/>
              </w:rPr>
              <w:br/>
              <w:t>w charakterze oskarżyciela</w:t>
            </w:r>
            <w:r w:rsidRPr="002E7E22">
              <w:rPr>
                <w:rStyle w:val="Teksttreci295ptKursywa"/>
                <w:rFonts w:eastAsia="Calibri"/>
                <w:b/>
              </w:rPr>
              <w:br/>
              <w:t>publicznego.</w:t>
            </w:r>
          </w:p>
        </w:tc>
        <w:tc>
          <w:tcPr>
            <w:tcW w:w="6662" w:type="dxa"/>
            <w:tcBorders>
              <w:top w:val="single" w:sz="4" w:space="0" w:color="auto"/>
              <w:left w:val="single" w:sz="4" w:space="0" w:color="auto"/>
            </w:tcBorders>
            <w:shd w:val="clear" w:color="auto" w:fill="FFF2CC" w:themeFill="accent4" w:themeFillTint="33"/>
            <w:vAlign w:val="bottom"/>
          </w:tcPr>
          <w:p w:rsidR="00300E15" w:rsidRPr="00791BA2" w:rsidRDefault="00300E15" w:rsidP="00820F08">
            <w:pPr>
              <w:spacing w:line="226" w:lineRule="exact"/>
            </w:pPr>
            <w:r w:rsidRPr="00926FAD">
              <w:rPr>
                <w:rStyle w:val="PogrubienieTeksttreci210pt"/>
                <w:rFonts w:eastAsia="Sylfaen"/>
                <w:b w:val="0"/>
                <w:shd w:val="clear" w:color="auto" w:fill="FFF2CC" w:themeFill="accent4" w:themeFillTint="33"/>
              </w:rPr>
              <w:t>przyjmowanie zawiadomień o naruszeniu art. 13</w:t>
            </w:r>
            <w:r w:rsidRPr="00926FAD">
              <w:rPr>
                <w:rStyle w:val="PogrubienieTeksttreci210pt"/>
                <w:rFonts w:eastAsia="Sylfaen"/>
                <w:b w:val="0"/>
                <w:shd w:val="clear" w:color="auto" w:fill="FFF2CC" w:themeFill="accent4" w:themeFillTint="33"/>
                <w:vertAlign w:val="superscript"/>
              </w:rPr>
              <w:t>1</w:t>
            </w:r>
            <w:r w:rsidRPr="00926FAD">
              <w:rPr>
                <w:rStyle w:val="PogrubienieTeksttreci210pt"/>
                <w:rFonts w:eastAsia="Sylfaen"/>
                <w:b w:val="0"/>
                <w:shd w:val="clear" w:color="auto" w:fill="FFF2CC" w:themeFill="accent4" w:themeFillTint="33"/>
              </w:rPr>
              <w:t xml:space="preserve"> i art. 15 ustawy o wychowaniu</w:t>
            </w:r>
            <w:r w:rsidRPr="00926FAD">
              <w:rPr>
                <w:rStyle w:val="PogrubienieTeksttreci210pt"/>
                <w:rFonts w:eastAsia="Sylfaen"/>
                <w:b w:val="0"/>
                <w:shd w:val="clear" w:color="auto" w:fill="FFF2CC" w:themeFill="accent4" w:themeFillTint="33"/>
              </w:rPr>
              <w:br/>
              <w:t>w trzeźwości i przeciwdziałaniu alkoholizmowi i kierowanie ich do</w:t>
            </w:r>
            <w:r w:rsidRPr="00926FAD">
              <w:rPr>
                <w:rStyle w:val="PogrubienieTeksttreci210pt"/>
                <w:rFonts w:eastAsia="Sylfaen"/>
                <w:b w:val="0"/>
                <w:shd w:val="clear" w:color="auto" w:fill="FFF2CC" w:themeFill="accent4" w:themeFillTint="33"/>
              </w:rPr>
              <w:br/>
              <w:t>zaopiniowania przez Komisję; rozpatrywanie przez Komisję wpływających</w:t>
            </w:r>
            <w:r w:rsidRPr="00926FAD">
              <w:rPr>
                <w:rStyle w:val="PogrubienieTeksttreci210pt"/>
                <w:rFonts w:eastAsia="Sylfaen"/>
                <w:b w:val="0"/>
                <w:shd w:val="clear" w:color="auto" w:fill="FFF2CC" w:themeFill="accent4" w:themeFillTint="33"/>
              </w:rPr>
              <w:br/>
              <w:t>wniosków dotyczących osób uzależnionych od alkoholu, występowanie w</w:t>
            </w:r>
            <w:r w:rsidRPr="00926FAD">
              <w:rPr>
                <w:rStyle w:val="PogrubienieTeksttreci210pt"/>
                <w:rFonts w:eastAsia="Sylfaen"/>
                <w:b w:val="0"/>
                <w:shd w:val="clear" w:color="auto" w:fill="FFF2CC" w:themeFill="accent4" w:themeFillTint="33"/>
              </w:rPr>
              <w:br/>
              <w:t>Sądzie w charakterze oskarżyciela publicznego; podejmowanie działań</w:t>
            </w:r>
            <w:r w:rsidRPr="00926FAD">
              <w:rPr>
                <w:rStyle w:val="PogrubienieTeksttreci210pt"/>
                <w:rFonts w:eastAsia="Sylfaen"/>
                <w:b w:val="0"/>
                <w:shd w:val="clear" w:color="auto" w:fill="FFF2CC" w:themeFill="accent4" w:themeFillTint="33"/>
              </w:rPr>
              <w:br/>
              <w:t>zmierzających do wszczęcia postępowania, w związku z naruszeniem art. 131 i</w:t>
            </w:r>
            <w:r w:rsidRPr="00926FAD">
              <w:rPr>
                <w:rStyle w:val="PogrubienieTeksttreci210pt"/>
                <w:rFonts w:eastAsia="Sylfaen"/>
                <w:b w:val="0"/>
                <w:shd w:val="clear" w:color="auto" w:fill="FFF2CC" w:themeFill="accent4" w:themeFillTint="33"/>
              </w:rPr>
              <w:br/>
              <w:t>art. 15 ustawy o wychowaniu w trzeźwości i przeciwdziałaniu alkoholizmowi</w:t>
            </w:r>
            <w:r w:rsidRPr="00926FAD">
              <w:rPr>
                <w:rStyle w:val="PogrubienieTeksttreci210pt"/>
                <w:rFonts w:eastAsia="Sylfaen"/>
                <w:b w:val="0"/>
                <w:shd w:val="clear" w:color="auto" w:fill="FFF2CC" w:themeFill="accent4" w:themeFillTint="33"/>
              </w:rPr>
              <w:br/>
              <w:t>poprzez kierowanie wniosków do Sądu wobec osób, instytucji prowadzących</w:t>
            </w:r>
            <w:r w:rsidRPr="00926FAD">
              <w:rPr>
                <w:rStyle w:val="PogrubienieTeksttreci210pt"/>
                <w:rFonts w:eastAsia="Sylfaen"/>
                <w:b w:val="0"/>
                <w:shd w:val="clear" w:color="auto" w:fill="FFF2CC" w:themeFill="accent4" w:themeFillTint="33"/>
              </w:rPr>
              <w:br/>
              <w:t>reklamę napojów alkoholowych niezgodną z przepisami ustawy, sprzedaż i</w:t>
            </w:r>
            <w:r w:rsidRPr="00926FAD">
              <w:rPr>
                <w:rStyle w:val="PogrubienieTeksttreci210pt"/>
                <w:rFonts w:eastAsia="Sylfaen"/>
                <w:b w:val="0"/>
                <w:shd w:val="clear" w:color="auto" w:fill="FFF2CC" w:themeFill="accent4" w:themeFillTint="33"/>
              </w:rPr>
              <w:br/>
              <w:t>podawanie napojów alkoholowych osobom do lat 18, osobom, których stan</w:t>
            </w:r>
            <w:r w:rsidRPr="00926FAD">
              <w:rPr>
                <w:rStyle w:val="PogrubienieTeksttreci210pt"/>
                <w:rFonts w:eastAsia="Sylfaen"/>
                <w:b w:val="0"/>
                <w:shd w:val="clear" w:color="auto" w:fill="FFF2CC" w:themeFill="accent4" w:themeFillTint="33"/>
              </w:rPr>
              <w:br/>
              <w:t>wskazuje, że znajdują się w stanie nietrzeźwym oraz prowadzącym sprzedaż</w:t>
            </w:r>
            <w:r w:rsidRPr="00926FAD">
              <w:rPr>
                <w:rStyle w:val="PogrubienieTeksttreci210pt"/>
                <w:rFonts w:eastAsia="Sylfaen"/>
                <w:b w:val="0"/>
                <w:shd w:val="clear" w:color="auto" w:fill="FFF2CC" w:themeFill="accent4" w:themeFillTint="33"/>
              </w:rPr>
              <w:br/>
              <w:t>alkoholu na kredyt i pod zastaw; opinie biegłych i opłaty sądowe;</w:t>
            </w:r>
          </w:p>
        </w:tc>
        <w:tc>
          <w:tcPr>
            <w:tcW w:w="1704" w:type="dxa"/>
            <w:tcBorders>
              <w:top w:val="single" w:sz="4" w:space="0" w:color="auto"/>
              <w:left w:val="single" w:sz="4" w:space="0" w:color="auto"/>
            </w:tcBorders>
            <w:shd w:val="clear" w:color="auto" w:fill="FFF2CC" w:themeFill="accent4" w:themeFillTint="33"/>
            <w:vAlign w:val="center"/>
          </w:tcPr>
          <w:p w:rsidR="00300E15" w:rsidRPr="00791BA2" w:rsidRDefault="00300E15" w:rsidP="00820F08">
            <w:pPr>
              <w:spacing w:line="200" w:lineRule="exact"/>
              <w:jc w:val="center"/>
            </w:pPr>
            <w:r w:rsidRPr="00926FAD">
              <w:rPr>
                <w:rStyle w:val="PogrubienieTeksttreci210pt"/>
                <w:rFonts w:eastAsia="Sylfaen"/>
                <w:shd w:val="clear" w:color="auto" w:fill="FFF2CC" w:themeFill="accent4" w:themeFillTint="33"/>
              </w:rPr>
              <w:t>8 000</w:t>
            </w:r>
          </w:p>
        </w:tc>
        <w:tc>
          <w:tcPr>
            <w:tcW w:w="1277" w:type="dxa"/>
            <w:tcBorders>
              <w:top w:val="single" w:sz="4" w:space="0" w:color="auto"/>
              <w:left w:val="single" w:sz="4" w:space="0" w:color="auto"/>
            </w:tcBorders>
            <w:shd w:val="clear" w:color="auto" w:fill="FFF2CC" w:themeFill="accent4" w:themeFillTint="33"/>
            <w:vAlign w:val="center"/>
          </w:tcPr>
          <w:p w:rsidR="00300E15" w:rsidRPr="00791BA2" w:rsidRDefault="00300E15" w:rsidP="00820F08">
            <w:pPr>
              <w:spacing w:line="200" w:lineRule="exact"/>
              <w:jc w:val="center"/>
            </w:pPr>
            <w:r w:rsidRPr="00926FAD">
              <w:rPr>
                <w:rStyle w:val="PogrubienieTeksttreci210pt"/>
                <w:rFonts w:eastAsia="Sylfaen"/>
                <w:b w:val="0"/>
                <w:shd w:val="clear" w:color="auto" w:fill="FFF2CC" w:themeFill="accent4" w:themeFillTint="33"/>
              </w:rPr>
              <w:t>cały rok</w:t>
            </w:r>
          </w:p>
        </w:tc>
        <w:tc>
          <w:tcPr>
            <w:tcW w:w="2136" w:type="dxa"/>
            <w:tcBorders>
              <w:top w:val="single" w:sz="4" w:space="0" w:color="auto"/>
              <w:left w:val="single" w:sz="4" w:space="0" w:color="auto"/>
              <w:right w:val="single" w:sz="4" w:space="0" w:color="auto"/>
            </w:tcBorders>
            <w:shd w:val="clear" w:color="auto" w:fill="FFF2CC" w:themeFill="accent4" w:themeFillTint="33"/>
            <w:vAlign w:val="center"/>
          </w:tcPr>
          <w:p w:rsidR="00300E15" w:rsidRPr="00791BA2" w:rsidRDefault="00300E15" w:rsidP="00820F08">
            <w:pPr>
              <w:spacing w:line="230" w:lineRule="exact"/>
            </w:pPr>
            <w:r w:rsidRPr="00926FAD">
              <w:rPr>
                <w:rStyle w:val="PogrubienieTeksttreci210pt"/>
                <w:rFonts w:eastAsia="Sylfaen"/>
                <w:b w:val="0"/>
                <w:shd w:val="clear" w:color="auto" w:fill="FFF2CC" w:themeFill="accent4" w:themeFillTint="33"/>
              </w:rPr>
              <w:t>pokrycie kosztów opinii</w:t>
            </w:r>
            <w:r w:rsidRPr="00926FAD">
              <w:rPr>
                <w:rStyle w:val="PogrubienieTeksttreci210pt"/>
                <w:rFonts w:eastAsia="Sylfaen"/>
                <w:b w:val="0"/>
                <w:shd w:val="clear" w:color="auto" w:fill="FFF2CC" w:themeFill="accent4" w:themeFillTint="33"/>
              </w:rPr>
              <w:br/>
              <w:t>specjalistycznych,</w:t>
            </w:r>
            <w:r w:rsidRPr="00926FAD">
              <w:rPr>
                <w:rStyle w:val="PogrubienieTeksttreci210pt"/>
                <w:rFonts w:eastAsia="Sylfaen"/>
                <w:b w:val="0"/>
                <w:shd w:val="clear" w:color="auto" w:fill="FFF2CC" w:themeFill="accent4" w:themeFillTint="33"/>
              </w:rPr>
              <w:br/>
              <w:t>koszty sądowe.</w:t>
            </w:r>
          </w:p>
        </w:tc>
      </w:tr>
      <w:tr w:rsidR="00300E15" w:rsidRPr="00791BA2" w:rsidTr="00820F08">
        <w:trPr>
          <w:trHeight w:val="1157"/>
        </w:trPr>
        <w:tc>
          <w:tcPr>
            <w:tcW w:w="312" w:type="dxa"/>
            <w:vMerge/>
            <w:tcBorders>
              <w:left w:val="single" w:sz="4" w:space="0" w:color="auto"/>
            </w:tcBorders>
            <w:shd w:val="clear" w:color="auto" w:fill="FFF2CC" w:themeFill="accent4" w:themeFillTint="33"/>
            <w:vAlign w:val="center"/>
          </w:tcPr>
          <w:p w:rsidR="00300E15" w:rsidRPr="00791BA2" w:rsidRDefault="00300E15" w:rsidP="00820F08"/>
        </w:tc>
        <w:tc>
          <w:tcPr>
            <w:tcW w:w="3230" w:type="dxa"/>
            <w:vMerge/>
            <w:tcBorders>
              <w:left w:val="single" w:sz="4" w:space="0" w:color="auto"/>
            </w:tcBorders>
            <w:shd w:val="clear" w:color="auto" w:fill="FFF2CC" w:themeFill="accent4" w:themeFillTint="33"/>
            <w:vAlign w:val="center"/>
          </w:tcPr>
          <w:p w:rsidR="00300E15" w:rsidRPr="00791BA2" w:rsidRDefault="00300E15" w:rsidP="00820F08"/>
        </w:tc>
        <w:tc>
          <w:tcPr>
            <w:tcW w:w="6662" w:type="dxa"/>
            <w:tcBorders>
              <w:top w:val="single" w:sz="4" w:space="0" w:color="auto"/>
              <w:left w:val="single" w:sz="4" w:space="0" w:color="auto"/>
            </w:tcBorders>
            <w:shd w:val="clear" w:color="auto" w:fill="FFF2CC" w:themeFill="accent4" w:themeFillTint="33"/>
            <w:vAlign w:val="bottom"/>
          </w:tcPr>
          <w:p w:rsidR="00300E15" w:rsidRPr="00791BA2" w:rsidRDefault="00300E15" w:rsidP="00820F08">
            <w:pPr>
              <w:spacing w:line="226" w:lineRule="exact"/>
            </w:pPr>
            <w:r w:rsidRPr="00926FAD">
              <w:rPr>
                <w:rStyle w:val="PogrubienieTeksttreci210pt"/>
                <w:rFonts w:eastAsia="Sylfaen"/>
                <w:b w:val="0"/>
                <w:shd w:val="clear" w:color="auto" w:fill="FFF2CC" w:themeFill="accent4" w:themeFillTint="33"/>
              </w:rPr>
              <w:t>kształtowanie właściwych postaw reagowania w sytuacji sprzedaży alkoholu</w:t>
            </w:r>
            <w:r w:rsidRPr="00926FAD">
              <w:rPr>
                <w:rStyle w:val="PogrubienieTeksttreci210pt"/>
                <w:rFonts w:eastAsia="Sylfaen"/>
                <w:b w:val="0"/>
                <w:shd w:val="clear" w:color="auto" w:fill="FFF2CC" w:themeFill="accent4" w:themeFillTint="33"/>
              </w:rPr>
              <w:br/>
              <w:t>nietrzeźwym, nieletnim i pod zastaw poprzez m. in. organizację szkoleń dla</w:t>
            </w:r>
            <w:r w:rsidRPr="00926FAD">
              <w:rPr>
                <w:rStyle w:val="PogrubienieTeksttreci210pt"/>
                <w:rFonts w:eastAsia="Sylfaen"/>
                <w:b w:val="0"/>
                <w:shd w:val="clear" w:color="auto" w:fill="FFF2CC" w:themeFill="accent4" w:themeFillTint="33"/>
              </w:rPr>
              <w:br/>
              <w:t>przedsiębiorców prowadzących obrotu napojami alkoholowymi; prowadzenie</w:t>
            </w:r>
            <w:r w:rsidRPr="00926FAD">
              <w:rPr>
                <w:rStyle w:val="PogrubienieTeksttreci210pt"/>
                <w:rFonts w:eastAsia="Sylfaen"/>
                <w:b w:val="0"/>
                <w:shd w:val="clear" w:color="auto" w:fill="FFF2CC" w:themeFill="accent4" w:themeFillTint="33"/>
              </w:rPr>
              <w:br/>
              <w:t>działań edukacyjnych i szkoleniowych skierowanych do sprzedawców alkoholu,</w:t>
            </w:r>
            <w:r w:rsidRPr="00926FAD">
              <w:rPr>
                <w:rStyle w:val="PogrubienieTeksttreci210pt"/>
                <w:rFonts w:eastAsia="Sylfaen"/>
                <w:b w:val="0"/>
                <w:shd w:val="clear" w:color="auto" w:fill="FFF2CC" w:themeFill="accent4" w:themeFillTint="33"/>
              </w:rPr>
              <w:br/>
              <w:t xml:space="preserve">wdrożenie spotkań </w:t>
            </w:r>
            <w:proofErr w:type="spellStart"/>
            <w:r w:rsidRPr="00926FAD">
              <w:rPr>
                <w:rStyle w:val="PogrubienieTeksttreci210pt"/>
                <w:rFonts w:eastAsia="Sylfaen"/>
                <w:b w:val="0"/>
                <w:shd w:val="clear" w:color="auto" w:fill="FFF2CC" w:themeFill="accent4" w:themeFillTint="33"/>
              </w:rPr>
              <w:t>edukacyjno</w:t>
            </w:r>
            <w:proofErr w:type="spellEnd"/>
            <w:r w:rsidRPr="00926FAD">
              <w:rPr>
                <w:rStyle w:val="PogrubienieTeksttreci210pt"/>
                <w:rFonts w:eastAsia="Sylfaen"/>
                <w:b w:val="0"/>
                <w:shd w:val="clear" w:color="auto" w:fill="FFF2CC" w:themeFill="accent4" w:themeFillTint="33"/>
              </w:rPr>
              <w:t xml:space="preserve"> -profilaktycznych dla kandydatów na kierowców;</w:t>
            </w:r>
          </w:p>
        </w:tc>
        <w:tc>
          <w:tcPr>
            <w:tcW w:w="1704" w:type="dxa"/>
            <w:tcBorders>
              <w:top w:val="single" w:sz="4" w:space="0" w:color="auto"/>
              <w:left w:val="single" w:sz="4" w:space="0" w:color="auto"/>
            </w:tcBorders>
            <w:shd w:val="clear" w:color="auto" w:fill="FFF2CC" w:themeFill="accent4" w:themeFillTint="33"/>
            <w:vAlign w:val="center"/>
          </w:tcPr>
          <w:p w:rsidR="00300E15" w:rsidRPr="00791BA2" w:rsidRDefault="00300E15" w:rsidP="00820F08">
            <w:pPr>
              <w:spacing w:line="200" w:lineRule="exact"/>
              <w:jc w:val="center"/>
            </w:pPr>
            <w:r w:rsidRPr="00926FAD">
              <w:rPr>
                <w:rStyle w:val="PogrubienieTeksttreci210pt"/>
                <w:rFonts w:eastAsia="Sylfaen"/>
                <w:shd w:val="clear" w:color="auto" w:fill="FFF2CC" w:themeFill="accent4" w:themeFillTint="33"/>
              </w:rPr>
              <w:t>1 000</w:t>
            </w:r>
          </w:p>
        </w:tc>
        <w:tc>
          <w:tcPr>
            <w:tcW w:w="1277" w:type="dxa"/>
            <w:tcBorders>
              <w:top w:val="single" w:sz="4" w:space="0" w:color="auto"/>
              <w:left w:val="single" w:sz="4" w:space="0" w:color="auto"/>
            </w:tcBorders>
            <w:shd w:val="clear" w:color="auto" w:fill="FFF2CC" w:themeFill="accent4" w:themeFillTint="33"/>
            <w:vAlign w:val="center"/>
          </w:tcPr>
          <w:p w:rsidR="00300E15" w:rsidRPr="00791BA2" w:rsidRDefault="00300E15" w:rsidP="00820F08">
            <w:pPr>
              <w:spacing w:line="200" w:lineRule="exact"/>
              <w:jc w:val="center"/>
            </w:pPr>
            <w:r w:rsidRPr="00926FAD">
              <w:rPr>
                <w:rStyle w:val="PogrubienieTeksttreci210pt"/>
                <w:rFonts w:eastAsia="Sylfaen"/>
                <w:b w:val="0"/>
                <w:shd w:val="clear" w:color="auto" w:fill="FFF2CC" w:themeFill="accent4" w:themeFillTint="33"/>
              </w:rPr>
              <w:t>cały rok</w:t>
            </w:r>
          </w:p>
        </w:tc>
        <w:tc>
          <w:tcPr>
            <w:tcW w:w="2136" w:type="dxa"/>
            <w:tcBorders>
              <w:top w:val="single" w:sz="4" w:space="0" w:color="auto"/>
              <w:left w:val="single" w:sz="4" w:space="0" w:color="auto"/>
              <w:right w:val="single" w:sz="4" w:space="0" w:color="auto"/>
            </w:tcBorders>
            <w:shd w:val="clear" w:color="auto" w:fill="FFF2CC" w:themeFill="accent4" w:themeFillTint="33"/>
            <w:vAlign w:val="center"/>
          </w:tcPr>
          <w:p w:rsidR="00300E15" w:rsidRPr="00791BA2" w:rsidRDefault="00300E15" w:rsidP="00820F08">
            <w:pPr>
              <w:spacing w:line="230" w:lineRule="exact"/>
            </w:pPr>
            <w:r w:rsidRPr="00926FAD">
              <w:rPr>
                <w:rStyle w:val="PogrubienieTeksttreci210pt"/>
                <w:rFonts w:eastAsia="Sylfaen"/>
                <w:b w:val="0"/>
                <w:shd w:val="clear" w:color="auto" w:fill="FFF2CC" w:themeFill="accent4" w:themeFillTint="33"/>
              </w:rPr>
              <w:t>zakup usług i</w:t>
            </w:r>
            <w:r w:rsidRPr="00791BA2">
              <w:rPr>
                <w:rStyle w:val="PogrubienieTeksttreci210pt"/>
                <w:rFonts w:eastAsia="Sylfaen"/>
                <w:b w:val="0"/>
              </w:rPr>
              <w:br/>
            </w:r>
            <w:r w:rsidRPr="00926FAD">
              <w:rPr>
                <w:rStyle w:val="PogrubienieTeksttreci210pt"/>
                <w:rFonts w:eastAsia="Sylfaen"/>
                <w:b w:val="0"/>
                <w:shd w:val="clear" w:color="auto" w:fill="FFF2CC" w:themeFill="accent4" w:themeFillTint="33"/>
              </w:rPr>
              <w:t>materiałów</w:t>
            </w:r>
          </w:p>
        </w:tc>
      </w:tr>
      <w:tr w:rsidR="00300E15" w:rsidRPr="00791BA2" w:rsidTr="00820F08">
        <w:trPr>
          <w:trHeight w:val="350"/>
        </w:trPr>
        <w:tc>
          <w:tcPr>
            <w:tcW w:w="312" w:type="dxa"/>
            <w:tcBorders>
              <w:top w:val="single" w:sz="4" w:space="0" w:color="auto"/>
              <w:left w:val="single" w:sz="4" w:space="0" w:color="auto"/>
              <w:bottom w:val="single" w:sz="4" w:space="0" w:color="auto"/>
            </w:tcBorders>
            <w:shd w:val="clear" w:color="auto" w:fill="E2EFD9" w:themeFill="accent6" w:themeFillTint="33"/>
            <w:vAlign w:val="center"/>
          </w:tcPr>
          <w:p w:rsidR="00300E15" w:rsidRPr="00791BA2" w:rsidRDefault="00300E15" w:rsidP="00820F08">
            <w:pPr>
              <w:spacing w:line="200" w:lineRule="exact"/>
            </w:pPr>
            <w:r w:rsidRPr="00791BA2">
              <w:rPr>
                <w:rStyle w:val="PogrubienieTeksttreci210pt"/>
                <w:rFonts w:eastAsia="Sylfaen"/>
                <w:b w:val="0"/>
              </w:rPr>
              <w:t>6.</w:t>
            </w:r>
          </w:p>
        </w:tc>
        <w:tc>
          <w:tcPr>
            <w:tcW w:w="3230" w:type="dxa"/>
            <w:tcBorders>
              <w:top w:val="single" w:sz="4" w:space="0" w:color="auto"/>
              <w:left w:val="single" w:sz="4" w:space="0" w:color="auto"/>
              <w:bottom w:val="single" w:sz="4" w:space="0" w:color="auto"/>
            </w:tcBorders>
            <w:shd w:val="clear" w:color="auto" w:fill="E2EFD9" w:themeFill="accent6" w:themeFillTint="33"/>
            <w:vAlign w:val="center"/>
          </w:tcPr>
          <w:p w:rsidR="00300E15" w:rsidRPr="002E7E22" w:rsidRDefault="00300E15" w:rsidP="00820F08">
            <w:pPr>
              <w:spacing w:line="190" w:lineRule="exact"/>
              <w:rPr>
                <w:b/>
              </w:rPr>
            </w:pPr>
            <w:r w:rsidRPr="002E7E22">
              <w:rPr>
                <w:rStyle w:val="Teksttreci295ptKursywa"/>
                <w:rFonts w:eastAsia="Calibri"/>
                <w:b/>
              </w:rPr>
              <w:t>Koszty funkcjonowania MKRPA,</w:t>
            </w:r>
          </w:p>
        </w:tc>
        <w:tc>
          <w:tcPr>
            <w:tcW w:w="6662" w:type="dxa"/>
            <w:tcBorders>
              <w:top w:val="single" w:sz="4" w:space="0" w:color="auto"/>
              <w:left w:val="single" w:sz="4" w:space="0" w:color="auto"/>
              <w:bottom w:val="single" w:sz="4" w:space="0" w:color="auto"/>
            </w:tcBorders>
            <w:shd w:val="clear" w:color="auto" w:fill="E2EFD9" w:themeFill="accent6" w:themeFillTint="33"/>
            <w:vAlign w:val="center"/>
          </w:tcPr>
          <w:p w:rsidR="00300E15" w:rsidRPr="00791BA2" w:rsidRDefault="00300E15" w:rsidP="00820F08">
            <w:pPr>
              <w:spacing w:line="200" w:lineRule="exact"/>
            </w:pPr>
            <w:r w:rsidRPr="00926FAD">
              <w:rPr>
                <w:rStyle w:val="PogrubienieTeksttreci210pt"/>
                <w:rFonts w:eastAsia="Sylfaen"/>
                <w:b w:val="0"/>
                <w:shd w:val="clear" w:color="auto" w:fill="E2EFD9" w:themeFill="accent6" w:themeFillTint="33"/>
              </w:rPr>
              <w:t>wynagrodzenia członków Komisji i pełnomocnika</w:t>
            </w:r>
          </w:p>
        </w:tc>
        <w:tc>
          <w:tcPr>
            <w:tcW w:w="1704" w:type="dxa"/>
            <w:tcBorders>
              <w:top w:val="single" w:sz="4" w:space="0" w:color="auto"/>
              <w:left w:val="single" w:sz="4" w:space="0" w:color="auto"/>
              <w:bottom w:val="single" w:sz="4" w:space="0" w:color="auto"/>
            </w:tcBorders>
            <w:shd w:val="clear" w:color="auto" w:fill="E2EFD9" w:themeFill="accent6" w:themeFillTint="33"/>
            <w:vAlign w:val="center"/>
          </w:tcPr>
          <w:p w:rsidR="00300E15" w:rsidRPr="00791BA2" w:rsidRDefault="00300E15" w:rsidP="00820F08">
            <w:pPr>
              <w:spacing w:line="200" w:lineRule="exact"/>
              <w:jc w:val="center"/>
            </w:pPr>
            <w:r w:rsidRPr="00926FAD">
              <w:rPr>
                <w:rStyle w:val="PogrubienieTeksttreci210pt"/>
                <w:rFonts w:eastAsia="Sylfaen"/>
                <w:shd w:val="clear" w:color="auto" w:fill="E2EFD9" w:themeFill="accent6" w:themeFillTint="33"/>
              </w:rPr>
              <w:t>70 000</w:t>
            </w:r>
          </w:p>
        </w:tc>
        <w:tc>
          <w:tcPr>
            <w:tcW w:w="1277" w:type="dxa"/>
            <w:tcBorders>
              <w:top w:val="single" w:sz="4" w:space="0" w:color="auto"/>
              <w:left w:val="single" w:sz="4" w:space="0" w:color="auto"/>
              <w:bottom w:val="single" w:sz="4" w:space="0" w:color="auto"/>
            </w:tcBorders>
            <w:shd w:val="clear" w:color="auto" w:fill="E2EFD9" w:themeFill="accent6" w:themeFillTint="33"/>
            <w:vAlign w:val="center"/>
          </w:tcPr>
          <w:p w:rsidR="00300E15" w:rsidRPr="00791BA2" w:rsidRDefault="00300E15" w:rsidP="00820F08">
            <w:pPr>
              <w:spacing w:line="200" w:lineRule="exact"/>
              <w:jc w:val="center"/>
            </w:pPr>
            <w:r w:rsidRPr="00926FAD">
              <w:rPr>
                <w:rStyle w:val="PogrubienieTeksttreci210pt"/>
                <w:rFonts w:eastAsia="Sylfaen"/>
                <w:b w:val="0"/>
                <w:shd w:val="clear" w:color="auto" w:fill="E2EFD9" w:themeFill="accent6" w:themeFillTint="33"/>
              </w:rPr>
              <w:t>cały rok</w:t>
            </w:r>
          </w:p>
        </w:tc>
        <w:tc>
          <w:tcPr>
            <w:tcW w:w="21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00E15" w:rsidRPr="00791BA2" w:rsidRDefault="00300E15" w:rsidP="00820F08">
            <w:pPr>
              <w:spacing w:line="200" w:lineRule="exact"/>
            </w:pPr>
            <w:r w:rsidRPr="00926FAD">
              <w:rPr>
                <w:rStyle w:val="PogrubienieTeksttreci210pt"/>
                <w:rFonts w:eastAsia="Sylfaen"/>
                <w:b w:val="0"/>
                <w:shd w:val="clear" w:color="auto" w:fill="E2EFD9" w:themeFill="accent6" w:themeFillTint="33"/>
              </w:rPr>
              <w:t>wynagrodzenia</w:t>
            </w:r>
          </w:p>
        </w:tc>
      </w:tr>
      <w:tr w:rsidR="00300E15" w:rsidRPr="00791BA2" w:rsidTr="00820F08">
        <w:trPr>
          <w:trHeight w:val="699"/>
        </w:trPr>
        <w:tc>
          <w:tcPr>
            <w:tcW w:w="312" w:type="dxa"/>
            <w:vMerge w:val="restart"/>
            <w:tcBorders>
              <w:top w:val="single" w:sz="4" w:space="0" w:color="auto"/>
              <w:left w:val="single" w:sz="4" w:space="0" w:color="auto"/>
            </w:tcBorders>
            <w:shd w:val="clear" w:color="auto" w:fill="E2EFD9" w:themeFill="accent6" w:themeFillTint="33"/>
          </w:tcPr>
          <w:p w:rsidR="00300E15" w:rsidRPr="00791BA2" w:rsidRDefault="00300E15" w:rsidP="00820F08">
            <w:pPr>
              <w:rPr>
                <w:sz w:val="10"/>
                <w:szCs w:val="10"/>
              </w:rPr>
            </w:pPr>
          </w:p>
        </w:tc>
        <w:tc>
          <w:tcPr>
            <w:tcW w:w="3230" w:type="dxa"/>
            <w:vMerge w:val="restart"/>
            <w:tcBorders>
              <w:top w:val="single" w:sz="4" w:space="0" w:color="auto"/>
              <w:left w:val="single" w:sz="4" w:space="0" w:color="auto"/>
            </w:tcBorders>
            <w:shd w:val="clear" w:color="auto" w:fill="E2EFD9" w:themeFill="accent6" w:themeFillTint="33"/>
          </w:tcPr>
          <w:p w:rsidR="00300E15" w:rsidRPr="002E7E22" w:rsidRDefault="00300E15" w:rsidP="00820F08">
            <w:pPr>
              <w:spacing w:line="230" w:lineRule="exact"/>
              <w:rPr>
                <w:b/>
              </w:rPr>
            </w:pPr>
            <w:r w:rsidRPr="002E7E22">
              <w:rPr>
                <w:rStyle w:val="Teksttreci295ptKursywa"/>
                <w:rFonts w:eastAsia="Calibri"/>
                <w:b/>
              </w:rPr>
              <w:t>Pełnomocnika, koszty</w:t>
            </w:r>
            <w:r w:rsidRPr="002E7E22">
              <w:rPr>
                <w:rStyle w:val="Teksttreci295ptKursywa"/>
                <w:rFonts w:eastAsia="Calibri"/>
                <w:b/>
              </w:rPr>
              <w:br/>
              <w:t>administracyjne związane z realizacją</w:t>
            </w:r>
            <w:r w:rsidRPr="002E7E22">
              <w:rPr>
                <w:rStyle w:val="Teksttreci295ptKursywa"/>
                <w:rFonts w:eastAsia="Calibri"/>
                <w:b/>
              </w:rPr>
              <w:br/>
              <w:t>programu.</w:t>
            </w:r>
          </w:p>
        </w:tc>
        <w:tc>
          <w:tcPr>
            <w:tcW w:w="6662" w:type="dxa"/>
            <w:tcBorders>
              <w:top w:val="single" w:sz="4" w:space="0" w:color="auto"/>
              <w:left w:val="single" w:sz="4" w:space="0" w:color="auto"/>
              <w:bottom w:val="single" w:sz="4" w:space="0" w:color="auto"/>
            </w:tcBorders>
            <w:shd w:val="clear" w:color="auto" w:fill="E2EFD9" w:themeFill="accent6" w:themeFillTint="33"/>
            <w:vAlign w:val="bottom"/>
          </w:tcPr>
          <w:p w:rsidR="00300E15" w:rsidRDefault="00300E15" w:rsidP="00926FAD">
            <w:pPr>
              <w:shd w:val="clear" w:color="auto" w:fill="E2EFD9" w:themeFill="accent6" w:themeFillTint="33"/>
              <w:spacing w:line="230" w:lineRule="exact"/>
              <w:rPr>
                <w:rStyle w:val="PogrubienieTeksttreci210pt"/>
                <w:rFonts w:eastAsia="Sylfaen"/>
                <w:b w:val="0"/>
              </w:rPr>
            </w:pPr>
            <w:r w:rsidRPr="00926FAD">
              <w:rPr>
                <w:rStyle w:val="PogrubienieTeksttreci210pt"/>
                <w:rFonts w:eastAsia="Sylfaen"/>
                <w:b w:val="0"/>
                <w:shd w:val="clear" w:color="auto" w:fill="E2EFD9" w:themeFill="accent6" w:themeFillTint="33"/>
              </w:rPr>
              <w:t>doskonalenie umiejętności członków MKRPA poprzez udział w szkoleniach</w:t>
            </w:r>
            <w:r w:rsidRPr="00791BA2">
              <w:rPr>
                <w:rStyle w:val="PogrubienieTeksttreci210pt"/>
                <w:rFonts w:eastAsia="Sylfaen"/>
                <w:b w:val="0"/>
              </w:rPr>
              <w:br/>
            </w:r>
            <w:r w:rsidRPr="00926FAD">
              <w:rPr>
                <w:rStyle w:val="PogrubienieTeksttreci210pt"/>
                <w:rFonts w:eastAsia="Sylfaen"/>
                <w:b w:val="0"/>
                <w:shd w:val="clear" w:color="auto" w:fill="E2EFD9" w:themeFill="accent6" w:themeFillTint="33"/>
              </w:rPr>
              <w:t>i konferencjach;</w:t>
            </w:r>
          </w:p>
          <w:p w:rsidR="00300E15" w:rsidRDefault="00300E15" w:rsidP="00820F08">
            <w:pPr>
              <w:spacing w:line="230" w:lineRule="exact"/>
              <w:rPr>
                <w:rStyle w:val="PogrubienieTeksttreci210pt"/>
                <w:rFonts w:eastAsia="Sylfaen"/>
                <w:b w:val="0"/>
              </w:rPr>
            </w:pPr>
          </w:p>
          <w:p w:rsidR="00300E15" w:rsidRPr="00791BA2" w:rsidRDefault="00300E15" w:rsidP="00820F08">
            <w:pPr>
              <w:spacing w:line="230" w:lineRule="exact"/>
            </w:pPr>
          </w:p>
        </w:tc>
        <w:tc>
          <w:tcPr>
            <w:tcW w:w="1704" w:type="dxa"/>
            <w:tcBorders>
              <w:top w:val="single" w:sz="4" w:space="0" w:color="auto"/>
              <w:left w:val="single" w:sz="4" w:space="0" w:color="auto"/>
              <w:bottom w:val="single" w:sz="4" w:space="0" w:color="auto"/>
            </w:tcBorders>
            <w:shd w:val="clear" w:color="auto" w:fill="E2EFD9" w:themeFill="accent6" w:themeFillTint="33"/>
            <w:vAlign w:val="center"/>
          </w:tcPr>
          <w:p w:rsidR="00300E15" w:rsidRDefault="00300E15" w:rsidP="00820F08">
            <w:pPr>
              <w:spacing w:line="200" w:lineRule="exact"/>
              <w:jc w:val="center"/>
              <w:rPr>
                <w:rStyle w:val="PogrubienieTeksttreci210pt"/>
                <w:rFonts w:eastAsia="Sylfaen"/>
              </w:rPr>
            </w:pPr>
            <w:r w:rsidRPr="00926FAD">
              <w:rPr>
                <w:rStyle w:val="PogrubienieTeksttreci210pt"/>
                <w:rFonts w:eastAsia="Sylfaen"/>
                <w:shd w:val="clear" w:color="auto" w:fill="E2EFD9" w:themeFill="accent6" w:themeFillTint="33"/>
              </w:rPr>
              <w:t>8 000</w:t>
            </w:r>
          </w:p>
          <w:p w:rsidR="00300E15" w:rsidRDefault="00300E15" w:rsidP="00820F08">
            <w:pPr>
              <w:spacing w:line="200" w:lineRule="exact"/>
              <w:jc w:val="center"/>
              <w:rPr>
                <w:rStyle w:val="PogrubienieTeksttreci210pt"/>
                <w:rFonts w:eastAsia="Sylfaen"/>
              </w:rPr>
            </w:pPr>
          </w:p>
          <w:p w:rsidR="00300E15" w:rsidRPr="00791BA2" w:rsidRDefault="00300E15" w:rsidP="00820F08">
            <w:pPr>
              <w:spacing w:line="200" w:lineRule="exact"/>
              <w:jc w:val="center"/>
            </w:pPr>
          </w:p>
        </w:tc>
        <w:tc>
          <w:tcPr>
            <w:tcW w:w="1277" w:type="dxa"/>
            <w:tcBorders>
              <w:top w:val="single" w:sz="4" w:space="0" w:color="auto"/>
              <w:left w:val="single" w:sz="4" w:space="0" w:color="auto"/>
              <w:bottom w:val="single" w:sz="4" w:space="0" w:color="auto"/>
            </w:tcBorders>
            <w:shd w:val="clear" w:color="auto" w:fill="E2EFD9" w:themeFill="accent6" w:themeFillTint="33"/>
            <w:vAlign w:val="center"/>
          </w:tcPr>
          <w:p w:rsidR="00300E15" w:rsidRDefault="00300E15" w:rsidP="00926FAD">
            <w:pPr>
              <w:shd w:val="clear" w:color="auto" w:fill="E2EFD9" w:themeFill="accent6" w:themeFillTint="33"/>
              <w:spacing w:line="200" w:lineRule="exact"/>
              <w:jc w:val="center"/>
              <w:rPr>
                <w:rStyle w:val="PogrubienieTeksttreci210pt"/>
                <w:rFonts w:eastAsia="Sylfaen"/>
                <w:b w:val="0"/>
              </w:rPr>
            </w:pPr>
            <w:r w:rsidRPr="00926FAD">
              <w:rPr>
                <w:rStyle w:val="PogrubienieTeksttreci210pt"/>
                <w:rFonts w:eastAsia="Sylfaen"/>
                <w:b w:val="0"/>
                <w:shd w:val="clear" w:color="auto" w:fill="E2EFD9" w:themeFill="accent6" w:themeFillTint="33"/>
              </w:rPr>
              <w:t>cały rok</w:t>
            </w:r>
          </w:p>
          <w:p w:rsidR="00300E15" w:rsidRDefault="00300E15" w:rsidP="00820F08">
            <w:pPr>
              <w:spacing w:line="200" w:lineRule="exact"/>
              <w:jc w:val="center"/>
              <w:rPr>
                <w:rStyle w:val="PogrubienieTeksttreci210pt"/>
                <w:rFonts w:eastAsia="Sylfaen"/>
                <w:b w:val="0"/>
              </w:rPr>
            </w:pPr>
          </w:p>
          <w:p w:rsidR="00300E15" w:rsidRPr="00791BA2" w:rsidRDefault="00300E15" w:rsidP="00820F08">
            <w:pPr>
              <w:spacing w:line="200" w:lineRule="exact"/>
              <w:jc w:val="center"/>
            </w:pPr>
          </w:p>
        </w:tc>
        <w:tc>
          <w:tcPr>
            <w:tcW w:w="21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00E15" w:rsidRDefault="00300E15" w:rsidP="00820F08">
            <w:pPr>
              <w:spacing w:line="200" w:lineRule="exact"/>
              <w:rPr>
                <w:rStyle w:val="PogrubienieTeksttreci210pt"/>
                <w:rFonts w:eastAsia="Sylfaen"/>
                <w:b w:val="0"/>
              </w:rPr>
            </w:pPr>
            <w:r w:rsidRPr="00926FAD">
              <w:rPr>
                <w:rStyle w:val="PogrubienieTeksttreci210pt"/>
                <w:rFonts w:eastAsia="Sylfaen"/>
                <w:b w:val="0"/>
                <w:shd w:val="clear" w:color="auto" w:fill="E2EFD9" w:themeFill="accent6" w:themeFillTint="33"/>
              </w:rPr>
              <w:t>zakup usług/delegacja</w:t>
            </w:r>
          </w:p>
          <w:p w:rsidR="00300E15" w:rsidRDefault="00300E15" w:rsidP="00820F08">
            <w:pPr>
              <w:spacing w:line="200" w:lineRule="exact"/>
              <w:rPr>
                <w:rStyle w:val="PogrubienieTeksttreci210pt"/>
                <w:rFonts w:eastAsia="Sylfaen"/>
                <w:b w:val="0"/>
              </w:rPr>
            </w:pPr>
          </w:p>
          <w:p w:rsidR="00300E15" w:rsidRPr="00791BA2" w:rsidRDefault="00300E15" w:rsidP="00820F08">
            <w:pPr>
              <w:spacing w:line="200" w:lineRule="exact"/>
            </w:pPr>
          </w:p>
        </w:tc>
      </w:tr>
      <w:tr w:rsidR="00300E15" w:rsidRPr="00791BA2" w:rsidTr="00820F08">
        <w:trPr>
          <w:trHeight w:val="614"/>
        </w:trPr>
        <w:tc>
          <w:tcPr>
            <w:tcW w:w="312" w:type="dxa"/>
            <w:vMerge/>
            <w:tcBorders>
              <w:top w:val="single" w:sz="4" w:space="0" w:color="auto"/>
              <w:left w:val="single" w:sz="4" w:space="0" w:color="auto"/>
            </w:tcBorders>
            <w:shd w:val="clear" w:color="auto" w:fill="E2EFD9" w:themeFill="accent6" w:themeFillTint="33"/>
          </w:tcPr>
          <w:p w:rsidR="00300E15" w:rsidRPr="00791BA2" w:rsidRDefault="00300E15" w:rsidP="00820F08">
            <w:pPr>
              <w:rPr>
                <w:sz w:val="10"/>
                <w:szCs w:val="10"/>
              </w:rPr>
            </w:pPr>
          </w:p>
        </w:tc>
        <w:tc>
          <w:tcPr>
            <w:tcW w:w="3230" w:type="dxa"/>
            <w:vMerge/>
            <w:tcBorders>
              <w:top w:val="single" w:sz="4" w:space="0" w:color="auto"/>
              <w:left w:val="single" w:sz="4" w:space="0" w:color="auto"/>
            </w:tcBorders>
            <w:shd w:val="clear" w:color="auto" w:fill="E2EFD9" w:themeFill="accent6" w:themeFillTint="33"/>
          </w:tcPr>
          <w:p w:rsidR="00300E15" w:rsidRPr="002E7E22" w:rsidRDefault="00300E15" w:rsidP="00820F08">
            <w:pPr>
              <w:spacing w:line="230" w:lineRule="exact"/>
              <w:rPr>
                <w:rStyle w:val="Teksttreci295ptKursywa"/>
                <w:rFonts w:eastAsia="Calibri"/>
                <w:b/>
              </w:rPr>
            </w:pPr>
          </w:p>
        </w:tc>
        <w:tc>
          <w:tcPr>
            <w:tcW w:w="6662" w:type="dxa"/>
            <w:tcBorders>
              <w:top w:val="single" w:sz="4" w:space="0" w:color="auto"/>
              <w:left w:val="single" w:sz="4" w:space="0" w:color="auto"/>
            </w:tcBorders>
            <w:shd w:val="clear" w:color="auto" w:fill="E2EFD9" w:themeFill="accent6" w:themeFillTint="33"/>
            <w:vAlign w:val="bottom"/>
          </w:tcPr>
          <w:p w:rsidR="00300E15" w:rsidRDefault="00300E15" w:rsidP="00820F08">
            <w:pPr>
              <w:spacing w:line="230" w:lineRule="exact"/>
              <w:rPr>
                <w:rStyle w:val="PogrubienieTeksttreci210pt"/>
                <w:rFonts w:eastAsia="Sylfaen"/>
                <w:b w:val="0"/>
              </w:rPr>
            </w:pPr>
            <w:r w:rsidRPr="00926FAD">
              <w:rPr>
                <w:rStyle w:val="PogrubienieTeksttreci210pt"/>
                <w:rFonts w:eastAsia="Sylfaen"/>
                <w:b w:val="0"/>
                <w:shd w:val="clear" w:color="auto" w:fill="E2EFD9" w:themeFill="accent6" w:themeFillTint="33"/>
              </w:rPr>
              <w:t>delegacje i zwrot kosztów podróży członków MKRPA;</w:t>
            </w:r>
          </w:p>
          <w:p w:rsidR="00300E15" w:rsidRPr="00791BA2" w:rsidRDefault="00300E15" w:rsidP="00820F08">
            <w:pPr>
              <w:spacing w:line="230" w:lineRule="exact"/>
              <w:rPr>
                <w:rStyle w:val="PogrubienieTeksttreci210pt"/>
                <w:rFonts w:eastAsia="Sylfaen"/>
                <w:b w:val="0"/>
              </w:rPr>
            </w:pPr>
          </w:p>
        </w:tc>
        <w:tc>
          <w:tcPr>
            <w:tcW w:w="1704" w:type="dxa"/>
            <w:tcBorders>
              <w:top w:val="single" w:sz="4" w:space="0" w:color="auto"/>
              <w:left w:val="single" w:sz="4" w:space="0" w:color="auto"/>
            </w:tcBorders>
            <w:shd w:val="clear" w:color="auto" w:fill="E2EFD9" w:themeFill="accent6" w:themeFillTint="33"/>
            <w:vAlign w:val="center"/>
          </w:tcPr>
          <w:p w:rsidR="00300E15" w:rsidRPr="00791BA2" w:rsidRDefault="00300E15" w:rsidP="00820F08">
            <w:pPr>
              <w:spacing w:line="200" w:lineRule="exact"/>
              <w:jc w:val="center"/>
              <w:rPr>
                <w:rStyle w:val="PogrubienieTeksttreci210pt"/>
                <w:rFonts w:eastAsia="Sylfaen"/>
              </w:rPr>
            </w:pPr>
            <w:r w:rsidRPr="00926FAD">
              <w:rPr>
                <w:rStyle w:val="PogrubienieTeksttreci210pt"/>
                <w:rFonts w:eastAsia="Sylfaen"/>
                <w:shd w:val="clear" w:color="auto" w:fill="E2EFD9" w:themeFill="accent6" w:themeFillTint="33"/>
              </w:rPr>
              <w:t>4 000</w:t>
            </w:r>
          </w:p>
        </w:tc>
        <w:tc>
          <w:tcPr>
            <w:tcW w:w="1277" w:type="dxa"/>
            <w:tcBorders>
              <w:top w:val="single" w:sz="4" w:space="0" w:color="auto"/>
              <w:left w:val="single" w:sz="4" w:space="0" w:color="auto"/>
            </w:tcBorders>
            <w:shd w:val="clear" w:color="auto" w:fill="E2EFD9" w:themeFill="accent6" w:themeFillTint="33"/>
            <w:vAlign w:val="center"/>
          </w:tcPr>
          <w:p w:rsidR="00300E15" w:rsidRPr="00791BA2" w:rsidRDefault="00300E15" w:rsidP="00820F08">
            <w:pPr>
              <w:spacing w:line="200" w:lineRule="exact"/>
              <w:jc w:val="center"/>
              <w:rPr>
                <w:rStyle w:val="PogrubienieTeksttreci210pt"/>
                <w:rFonts w:eastAsia="Sylfaen"/>
                <w:b w:val="0"/>
              </w:rPr>
            </w:pPr>
            <w:r w:rsidRPr="00926FAD">
              <w:rPr>
                <w:rStyle w:val="PogrubienieTeksttreci210pt"/>
                <w:rFonts w:eastAsia="Sylfaen"/>
                <w:b w:val="0"/>
                <w:shd w:val="clear" w:color="auto" w:fill="E2EFD9" w:themeFill="accent6" w:themeFillTint="33"/>
              </w:rPr>
              <w:t>cały rok</w:t>
            </w:r>
          </w:p>
        </w:tc>
        <w:tc>
          <w:tcPr>
            <w:tcW w:w="2136" w:type="dxa"/>
            <w:tcBorders>
              <w:top w:val="single" w:sz="4" w:space="0" w:color="auto"/>
              <w:left w:val="single" w:sz="4" w:space="0" w:color="auto"/>
              <w:right w:val="single" w:sz="4" w:space="0" w:color="auto"/>
            </w:tcBorders>
            <w:shd w:val="clear" w:color="auto" w:fill="E2EFD9" w:themeFill="accent6" w:themeFillTint="33"/>
            <w:vAlign w:val="center"/>
          </w:tcPr>
          <w:p w:rsidR="00300E15" w:rsidRPr="00791BA2" w:rsidRDefault="00300E15" w:rsidP="00820F08">
            <w:pPr>
              <w:spacing w:line="200" w:lineRule="exact"/>
              <w:rPr>
                <w:rStyle w:val="PogrubienieTeksttreci210pt"/>
                <w:rFonts w:eastAsia="Sylfaen"/>
                <w:b w:val="0"/>
              </w:rPr>
            </w:pPr>
            <w:r w:rsidRPr="00926FAD">
              <w:rPr>
                <w:rStyle w:val="PogrubienieTeksttreci210pt"/>
                <w:rFonts w:eastAsia="Sylfaen"/>
                <w:b w:val="0"/>
                <w:shd w:val="clear" w:color="auto" w:fill="E2EFD9" w:themeFill="accent6" w:themeFillTint="33"/>
              </w:rPr>
              <w:t>delegacja</w:t>
            </w:r>
          </w:p>
        </w:tc>
      </w:tr>
      <w:tr w:rsidR="00300E15" w:rsidRPr="00791BA2" w:rsidTr="00820F08">
        <w:trPr>
          <w:trHeight w:val="931"/>
        </w:trPr>
        <w:tc>
          <w:tcPr>
            <w:tcW w:w="312" w:type="dxa"/>
            <w:vMerge/>
            <w:tcBorders>
              <w:left w:val="single" w:sz="4" w:space="0" w:color="auto"/>
            </w:tcBorders>
            <w:shd w:val="clear" w:color="auto" w:fill="E2EFD9" w:themeFill="accent6" w:themeFillTint="33"/>
          </w:tcPr>
          <w:p w:rsidR="00300E15" w:rsidRPr="00791BA2" w:rsidRDefault="00300E15" w:rsidP="00820F08"/>
        </w:tc>
        <w:tc>
          <w:tcPr>
            <w:tcW w:w="3230" w:type="dxa"/>
            <w:vMerge/>
            <w:tcBorders>
              <w:left w:val="single" w:sz="4" w:space="0" w:color="auto"/>
            </w:tcBorders>
            <w:shd w:val="clear" w:color="auto" w:fill="E2EFD9" w:themeFill="accent6" w:themeFillTint="33"/>
          </w:tcPr>
          <w:p w:rsidR="00300E15" w:rsidRPr="00791BA2" w:rsidRDefault="00300E15" w:rsidP="00820F08"/>
        </w:tc>
        <w:tc>
          <w:tcPr>
            <w:tcW w:w="6662" w:type="dxa"/>
            <w:tcBorders>
              <w:top w:val="single" w:sz="4" w:space="0" w:color="auto"/>
              <w:left w:val="single" w:sz="4" w:space="0" w:color="auto"/>
            </w:tcBorders>
            <w:shd w:val="clear" w:color="auto" w:fill="E2EFD9" w:themeFill="accent6" w:themeFillTint="33"/>
            <w:vAlign w:val="bottom"/>
          </w:tcPr>
          <w:p w:rsidR="00300E15" w:rsidRPr="00791BA2" w:rsidRDefault="00300E15" w:rsidP="00820F08">
            <w:pPr>
              <w:spacing w:line="230" w:lineRule="exact"/>
            </w:pPr>
            <w:r w:rsidRPr="00926FAD">
              <w:rPr>
                <w:rStyle w:val="PogrubienieTeksttreci210pt"/>
                <w:rFonts w:eastAsia="Sylfaen"/>
                <w:b w:val="0"/>
                <w:shd w:val="clear" w:color="auto" w:fill="E2EFD9" w:themeFill="accent6" w:themeFillTint="33"/>
              </w:rPr>
              <w:t>zakup materiałów biurowych i sprzętów niezbędnych dla funkcjonowania</w:t>
            </w:r>
            <w:r w:rsidRPr="00791BA2">
              <w:rPr>
                <w:rStyle w:val="PogrubienieTeksttreci210pt"/>
                <w:rFonts w:eastAsia="Sylfaen"/>
                <w:b w:val="0"/>
              </w:rPr>
              <w:br/>
            </w:r>
            <w:r w:rsidRPr="00926FAD">
              <w:rPr>
                <w:rStyle w:val="PogrubienieTeksttreci210pt"/>
                <w:rFonts w:eastAsia="Sylfaen"/>
                <w:b w:val="0"/>
                <w:shd w:val="clear" w:color="auto" w:fill="E2EFD9" w:themeFill="accent6" w:themeFillTint="33"/>
              </w:rPr>
              <w:t>Komisji i Pełnomocnika. Remont, adaptacja i wyposażenie lokali, pomieszczeń</w:t>
            </w:r>
            <w:r w:rsidRPr="00926FAD">
              <w:rPr>
                <w:rStyle w:val="PogrubienieTeksttreci210pt"/>
                <w:rFonts w:eastAsia="Sylfaen"/>
                <w:b w:val="0"/>
                <w:shd w:val="clear" w:color="auto" w:fill="E2EFD9" w:themeFill="accent6" w:themeFillTint="33"/>
              </w:rPr>
              <w:br/>
              <w:t>w tym doposażanie w meble i sprzęt np. drukarka, niszczarka, sprzęt i akcesoria</w:t>
            </w:r>
            <w:r w:rsidRPr="00926FAD">
              <w:rPr>
                <w:rStyle w:val="PogrubienieTeksttreci210pt"/>
                <w:rFonts w:eastAsia="Sylfaen"/>
                <w:b w:val="0"/>
                <w:shd w:val="clear" w:color="auto" w:fill="E2EFD9" w:themeFill="accent6" w:themeFillTint="33"/>
              </w:rPr>
              <w:br/>
              <w:t>komputerowe itp.</w:t>
            </w:r>
          </w:p>
        </w:tc>
        <w:tc>
          <w:tcPr>
            <w:tcW w:w="1704" w:type="dxa"/>
            <w:tcBorders>
              <w:top w:val="single" w:sz="4" w:space="0" w:color="auto"/>
              <w:left w:val="single" w:sz="4" w:space="0" w:color="auto"/>
            </w:tcBorders>
            <w:shd w:val="clear" w:color="auto" w:fill="E2EFD9" w:themeFill="accent6" w:themeFillTint="33"/>
            <w:vAlign w:val="center"/>
          </w:tcPr>
          <w:p w:rsidR="00300E15" w:rsidRPr="00791BA2" w:rsidRDefault="00300E15" w:rsidP="00820F08">
            <w:pPr>
              <w:spacing w:line="200" w:lineRule="exact"/>
              <w:jc w:val="center"/>
            </w:pPr>
            <w:r w:rsidRPr="00926FAD">
              <w:rPr>
                <w:rStyle w:val="PogrubienieTeksttreci210pt"/>
                <w:rFonts w:eastAsia="Sylfaen"/>
                <w:shd w:val="clear" w:color="auto" w:fill="E2EFD9" w:themeFill="accent6" w:themeFillTint="33"/>
              </w:rPr>
              <w:t>27 000</w:t>
            </w:r>
          </w:p>
        </w:tc>
        <w:tc>
          <w:tcPr>
            <w:tcW w:w="1277" w:type="dxa"/>
            <w:tcBorders>
              <w:top w:val="single" w:sz="4" w:space="0" w:color="auto"/>
              <w:left w:val="single" w:sz="4" w:space="0" w:color="auto"/>
            </w:tcBorders>
            <w:shd w:val="clear" w:color="auto" w:fill="E2EFD9" w:themeFill="accent6" w:themeFillTint="33"/>
            <w:vAlign w:val="center"/>
          </w:tcPr>
          <w:p w:rsidR="00300E15" w:rsidRPr="00791BA2" w:rsidRDefault="00300E15" w:rsidP="00820F08">
            <w:pPr>
              <w:spacing w:line="200" w:lineRule="exact"/>
              <w:jc w:val="center"/>
            </w:pPr>
            <w:r w:rsidRPr="00926FAD">
              <w:rPr>
                <w:rStyle w:val="PogrubienieTeksttreci210pt"/>
                <w:rFonts w:eastAsia="Sylfaen"/>
                <w:b w:val="0"/>
                <w:shd w:val="clear" w:color="auto" w:fill="E2EFD9" w:themeFill="accent6" w:themeFillTint="33"/>
              </w:rPr>
              <w:t>cały rok</w:t>
            </w:r>
          </w:p>
        </w:tc>
        <w:tc>
          <w:tcPr>
            <w:tcW w:w="2136" w:type="dxa"/>
            <w:tcBorders>
              <w:top w:val="single" w:sz="4" w:space="0" w:color="auto"/>
              <w:left w:val="single" w:sz="4" w:space="0" w:color="auto"/>
              <w:right w:val="single" w:sz="4" w:space="0" w:color="auto"/>
            </w:tcBorders>
            <w:shd w:val="clear" w:color="auto" w:fill="E2EFD9" w:themeFill="accent6" w:themeFillTint="33"/>
            <w:vAlign w:val="center"/>
          </w:tcPr>
          <w:p w:rsidR="00300E15" w:rsidRPr="00791BA2" w:rsidRDefault="00300E15" w:rsidP="00820F08">
            <w:pPr>
              <w:spacing w:line="200" w:lineRule="exact"/>
            </w:pPr>
            <w:r w:rsidRPr="00926FAD">
              <w:rPr>
                <w:rStyle w:val="PogrubienieTeksttreci210pt"/>
                <w:rFonts w:eastAsia="Sylfaen"/>
                <w:b w:val="0"/>
                <w:shd w:val="clear" w:color="auto" w:fill="E2EFD9" w:themeFill="accent6" w:themeFillTint="33"/>
              </w:rPr>
              <w:t>zakup materiałów</w:t>
            </w:r>
          </w:p>
        </w:tc>
      </w:tr>
      <w:tr w:rsidR="00300E15" w:rsidRPr="00791BA2" w:rsidTr="00923827">
        <w:trPr>
          <w:trHeight w:val="274"/>
        </w:trPr>
        <w:tc>
          <w:tcPr>
            <w:tcW w:w="10204" w:type="dxa"/>
            <w:gridSpan w:val="3"/>
            <w:tcBorders>
              <w:top w:val="single" w:sz="4" w:space="0" w:color="auto"/>
              <w:left w:val="single" w:sz="4" w:space="0" w:color="auto"/>
              <w:bottom w:val="single" w:sz="4" w:space="0" w:color="auto"/>
            </w:tcBorders>
            <w:shd w:val="clear" w:color="auto" w:fill="FFF2CC" w:themeFill="accent4" w:themeFillTint="33"/>
            <w:vAlign w:val="bottom"/>
          </w:tcPr>
          <w:p w:rsidR="00300E15" w:rsidRPr="00791BA2" w:rsidRDefault="00300E15" w:rsidP="00820F08">
            <w:pPr>
              <w:spacing w:line="200" w:lineRule="exact"/>
            </w:pPr>
            <w:r w:rsidRPr="00923827">
              <w:rPr>
                <w:rStyle w:val="PogrubienieTeksttreci210pt"/>
                <w:rFonts w:eastAsia="Sylfaen"/>
                <w:shd w:val="clear" w:color="auto" w:fill="FFF2CC" w:themeFill="accent4" w:themeFillTint="33"/>
              </w:rPr>
              <w:t>Ogółem</w:t>
            </w:r>
          </w:p>
        </w:tc>
        <w:tc>
          <w:tcPr>
            <w:tcW w:w="1704" w:type="dxa"/>
            <w:tcBorders>
              <w:top w:val="single" w:sz="4" w:space="0" w:color="auto"/>
              <w:left w:val="single" w:sz="4" w:space="0" w:color="auto"/>
              <w:bottom w:val="single" w:sz="4" w:space="0" w:color="auto"/>
            </w:tcBorders>
            <w:shd w:val="clear" w:color="auto" w:fill="FFFFCC"/>
            <w:vAlign w:val="bottom"/>
          </w:tcPr>
          <w:p w:rsidR="00300E15" w:rsidRPr="00791BA2" w:rsidRDefault="00300E15" w:rsidP="00820F08">
            <w:pPr>
              <w:spacing w:line="200" w:lineRule="exact"/>
              <w:jc w:val="center"/>
            </w:pPr>
            <w:r w:rsidRPr="00923827">
              <w:rPr>
                <w:rStyle w:val="PogrubienieTeksttreci210pt"/>
                <w:rFonts w:eastAsia="Sylfaen"/>
                <w:shd w:val="clear" w:color="auto" w:fill="FFF2CC" w:themeFill="accent4" w:themeFillTint="33"/>
              </w:rPr>
              <w:t>350 000</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CC"/>
          </w:tcPr>
          <w:p w:rsidR="00300E15" w:rsidRPr="00791BA2" w:rsidRDefault="00300E15" w:rsidP="00820F08">
            <w:pPr>
              <w:rPr>
                <w:sz w:val="10"/>
                <w:szCs w:val="10"/>
              </w:rPr>
            </w:pPr>
          </w:p>
        </w:tc>
      </w:tr>
    </w:tbl>
    <w:p w:rsidR="00300E15" w:rsidRPr="00791BA2" w:rsidRDefault="00300E15" w:rsidP="00300E15">
      <w:pPr>
        <w:rPr>
          <w:sz w:val="2"/>
          <w:szCs w:val="2"/>
        </w:rPr>
      </w:pPr>
    </w:p>
    <w:p w:rsidR="00300E15" w:rsidRDefault="00300E15" w:rsidP="00300E15">
      <w:pPr>
        <w:ind w:left="851" w:right="67"/>
        <w:jc w:val="both"/>
        <w:rPr>
          <w:rStyle w:val="Nagwek3"/>
          <w:rFonts w:eastAsia="Sylfaen"/>
          <w:b w:val="0"/>
          <w:i/>
        </w:rPr>
      </w:pPr>
    </w:p>
    <w:p w:rsidR="00300E15" w:rsidRPr="00300E15" w:rsidRDefault="00300E15" w:rsidP="00300E15">
      <w:pPr>
        <w:rPr>
          <w:rFonts w:ascii="Times New Roman" w:eastAsia="Sylfaen" w:hAnsi="Times New Roman" w:cs="Times New Roman"/>
          <w:sz w:val="28"/>
          <w:szCs w:val="28"/>
        </w:rPr>
      </w:pPr>
    </w:p>
    <w:p w:rsidR="00300E15" w:rsidRPr="00300E15" w:rsidRDefault="00300E15" w:rsidP="00300E15">
      <w:pPr>
        <w:rPr>
          <w:rFonts w:ascii="Times New Roman" w:eastAsia="Sylfaen" w:hAnsi="Times New Roman" w:cs="Times New Roman"/>
          <w:sz w:val="28"/>
          <w:szCs w:val="28"/>
        </w:rPr>
      </w:pPr>
    </w:p>
    <w:p w:rsidR="00300E15" w:rsidRPr="00300E15" w:rsidRDefault="00300E15" w:rsidP="00300E15">
      <w:pPr>
        <w:rPr>
          <w:rFonts w:ascii="Times New Roman" w:eastAsia="Sylfaen" w:hAnsi="Times New Roman" w:cs="Times New Roman"/>
          <w:sz w:val="28"/>
          <w:szCs w:val="28"/>
        </w:rPr>
        <w:sectPr w:rsidR="00300E15" w:rsidRPr="00300E15" w:rsidSect="00820F08">
          <w:pgSz w:w="16840" w:h="11909" w:orient="landscape"/>
          <w:pgMar w:top="1418" w:right="1418" w:bottom="1418" w:left="1418" w:header="0" w:footer="3" w:gutter="0"/>
          <w:cols w:space="720"/>
          <w:noEndnote/>
          <w:docGrid w:linePitch="360"/>
        </w:sectPr>
      </w:pPr>
    </w:p>
    <w:bookmarkEnd w:id="39"/>
    <w:p w:rsidR="00300E15" w:rsidRPr="001E2C37" w:rsidRDefault="00300E15" w:rsidP="00300E15">
      <w:pPr>
        <w:ind w:right="67"/>
        <w:rPr>
          <w:rFonts w:ascii="Times New Roman" w:hAnsi="Times New Roman" w:cs="Times New Roman"/>
        </w:rPr>
      </w:pPr>
    </w:p>
    <w:p w:rsidR="00E93860" w:rsidRDefault="00E93860"/>
    <w:sectPr w:rsidR="00E93860" w:rsidSect="00820F08">
      <w:pgSz w:w="11909" w:h="16840"/>
      <w:pgMar w:top="1418" w:right="1418" w:bottom="1418"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16" w:rsidRDefault="009C5616">
      <w:r>
        <w:separator/>
      </w:r>
    </w:p>
  </w:endnote>
  <w:endnote w:type="continuationSeparator" w:id="0">
    <w:p w:rsidR="009C5616" w:rsidRDefault="009C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ylfaen">
    <w:panose1 w:val="010A0502050306030303"/>
    <w:charset w:val="EE"/>
    <w:family w:val="roman"/>
    <w:pitch w:val="variable"/>
    <w:sig w:usb0="04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EE"/>
    <w:family w:val="modern"/>
    <w:pitch w:val="fixed"/>
    <w:sig w:usb0="E10002FF" w:usb1="4000FCFF" w:usb2="00000009"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08" w:rsidRDefault="00820F08">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08" w:rsidRDefault="00820F0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16" w:rsidRDefault="009C5616">
      <w:r>
        <w:separator/>
      </w:r>
    </w:p>
  </w:footnote>
  <w:footnote w:type="continuationSeparator" w:id="0">
    <w:p w:rsidR="009C5616" w:rsidRDefault="009C5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08" w:rsidRDefault="00820F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08" w:rsidRDefault="0082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low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low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767628D8"/>
    <w:lvl w:ilvl="0">
      <w:start w:val="4"/>
      <w:numFmt w:val="upperRoman"/>
      <w:lvlText w:val="%1."/>
      <w:lvlJc w:val="left"/>
      <w:rPr>
        <w:rFonts w:ascii="Times New Roman" w:hAnsi="Times New Roman" w:cs="Times New Roman" w:hint="default"/>
        <w:b/>
        <w:bCs/>
        <w:i w:val="0"/>
        <w:iCs w:val="0"/>
        <w:smallCaps w:val="0"/>
        <w:strike w:val="0"/>
        <w:color w:val="000000"/>
        <w:spacing w:val="0"/>
        <w:w w:val="100"/>
        <w:position w:val="0"/>
        <w:sz w:val="48"/>
        <w:szCs w:val="48"/>
        <w:u w:val="none"/>
      </w:rPr>
    </w:lvl>
    <w:lvl w:ilvl="1">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 w15:restartNumberingAfterBreak="0">
    <w:nsid w:val="00000013"/>
    <w:multiLevelType w:val="multilevel"/>
    <w:tmpl w:val="0000001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0" w15:restartNumberingAfterBreak="0">
    <w:nsid w:val="00000015"/>
    <w:multiLevelType w:val="multilevel"/>
    <w:tmpl w:val="0000001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00000018"/>
    <w:lvl w:ilvl="0">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000002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9" w15:restartNumberingAfterBreak="0">
    <w:nsid w:val="00213105"/>
    <w:multiLevelType w:val="hybridMultilevel"/>
    <w:tmpl w:val="8AA0B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9757B9A"/>
    <w:multiLevelType w:val="hybridMultilevel"/>
    <w:tmpl w:val="637279EE"/>
    <w:lvl w:ilvl="0" w:tplc="834ED30E">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23774F"/>
    <w:multiLevelType w:val="multilevel"/>
    <w:tmpl w:val="BC3A73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393F57"/>
    <w:multiLevelType w:val="multilevel"/>
    <w:tmpl w:val="719011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FB4AD0"/>
    <w:multiLevelType w:val="multilevel"/>
    <w:tmpl w:val="97D07C3E"/>
    <w:lvl w:ilvl="0">
      <w:start w:val="1"/>
      <w:numFmt w:val="upperRoman"/>
      <w:lvlText w:val="%1."/>
      <w:lvlJc w:val="left"/>
      <w:rPr>
        <w:rFonts w:ascii="Calibri" w:eastAsia="Calibri" w:hAnsi="Calibri" w:cs="Calibri"/>
        <w:b/>
        <w:bCs/>
        <w:i w:val="0"/>
        <w:iCs w:val="0"/>
        <w:smallCaps w:val="0"/>
        <w:strike w:val="0"/>
        <w:color w:val="000000"/>
        <w:spacing w:val="0"/>
        <w:w w:val="100"/>
        <w:position w:val="0"/>
        <w:sz w:val="48"/>
        <w:szCs w:val="4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AC128B"/>
    <w:multiLevelType w:val="hybridMultilevel"/>
    <w:tmpl w:val="12F81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E2752C"/>
    <w:multiLevelType w:val="multilevel"/>
    <w:tmpl w:val="E9D424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C735FB"/>
    <w:multiLevelType w:val="multilevel"/>
    <w:tmpl w:val="385A3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947103"/>
    <w:multiLevelType w:val="hybridMultilevel"/>
    <w:tmpl w:val="10DAE41E"/>
    <w:lvl w:ilvl="0" w:tplc="C6EA82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3D4DC2"/>
    <w:multiLevelType w:val="hybridMultilevel"/>
    <w:tmpl w:val="AE5C9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1C3F9C"/>
    <w:multiLevelType w:val="multilevel"/>
    <w:tmpl w:val="0742EBE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8183962"/>
    <w:multiLevelType w:val="multilevel"/>
    <w:tmpl w:val="3CFAA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AD14AB"/>
    <w:multiLevelType w:val="hybridMultilevel"/>
    <w:tmpl w:val="BD7E3BB0"/>
    <w:lvl w:ilvl="0" w:tplc="189A100A">
      <w:start w:val="6"/>
      <w:numFmt w:val="decimal"/>
      <w:lvlText w:val="%1."/>
      <w:lvlJc w:val="left"/>
      <w:pPr>
        <w:ind w:left="432" w:hanging="360"/>
      </w:pPr>
      <w:rPr>
        <w:rFonts w:cs="Times New Roman" w:hint="default"/>
        <w:color w:val="000000"/>
        <w:u w:val="single"/>
      </w:rPr>
    </w:lvl>
    <w:lvl w:ilvl="1" w:tplc="04150019" w:tentative="1">
      <w:start w:val="1"/>
      <w:numFmt w:val="lowerLetter"/>
      <w:lvlText w:val="%2."/>
      <w:lvlJc w:val="left"/>
      <w:pPr>
        <w:ind w:left="1152" w:hanging="360"/>
      </w:pPr>
      <w:rPr>
        <w:rFonts w:cs="Times New Roman"/>
      </w:rPr>
    </w:lvl>
    <w:lvl w:ilvl="2" w:tplc="0415001B" w:tentative="1">
      <w:start w:val="1"/>
      <w:numFmt w:val="lowerRoman"/>
      <w:lvlText w:val="%3."/>
      <w:lvlJc w:val="right"/>
      <w:pPr>
        <w:ind w:left="1872" w:hanging="180"/>
      </w:pPr>
      <w:rPr>
        <w:rFonts w:cs="Times New Roman"/>
      </w:rPr>
    </w:lvl>
    <w:lvl w:ilvl="3" w:tplc="0415000F" w:tentative="1">
      <w:start w:val="1"/>
      <w:numFmt w:val="decimal"/>
      <w:lvlText w:val="%4."/>
      <w:lvlJc w:val="left"/>
      <w:pPr>
        <w:ind w:left="2592" w:hanging="360"/>
      </w:pPr>
      <w:rPr>
        <w:rFonts w:cs="Times New Roman"/>
      </w:rPr>
    </w:lvl>
    <w:lvl w:ilvl="4" w:tplc="04150019" w:tentative="1">
      <w:start w:val="1"/>
      <w:numFmt w:val="lowerLetter"/>
      <w:lvlText w:val="%5."/>
      <w:lvlJc w:val="left"/>
      <w:pPr>
        <w:ind w:left="3312" w:hanging="360"/>
      </w:pPr>
      <w:rPr>
        <w:rFonts w:cs="Times New Roman"/>
      </w:rPr>
    </w:lvl>
    <w:lvl w:ilvl="5" w:tplc="0415001B" w:tentative="1">
      <w:start w:val="1"/>
      <w:numFmt w:val="lowerRoman"/>
      <w:lvlText w:val="%6."/>
      <w:lvlJc w:val="right"/>
      <w:pPr>
        <w:ind w:left="4032" w:hanging="180"/>
      </w:pPr>
      <w:rPr>
        <w:rFonts w:cs="Times New Roman"/>
      </w:rPr>
    </w:lvl>
    <w:lvl w:ilvl="6" w:tplc="0415000F" w:tentative="1">
      <w:start w:val="1"/>
      <w:numFmt w:val="decimal"/>
      <w:lvlText w:val="%7."/>
      <w:lvlJc w:val="left"/>
      <w:pPr>
        <w:ind w:left="4752" w:hanging="360"/>
      </w:pPr>
      <w:rPr>
        <w:rFonts w:cs="Times New Roman"/>
      </w:rPr>
    </w:lvl>
    <w:lvl w:ilvl="7" w:tplc="04150019" w:tentative="1">
      <w:start w:val="1"/>
      <w:numFmt w:val="lowerLetter"/>
      <w:lvlText w:val="%8."/>
      <w:lvlJc w:val="left"/>
      <w:pPr>
        <w:ind w:left="5472" w:hanging="360"/>
      </w:pPr>
      <w:rPr>
        <w:rFonts w:cs="Times New Roman"/>
      </w:rPr>
    </w:lvl>
    <w:lvl w:ilvl="8" w:tplc="0415001B" w:tentative="1">
      <w:start w:val="1"/>
      <w:numFmt w:val="lowerRoman"/>
      <w:lvlText w:val="%9."/>
      <w:lvlJc w:val="right"/>
      <w:pPr>
        <w:ind w:left="6192" w:hanging="180"/>
      </w:pPr>
      <w:rPr>
        <w:rFonts w:cs="Times New Roman"/>
      </w:rPr>
    </w:lvl>
  </w:abstractNum>
  <w:abstractNum w:abstractNumId="32" w15:restartNumberingAfterBreak="0">
    <w:nsid w:val="4B5072F5"/>
    <w:multiLevelType w:val="multilevel"/>
    <w:tmpl w:val="06B801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CC6BA4"/>
    <w:multiLevelType w:val="multilevel"/>
    <w:tmpl w:val="5E347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5E1F7B"/>
    <w:multiLevelType w:val="multilevel"/>
    <w:tmpl w:val="E8DE08EE"/>
    <w:lvl w:ilvl="0">
      <w:start w:val="1"/>
      <w:numFmt w:val="bullet"/>
      <w:lvlText w:val="˗"/>
      <w:lvlJc w:val="left"/>
      <w:rPr>
        <w:rFonts w:ascii="Times New Roman" w:hAnsi="Times New Roman" w:cs="Times New Roman" w:hint="default"/>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5" w15:restartNumberingAfterBreak="0">
    <w:nsid w:val="66E943DD"/>
    <w:multiLevelType w:val="multilevel"/>
    <w:tmpl w:val="503A2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C45DB8"/>
    <w:multiLevelType w:val="multilevel"/>
    <w:tmpl w:val="48682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561782"/>
    <w:multiLevelType w:val="multilevel"/>
    <w:tmpl w:val="067C41F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F41594"/>
    <w:multiLevelType w:val="multilevel"/>
    <w:tmpl w:val="04A6CF2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2A0A94"/>
    <w:multiLevelType w:val="multilevel"/>
    <w:tmpl w:val="F2B847B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853BBF"/>
    <w:multiLevelType w:val="multilevel"/>
    <w:tmpl w:val="91E8F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106785"/>
    <w:multiLevelType w:val="hybridMultilevel"/>
    <w:tmpl w:val="C7EEA9B0"/>
    <w:lvl w:ilvl="0" w:tplc="69FC8850">
      <w:start w:val="7"/>
      <w:numFmt w:val="upperRoman"/>
      <w:lvlText w:val="%1."/>
      <w:lvlJc w:val="left"/>
      <w:pPr>
        <w:ind w:left="1212" w:hanging="85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5"/>
  </w:num>
  <w:num w:numId="3">
    <w:abstractNumId w:val="23"/>
  </w:num>
  <w:num w:numId="4">
    <w:abstractNumId w:val="38"/>
  </w:num>
  <w:num w:numId="5">
    <w:abstractNumId w:val="40"/>
  </w:num>
  <w:num w:numId="6">
    <w:abstractNumId w:val="26"/>
  </w:num>
  <w:num w:numId="7">
    <w:abstractNumId w:val="21"/>
  </w:num>
  <w:num w:numId="8">
    <w:abstractNumId w:val="33"/>
  </w:num>
  <w:num w:numId="9">
    <w:abstractNumId w:val="22"/>
  </w:num>
  <w:num w:numId="10">
    <w:abstractNumId w:val="39"/>
  </w:num>
  <w:num w:numId="11">
    <w:abstractNumId w:val="25"/>
  </w:num>
  <w:num w:numId="12">
    <w:abstractNumId w:val="29"/>
  </w:num>
  <w:num w:numId="13">
    <w:abstractNumId w:val="37"/>
  </w:num>
  <w:num w:numId="14">
    <w:abstractNumId w:val="36"/>
  </w:num>
  <w:num w:numId="15">
    <w:abstractNumId w:val="3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18"/>
  </w:num>
  <w:num w:numId="35">
    <w:abstractNumId w:val="24"/>
  </w:num>
  <w:num w:numId="36">
    <w:abstractNumId w:val="31"/>
  </w:num>
  <w:num w:numId="37">
    <w:abstractNumId w:val="28"/>
  </w:num>
  <w:num w:numId="38">
    <w:abstractNumId w:val="19"/>
  </w:num>
  <w:num w:numId="39">
    <w:abstractNumId w:val="27"/>
  </w:num>
  <w:num w:numId="40">
    <w:abstractNumId w:val="41"/>
  </w:num>
  <w:num w:numId="41">
    <w:abstractNumId w:val="2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5F"/>
    <w:rsid w:val="0003635F"/>
    <w:rsid w:val="00300E15"/>
    <w:rsid w:val="00820F08"/>
    <w:rsid w:val="00923827"/>
    <w:rsid w:val="00926FAD"/>
    <w:rsid w:val="009C5616"/>
    <w:rsid w:val="00D474E6"/>
    <w:rsid w:val="00E93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C173B-ABCF-4967-8A0B-05EF3EAE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00E1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uiPriority w:val="9"/>
    <w:qFormat/>
    <w:rsid w:val="00300E15"/>
    <w:pPr>
      <w:keepNext/>
      <w:spacing w:before="240" w:after="60"/>
      <w:outlineLvl w:val="0"/>
    </w:pPr>
    <w:rPr>
      <w:rFonts w:ascii="Calibri Light" w:hAnsi="Calibri Light" w:cs="Times New Roman"/>
      <w:b/>
      <w:bCs/>
      <w:kern w:val="32"/>
      <w:sz w:val="32"/>
      <w:szCs w:val="32"/>
      <w:lang w:bidi="ar-SA"/>
    </w:rPr>
  </w:style>
  <w:style w:type="paragraph" w:styleId="Nagwek2">
    <w:name w:val="heading 2"/>
    <w:basedOn w:val="Normalny"/>
    <w:next w:val="Normalny"/>
    <w:link w:val="Nagwek2Znak"/>
    <w:uiPriority w:val="9"/>
    <w:unhideWhenUsed/>
    <w:qFormat/>
    <w:rsid w:val="00300E1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0E15"/>
    <w:rPr>
      <w:rFonts w:ascii="Calibri Light" w:eastAsia="Arial Unicode MS" w:hAnsi="Calibri Light" w:cs="Times New Roman"/>
      <w:b/>
      <w:bCs/>
      <w:color w:val="000000"/>
      <w:kern w:val="32"/>
      <w:sz w:val="32"/>
      <w:szCs w:val="32"/>
      <w:lang w:eastAsia="pl-PL"/>
    </w:rPr>
  </w:style>
  <w:style w:type="character" w:customStyle="1" w:styleId="Nagwek2Znak">
    <w:name w:val="Nagłówek 2 Znak"/>
    <w:basedOn w:val="Domylnaczcionkaakapitu"/>
    <w:link w:val="Nagwek2"/>
    <w:uiPriority w:val="9"/>
    <w:rsid w:val="00300E15"/>
    <w:rPr>
      <w:rFonts w:asciiTheme="majorHAnsi" w:eastAsiaTheme="majorEastAsia" w:hAnsiTheme="majorHAnsi" w:cstheme="majorBidi"/>
      <w:color w:val="2E74B5" w:themeColor="accent1" w:themeShade="BF"/>
      <w:sz w:val="26"/>
      <w:szCs w:val="26"/>
      <w:lang w:eastAsia="pl-PL" w:bidi="pl-PL"/>
    </w:rPr>
  </w:style>
  <w:style w:type="character" w:styleId="Hipercze">
    <w:name w:val="Hyperlink"/>
    <w:basedOn w:val="Domylnaczcionkaakapitu"/>
    <w:uiPriority w:val="99"/>
    <w:rsid w:val="00300E15"/>
    <w:rPr>
      <w:color w:val="0066CC"/>
      <w:u w:val="single"/>
    </w:rPr>
  </w:style>
  <w:style w:type="character" w:customStyle="1" w:styleId="Nagwek4">
    <w:name w:val="Nagłówek #4_"/>
    <w:basedOn w:val="Domylnaczcionkaakapitu"/>
    <w:link w:val="Nagwek41"/>
    <w:uiPriority w:val="99"/>
    <w:rsid w:val="00300E15"/>
    <w:rPr>
      <w:rFonts w:ascii="Times New Roman" w:eastAsia="Times New Roman" w:hAnsi="Times New Roman" w:cs="Times New Roman"/>
      <w:b/>
      <w:bCs/>
      <w:sz w:val="23"/>
      <w:szCs w:val="23"/>
      <w:shd w:val="clear" w:color="auto" w:fill="FFFFFF"/>
    </w:rPr>
  </w:style>
  <w:style w:type="character" w:customStyle="1" w:styleId="Teksttreci2">
    <w:name w:val="Tekst treści (2)_"/>
    <w:basedOn w:val="Domylnaczcionkaakapitu"/>
    <w:link w:val="Teksttreci21"/>
    <w:rsid w:val="00300E15"/>
    <w:rPr>
      <w:rFonts w:ascii="Times New Roman" w:eastAsia="Times New Roman" w:hAnsi="Times New Roman" w:cs="Times New Roman"/>
      <w:shd w:val="clear" w:color="auto" w:fill="FFFFFF"/>
    </w:rPr>
  </w:style>
  <w:style w:type="character" w:customStyle="1" w:styleId="Teksttreci3">
    <w:name w:val="Tekst treści (3)_"/>
    <w:basedOn w:val="Domylnaczcionkaakapitu"/>
    <w:link w:val="Teksttreci30"/>
    <w:uiPriority w:val="99"/>
    <w:rsid w:val="00300E15"/>
    <w:rPr>
      <w:rFonts w:ascii="Times New Roman" w:eastAsia="Times New Roman" w:hAnsi="Times New Roman" w:cs="Times New Roman"/>
      <w:b/>
      <w:bCs/>
      <w:sz w:val="23"/>
      <w:szCs w:val="23"/>
      <w:shd w:val="clear" w:color="auto" w:fill="FFFFFF"/>
    </w:rPr>
  </w:style>
  <w:style w:type="character" w:customStyle="1" w:styleId="PogrubienieTeksttreci2115pt">
    <w:name w:val="Pogrubienie;Tekst treści (2) + 11;5 pt"/>
    <w:basedOn w:val="Teksttreci2"/>
    <w:rsid w:val="00300E15"/>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character" w:customStyle="1" w:styleId="Teksttreci20">
    <w:name w:val="Tekst treści (2)"/>
    <w:basedOn w:val="Teksttreci2"/>
    <w:rsid w:val="00300E15"/>
    <w:rPr>
      <w:rFonts w:ascii="Times New Roman" w:eastAsia="Times New Roman" w:hAnsi="Times New Roman" w:cs="Times New Roman"/>
      <w:color w:val="000000"/>
      <w:spacing w:val="0"/>
      <w:w w:val="100"/>
      <w:position w:val="0"/>
      <w:u w:val="single"/>
      <w:shd w:val="clear" w:color="auto" w:fill="FFFFFF"/>
      <w:lang w:val="pl-PL" w:eastAsia="pl-PL" w:bidi="pl-PL"/>
    </w:rPr>
  </w:style>
  <w:style w:type="character" w:customStyle="1" w:styleId="Nagwek32">
    <w:name w:val="Nagłówek #3 (2)_"/>
    <w:basedOn w:val="Domylnaczcionkaakapitu"/>
    <w:link w:val="Nagwek320"/>
    <w:rsid w:val="00300E15"/>
    <w:rPr>
      <w:rFonts w:ascii="Times New Roman" w:eastAsia="Times New Roman" w:hAnsi="Times New Roman" w:cs="Times New Roman"/>
      <w:b/>
      <w:bCs/>
      <w:sz w:val="23"/>
      <w:szCs w:val="23"/>
      <w:shd w:val="clear" w:color="auto" w:fill="FFFFFF"/>
    </w:rPr>
  </w:style>
  <w:style w:type="character" w:customStyle="1" w:styleId="Teksttreci7">
    <w:name w:val="Tekst treści (7)_"/>
    <w:basedOn w:val="Domylnaczcionkaakapitu"/>
    <w:link w:val="Teksttreci70"/>
    <w:uiPriority w:val="99"/>
    <w:rsid w:val="00300E15"/>
    <w:rPr>
      <w:rFonts w:ascii="Times New Roman" w:eastAsia="Times New Roman" w:hAnsi="Times New Roman" w:cs="Times New Roman"/>
      <w:shd w:val="clear" w:color="auto" w:fill="FFFFFF"/>
    </w:rPr>
  </w:style>
  <w:style w:type="character" w:customStyle="1" w:styleId="Teksttreci4">
    <w:name w:val="Tekst treści (4)_"/>
    <w:basedOn w:val="Domylnaczcionkaakapitu"/>
    <w:link w:val="Teksttreci40"/>
    <w:uiPriority w:val="99"/>
    <w:rsid w:val="00300E15"/>
    <w:rPr>
      <w:rFonts w:ascii="Times New Roman" w:eastAsia="Times New Roman" w:hAnsi="Times New Roman" w:cs="Times New Roman"/>
      <w:i/>
      <w:iCs/>
      <w:sz w:val="20"/>
      <w:szCs w:val="20"/>
      <w:shd w:val="clear" w:color="auto" w:fill="FFFFFF"/>
    </w:rPr>
  </w:style>
  <w:style w:type="character" w:customStyle="1" w:styleId="Teksttreci5">
    <w:name w:val="Tekst treści (5)_"/>
    <w:basedOn w:val="Domylnaczcionkaakapitu"/>
    <w:link w:val="Teksttreci50"/>
    <w:uiPriority w:val="99"/>
    <w:rsid w:val="00300E15"/>
    <w:rPr>
      <w:rFonts w:ascii="Times New Roman" w:eastAsia="Times New Roman" w:hAnsi="Times New Roman" w:cs="Times New Roman"/>
      <w:b/>
      <w:bCs/>
      <w:sz w:val="34"/>
      <w:szCs w:val="34"/>
      <w:shd w:val="clear" w:color="auto" w:fill="FFFFFF"/>
    </w:rPr>
  </w:style>
  <w:style w:type="character" w:customStyle="1" w:styleId="Teksttreci6">
    <w:name w:val="Tekst treści (6)_"/>
    <w:basedOn w:val="Domylnaczcionkaakapitu"/>
    <w:link w:val="Teksttreci60"/>
    <w:uiPriority w:val="99"/>
    <w:rsid w:val="00300E15"/>
    <w:rPr>
      <w:rFonts w:ascii="Calibri" w:eastAsia="Calibri" w:hAnsi="Calibri" w:cs="Calibri"/>
      <w:b/>
      <w:bCs/>
      <w:sz w:val="32"/>
      <w:szCs w:val="32"/>
      <w:shd w:val="clear" w:color="auto" w:fill="FFFFFF"/>
    </w:rPr>
  </w:style>
  <w:style w:type="character" w:customStyle="1" w:styleId="Spistreci1Znak">
    <w:name w:val="Spis treści 1 Znak"/>
    <w:basedOn w:val="Domylnaczcionkaakapitu"/>
    <w:link w:val="Spistreci1"/>
    <w:rsid w:val="00300E15"/>
    <w:rPr>
      <w:rFonts w:ascii="Times New Roman" w:eastAsia="Times New Roman" w:hAnsi="Times New Roman" w:cs="Times New Roman"/>
      <w:shd w:val="clear" w:color="auto" w:fill="FFFFFF"/>
    </w:rPr>
  </w:style>
  <w:style w:type="character" w:customStyle="1" w:styleId="Nagwek20">
    <w:name w:val="Nagłówek #2_"/>
    <w:basedOn w:val="Domylnaczcionkaakapitu"/>
    <w:link w:val="Nagwek21"/>
    <w:uiPriority w:val="99"/>
    <w:rsid w:val="00300E15"/>
    <w:rPr>
      <w:rFonts w:ascii="Calibri" w:eastAsia="Calibri" w:hAnsi="Calibri" w:cs="Calibri"/>
      <w:b/>
      <w:bCs/>
      <w:sz w:val="48"/>
      <w:szCs w:val="48"/>
      <w:shd w:val="clear" w:color="auto" w:fill="FFFFFF"/>
    </w:rPr>
  </w:style>
  <w:style w:type="character" w:customStyle="1" w:styleId="Podpistabeli">
    <w:name w:val="Podpis tabeli_"/>
    <w:basedOn w:val="Domylnaczcionkaakapitu"/>
    <w:link w:val="Podpistabeli0"/>
    <w:uiPriority w:val="99"/>
    <w:rsid w:val="00300E15"/>
    <w:rPr>
      <w:rFonts w:ascii="Times New Roman" w:eastAsia="Times New Roman" w:hAnsi="Times New Roman" w:cs="Times New Roman"/>
      <w:sz w:val="20"/>
      <w:szCs w:val="20"/>
      <w:shd w:val="clear" w:color="auto" w:fill="FFFFFF"/>
    </w:rPr>
  </w:style>
  <w:style w:type="character" w:customStyle="1" w:styleId="Nagweklubstopka">
    <w:name w:val="Nagłówek lub stopka_"/>
    <w:basedOn w:val="Domylnaczcionkaakapitu"/>
    <w:link w:val="Nagweklubstopka1"/>
    <w:uiPriority w:val="99"/>
    <w:rsid w:val="00300E15"/>
    <w:rPr>
      <w:rFonts w:ascii="Sylfaen" w:eastAsia="Sylfaen" w:hAnsi="Sylfaen" w:cs="Sylfaen"/>
      <w:i/>
      <w:iCs/>
      <w:shd w:val="clear" w:color="auto" w:fill="FFFFFF"/>
    </w:rPr>
  </w:style>
  <w:style w:type="character" w:customStyle="1" w:styleId="Nagweklubstopka0">
    <w:name w:val="Nagłówek lub stopka"/>
    <w:basedOn w:val="Nagweklubstopka"/>
    <w:uiPriority w:val="99"/>
    <w:rsid w:val="00300E15"/>
    <w:rPr>
      <w:rFonts w:ascii="Sylfaen" w:eastAsia="Sylfaen" w:hAnsi="Sylfaen" w:cs="Sylfaen"/>
      <w:i/>
      <w:iCs/>
      <w:color w:val="000000"/>
      <w:spacing w:val="0"/>
      <w:w w:val="100"/>
      <w:position w:val="0"/>
      <w:u w:val="single"/>
      <w:shd w:val="clear" w:color="auto" w:fill="FFFFFF"/>
      <w:lang w:val="pl-PL" w:eastAsia="pl-PL" w:bidi="pl-PL"/>
    </w:rPr>
  </w:style>
  <w:style w:type="character" w:customStyle="1" w:styleId="PogrubienieNagweklubstopkaCalibri16ptBezkursywy">
    <w:name w:val="Pogrubienie;Nagłówek lub stopka + Calibri;16 pt;Bez kursywy"/>
    <w:basedOn w:val="Nagweklubstopka"/>
    <w:rsid w:val="00300E15"/>
    <w:rPr>
      <w:rFonts w:ascii="Calibri" w:eastAsia="Calibri" w:hAnsi="Calibri" w:cs="Calibri"/>
      <w:b/>
      <w:bCs/>
      <w:i/>
      <w:iCs/>
      <w:color w:val="000000"/>
      <w:spacing w:val="0"/>
      <w:w w:val="100"/>
      <w:position w:val="0"/>
      <w:sz w:val="32"/>
      <w:szCs w:val="32"/>
      <w:u w:val="single"/>
      <w:shd w:val="clear" w:color="auto" w:fill="FFFFFF"/>
      <w:lang w:val="pl-PL" w:eastAsia="pl-PL" w:bidi="pl-PL"/>
    </w:rPr>
  </w:style>
  <w:style w:type="character" w:customStyle="1" w:styleId="Teksttreci8">
    <w:name w:val="Tekst treści (8)_"/>
    <w:basedOn w:val="Domylnaczcionkaakapitu"/>
    <w:link w:val="Teksttreci81"/>
    <w:uiPriority w:val="99"/>
    <w:rsid w:val="00300E15"/>
    <w:rPr>
      <w:rFonts w:ascii="Times New Roman" w:eastAsia="Times New Roman" w:hAnsi="Times New Roman" w:cs="Times New Roman"/>
      <w:b/>
      <w:bCs/>
      <w:i/>
      <w:iCs/>
      <w:sz w:val="24"/>
      <w:szCs w:val="24"/>
      <w:shd w:val="clear" w:color="auto" w:fill="FFFFFF"/>
    </w:rPr>
  </w:style>
  <w:style w:type="character" w:customStyle="1" w:styleId="Teksttreci80">
    <w:name w:val="Tekst treści (8)"/>
    <w:basedOn w:val="Teksttreci8"/>
    <w:uiPriority w:val="99"/>
    <w:rsid w:val="00300E15"/>
    <w:rPr>
      <w:rFonts w:ascii="Times New Roman" w:eastAsia="Times New Roman" w:hAnsi="Times New Roman" w:cs="Times New Roman"/>
      <w:b/>
      <w:bCs/>
      <w:i/>
      <w:iCs/>
      <w:color w:val="000000"/>
      <w:spacing w:val="0"/>
      <w:w w:val="100"/>
      <w:position w:val="0"/>
      <w:sz w:val="24"/>
      <w:szCs w:val="24"/>
      <w:u w:val="single"/>
      <w:shd w:val="clear" w:color="auto" w:fill="FFFFFF"/>
      <w:lang w:val="pl-PL" w:eastAsia="pl-PL" w:bidi="pl-PL"/>
    </w:rPr>
  </w:style>
  <w:style w:type="character" w:customStyle="1" w:styleId="Teksttreci811ptBezpogrubieniaBezkursywy">
    <w:name w:val="Tekst treści (8) + 11 pt;Bez pogrubienia;Bez kursywy"/>
    <w:basedOn w:val="Teksttreci8"/>
    <w:rsid w:val="00300E15"/>
    <w:rPr>
      <w:rFonts w:ascii="Times New Roman" w:eastAsia="Times New Roman" w:hAnsi="Times New Roman" w:cs="Times New Roman"/>
      <w:b/>
      <w:bCs/>
      <w:i/>
      <w:iCs/>
      <w:color w:val="000000"/>
      <w:spacing w:val="0"/>
      <w:w w:val="100"/>
      <w:position w:val="0"/>
      <w:sz w:val="22"/>
      <w:szCs w:val="22"/>
      <w:u w:val="single"/>
      <w:shd w:val="clear" w:color="auto" w:fill="FFFFFF"/>
      <w:lang w:val="pl-PL" w:eastAsia="pl-PL" w:bidi="pl-PL"/>
    </w:rPr>
  </w:style>
  <w:style w:type="character" w:customStyle="1" w:styleId="PogrubienieTeksttreci212ptKursywa">
    <w:name w:val="Pogrubienie;Tekst treści (2) + 12 pt;Kursywa"/>
    <w:basedOn w:val="Teksttreci2"/>
    <w:rsid w:val="00300E15"/>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character" w:customStyle="1" w:styleId="Nagwek2Bezpogrubienia">
    <w:name w:val="Nagłówek #2 + Bez pogrubienia"/>
    <w:basedOn w:val="Nagwek20"/>
    <w:rsid w:val="00300E15"/>
    <w:rPr>
      <w:rFonts w:ascii="Calibri" w:eastAsia="Calibri" w:hAnsi="Calibri" w:cs="Calibri"/>
      <w:b/>
      <w:bCs/>
      <w:color w:val="000000"/>
      <w:spacing w:val="0"/>
      <w:w w:val="100"/>
      <w:position w:val="0"/>
      <w:sz w:val="48"/>
      <w:szCs w:val="48"/>
      <w:shd w:val="clear" w:color="auto" w:fill="FFFFFF"/>
      <w:lang w:val="pl-PL" w:eastAsia="pl-PL" w:bidi="pl-PL"/>
    </w:rPr>
  </w:style>
  <w:style w:type="character" w:customStyle="1" w:styleId="Nagwek3">
    <w:name w:val="Nagłówek #3_"/>
    <w:basedOn w:val="Domylnaczcionkaakapitu"/>
    <w:rsid w:val="00300E15"/>
    <w:rPr>
      <w:rFonts w:ascii="Times New Roman" w:eastAsia="Times New Roman" w:hAnsi="Times New Roman" w:cs="Times New Roman"/>
      <w:b/>
      <w:bCs/>
      <w:i w:val="0"/>
      <w:iCs w:val="0"/>
      <w:smallCaps w:val="0"/>
      <w:strike w:val="0"/>
      <w:sz w:val="28"/>
      <w:szCs w:val="28"/>
      <w:u w:val="none"/>
    </w:rPr>
  </w:style>
  <w:style w:type="character" w:customStyle="1" w:styleId="Nagwek30">
    <w:name w:val="Nagłówek #3"/>
    <w:basedOn w:val="Nagwek3"/>
    <w:rsid w:val="00300E15"/>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PogrubienieTeksttreci2115ptOdstpy1pt">
    <w:name w:val="Pogrubienie;Tekst treści (2) + 11;5 pt;Odstępy 1 pt"/>
    <w:basedOn w:val="Teksttreci2"/>
    <w:rsid w:val="00300E15"/>
    <w:rPr>
      <w:rFonts w:ascii="Times New Roman" w:eastAsia="Times New Roman" w:hAnsi="Times New Roman" w:cs="Times New Roman"/>
      <w:b/>
      <w:bCs/>
      <w:color w:val="000000"/>
      <w:spacing w:val="30"/>
      <w:w w:val="100"/>
      <w:position w:val="0"/>
      <w:sz w:val="23"/>
      <w:szCs w:val="23"/>
      <w:shd w:val="clear" w:color="auto" w:fill="FFFFFF"/>
      <w:lang w:val="pl-PL" w:eastAsia="pl-PL" w:bidi="pl-PL"/>
    </w:rPr>
  </w:style>
  <w:style w:type="character" w:customStyle="1" w:styleId="Teksttreci311ptBezpogrubienia">
    <w:name w:val="Tekst treści (3) + 11 pt;Bez pogrubienia"/>
    <w:basedOn w:val="Teksttreci3"/>
    <w:rsid w:val="00300E15"/>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Teksttreci2Pogrubienie">
    <w:name w:val="Tekst treści (2) + Pogrubienie"/>
    <w:aliases w:val="Kursywa"/>
    <w:basedOn w:val="Teksttreci2"/>
    <w:rsid w:val="00300E15"/>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Nagwek411ptBezpogrubienia">
    <w:name w:val="Nagłówek #4 + 11 pt;Bez pogrubienia"/>
    <w:basedOn w:val="Nagwek4"/>
    <w:rsid w:val="00300E15"/>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Teksttreci213pt">
    <w:name w:val="Tekst treści (2) + 13 pt"/>
    <w:basedOn w:val="Teksttreci2"/>
    <w:rsid w:val="00300E15"/>
    <w:rPr>
      <w:rFonts w:ascii="Times New Roman" w:eastAsia="Times New Roman" w:hAnsi="Times New Roman" w:cs="Times New Roman"/>
      <w:color w:val="000000"/>
      <w:spacing w:val="0"/>
      <w:w w:val="100"/>
      <w:position w:val="0"/>
      <w:sz w:val="26"/>
      <w:szCs w:val="26"/>
      <w:shd w:val="clear" w:color="auto" w:fill="FFFFFF"/>
      <w:lang w:val="pl-PL" w:eastAsia="pl-PL" w:bidi="pl-PL"/>
    </w:rPr>
  </w:style>
  <w:style w:type="character" w:customStyle="1" w:styleId="Podpistabeli2">
    <w:name w:val="Podpis tabeli (2)_"/>
    <w:basedOn w:val="Domylnaczcionkaakapitu"/>
    <w:uiPriority w:val="99"/>
    <w:rsid w:val="00300E15"/>
    <w:rPr>
      <w:rFonts w:ascii="Times New Roman" w:eastAsia="Times New Roman" w:hAnsi="Times New Roman" w:cs="Times New Roman"/>
      <w:b/>
      <w:bCs/>
      <w:i w:val="0"/>
      <w:iCs w:val="0"/>
      <w:smallCaps w:val="0"/>
      <w:strike w:val="0"/>
      <w:sz w:val="28"/>
      <w:szCs w:val="28"/>
      <w:u w:val="none"/>
    </w:rPr>
  </w:style>
  <w:style w:type="character" w:customStyle="1" w:styleId="Podpistabeli20">
    <w:name w:val="Podpis tabeli (2)"/>
    <w:basedOn w:val="Podpistabeli2"/>
    <w:rsid w:val="00300E15"/>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2MicrosoftSansSerif">
    <w:name w:val="Tekst treści (2) + Microsoft Sans Serif"/>
    <w:basedOn w:val="Teksttreci2"/>
    <w:rsid w:val="00300E15"/>
    <w:rPr>
      <w:rFonts w:ascii="Microsoft Sans Serif" w:eastAsia="Microsoft Sans Serif" w:hAnsi="Microsoft Sans Serif" w:cs="Microsoft Sans Serif"/>
      <w:color w:val="000000"/>
      <w:spacing w:val="0"/>
      <w:w w:val="100"/>
      <w:position w:val="0"/>
      <w:shd w:val="clear" w:color="auto" w:fill="FFFFFF"/>
      <w:lang w:val="pl-PL" w:eastAsia="pl-PL" w:bidi="pl-PL"/>
    </w:rPr>
  </w:style>
  <w:style w:type="character" w:customStyle="1" w:styleId="Teksttreci2Calibri">
    <w:name w:val="Tekst treści (2) + Calibri"/>
    <w:basedOn w:val="Teksttreci2"/>
    <w:rsid w:val="00300E15"/>
    <w:rPr>
      <w:rFonts w:ascii="Calibri" w:eastAsia="Calibri" w:hAnsi="Calibri" w:cs="Calibri"/>
      <w:color w:val="000000"/>
      <w:spacing w:val="0"/>
      <w:w w:val="100"/>
      <w:position w:val="0"/>
      <w:shd w:val="clear" w:color="auto" w:fill="FFFFFF"/>
      <w:lang w:val="pl-PL" w:eastAsia="pl-PL" w:bidi="pl-PL"/>
    </w:rPr>
  </w:style>
  <w:style w:type="character" w:customStyle="1" w:styleId="Teksttreci29pt">
    <w:name w:val="Tekst treści (2) + 9 pt"/>
    <w:basedOn w:val="Teksttreci2"/>
    <w:rsid w:val="00300E15"/>
    <w:rPr>
      <w:rFonts w:ascii="Times New Roman" w:eastAsia="Times New Roman" w:hAnsi="Times New Roman" w:cs="Times New Roman"/>
      <w:color w:val="000000"/>
      <w:spacing w:val="0"/>
      <w:w w:val="100"/>
      <w:position w:val="0"/>
      <w:sz w:val="18"/>
      <w:szCs w:val="18"/>
      <w:shd w:val="clear" w:color="auto" w:fill="FFFFFF"/>
      <w:lang w:val="pl-PL" w:eastAsia="pl-PL" w:bidi="pl-PL"/>
    </w:rPr>
  </w:style>
  <w:style w:type="character" w:customStyle="1" w:styleId="Teksttreci2Gulim65pt">
    <w:name w:val="Tekst treści (2) + Gulim;65 pt"/>
    <w:basedOn w:val="Teksttreci2"/>
    <w:rsid w:val="00300E15"/>
    <w:rPr>
      <w:rFonts w:ascii="Gulim" w:eastAsia="Gulim" w:hAnsi="Gulim" w:cs="Gulim"/>
      <w:color w:val="000000"/>
      <w:spacing w:val="0"/>
      <w:w w:val="100"/>
      <w:position w:val="0"/>
      <w:sz w:val="130"/>
      <w:szCs w:val="130"/>
      <w:shd w:val="clear" w:color="auto" w:fill="FFFFFF"/>
      <w:lang w:val="pl-PL" w:eastAsia="pl-PL" w:bidi="pl-PL"/>
    </w:rPr>
  </w:style>
  <w:style w:type="character" w:customStyle="1" w:styleId="PogrubienieNagweklubstopkaTimesNewRoman14ptBezkursywy">
    <w:name w:val="Pogrubienie;Nagłówek lub stopka + Times New Roman;14 pt;Bez kursywy"/>
    <w:basedOn w:val="Nagweklubstopka"/>
    <w:rsid w:val="00300E15"/>
    <w:rPr>
      <w:rFonts w:ascii="Times New Roman" w:eastAsia="Times New Roman" w:hAnsi="Times New Roman" w:cs="Times New Roman"/>
      <w:b/>
      <w:bCs/>
      <w:i/>
      <w:iCs/>
      <w:color w:val="000000"/>
      <w:spacing w:val="0"/>
      <w:w w:val="100"/>
      <w:position w:val="0"/>
      <w:sz w:val="28"/>
      <w:szCs w:val="28"/>
      <w:shd w:val="clear" w:color="auto" w:fill="FFFFFF"/>
      <w:lang w:val="pl-PL" w:eastAsia="pl-PL" w:bidi="pl-PL"/>
    </w:rPr>
  </w:style>
  <w:style w:type="character" w:customStyle="1" w:styleId="Podpistabeli3">
    <w:name w:val="Podpis tabeli (3)_"/>
    <w:basedOn w:val="Domylnaczcionkaakapitu"/>
    <w:uiPriority w:val="99"/>
    <w:rsid w:val="00300E15"/>
    <w:rPr>
      <w:rFonts w:ascii="Times New Roman" w:eastAsia="Times New Roman" w:hAnsi="Times New Roman" w:cs="Times New Roman"/>
      <w:b/>
      <w:bCs/>
      <w:i w:val="0"/>
      <w:iCs w:val="0"/>
      <w:smallCaps w:val="0"/>
      <w:strike w:val="0"/>
      <w:sz w:val="23"/>
      <w:szCs w:val="23"/>
      <w:u w:val="none"/>
    </w:rPr>
  </w:style>
  <w:style w:type="character" w:customStyle="1" w:styleId="Podpistabeli30">
    <w:name w:val="Podpis tabeli (3)"/>
    <w:basedOn w:val="Podpistabeli3"/>
    <w:rsid w:val="00300E15"/>
    <w:rPr>
      <w:rFonts w:ascii="Times New Roman" w:eastAsia="Times New Roman" w:hAnsi="Times New Roman" w:cs="Times New Roman"/>
      <w:b/>
      <w:bCs/>
      <w:i w:val="0"/>
      <w:iCs w:val="0"/>
      <w:smallCaps w:val="0"/>
      <w:strike w:val="0"/>
      <w:color w:val="000000"/>
      <w:spacing w:val="0"/>
      <w:w w:val="100"/>
      <w:position w:val="0"/>
      <w:sz w:val="23"/>
      <w:szCs w:val="23"/>
      <w:u w:val="single"/>
      <w:lang w:val="pl-PL" w:eastAsia="pl-PL" w:bidi="pl-PL"/>
    </w:rPr>
  </w:style>
  <w:style w:type="character" w:customStyle="1" w:styleId="Teksttreci2115ptKursywa">
    <w:name w:val="Tekst treści (2) + 11;5 pt;Kursywa"/>
    <w:basedOn w:val="Teksttreci2"/>
    <w:rsid w:val="00300E15"/>
    <w:rPr>
      <w:rFonts w:ascii="Times New Roman" w:eastAsia="Times New Roman" w:hAnsi="Times New Roman" w:cs="Times New Roman"/>
      <w:i/>
      <w:iCs/>
      <w:color w:val="000000"/>
      <w:spacing w:val="0"/>
      <w:w w:val="100"/>
      <w:position w:val="0"/>
      <w:sz w:val="23"/>
      <w:szCs w:val="23"/>
      <w:shd w:val="clear" w:color="auto" w:fill="FFFFFF"/>
      <w:lang w:val="pl-PL" w:eastAsia="pl-PL" w:bidi="pl-PL"/>
    </w:rPr>
  </w:style>
  <w:style w:type="character" w:customStyle="1" w:styleId="PogrubienieTeksttreci210pt">
    <w:name w:val="Pogrubienie;Tekst treści (2) + 10 pt"/>
    <w:basedOn w:val="Teksttreci2"/>
    <w:rsid w:val="00300E15"/>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Sylfaen95pt">
    <w:name w:val="Tekst treści (2) + Sylfaen;9;5 pt"/>
    <w:basedOn w:val="Teksttreci2"/>
    <w:rsid w:val="00300E15"/>
    <w:rPr>
      <w:rFonts w:ascii="Sylfaen" w:eastAsia="Sylfaen" w:hAnsi="Sylfaen" w:cs="Sylfaen"/>
      <w:color w:val="000000"/>
      <w:spacing w:val="0"/>
      <w:w w:val="100"/>
      <w:position w:val="0"/>
      <w:sz w:val="19"/>
      <w:szCs w:val="19"/>
      <w:shd w:val="clear" w:color="auto" w:fill="FFFFFF"/>
      <w:lang w:val="pl-PL" w:eastAsia="pl-PL" w:bidi="pl-PL"/>
    </w:rPr>
  </w:style>
  <w:style w:type="character" w:customStyle="1" w:styleId="NagweklubstopkaConsolas10ptBezkursywy">
    <w:name w:val="Nagłówek lub stopka + Consolas;10 pt;Bez kursywy"/>
    <w:basedOn w:val="Nagweklubstopka"/>
    <w:rsid w:val="00300E15"/>
    <w:rPr>
      <w:rFonts w:ascii="Consolas" w:eastAsia="Consolas" w:hAnsi="Consolas" w:cs="Consolas"/>
      <w:i/>
      <w:iCs/>
      <w:color w:val="000000"/>
      <w:spacing w:val="0"/>
      <w:w w:val="100"/>
      <w:position w:val="0"/>
      <w:sz w:val="20"/>
      <w:szCs w:val="20"/>
      <w:shd w:val="clear" w:color="auto" w:fill="FFFFFF"/>
      <w:lang w:val="pl-PL" w:eastAsia="pl-PL" w:bidi="pl-PL"/>
    </w:rPr>
  </w:style>
  <w:style w:type="character" w:customStyle="1" w:styleId="NagweklubstopkaTimesNewRoman12ptBezkursywy">
    <w:name w:val="Nagłówek lub stopka + Times New Roman;12 pt;Bez kursywy"/>
    <w:basedOn w:val="Nagweklubstopka"/>
    <w:rsid w:val="00300E15"/>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Nagwek12">
    <w:name w:val="Nagłówek #1 (2)_"/>
    <w:basedOn w:val="Domylnaczcionkaakapitu"/>
    <w:link w:val="Nagwek120"/>
    <w:rsid w:val="00300E15"/>
    <w:rPr>
      <w:rFonts w:ascii="Calibri" w:eastAsia="Calibri" w:hAnsi="Calibri" w:cs="Calibri"/>
      <w:b/>
      <w:bCs/>
      <w:sz w:val="48"/>
      <w:szCs w:val="48"/>
      <w:shd w:val="clear" w:color="auto" w:fill="FFFFFF"/>
    </w:rPr>
  </w:style>
  <w:style w:type="character" w:customStyle="1" w:styleId="Teksttreci9">
    <w:name w:val="Tekst treści (9)_"/>
    <w:basedOn w:val="Domylnaczcionkaakapitu"/>
    <w:link w:val="Teksttreci90"/>
    <w:uiPriority w:val="99"/>
    <w:rsid w:val="00300E15"/>
    <w:rPr>
      <w:rFonts w:ascii="Calibri" w:eastAsia="Calibri" w:hAnsi="Calibri" w:cs="Calibri"/>
      <w:sz w:val="46"/>
      <w:szCs w:val="46"/>
      <w:shd w:val="clear" w:color="auto" w:fill="FFFFFF"/>
    </w:rPr>
  </w:style>
  <w:style w:type="character" w:customStyle="1" w:styleId="Nagwek10">
    <w:name w:val="Nagłówek #1_"/>
    <w:basedOn w:val="Domylnaczcionkaakapitu"/>
    <w:link w:val="Nagwek11"/>
    <w:uiPriority w:val="99"/>
    <w:rsid w:val="00300E15"/>
    <w:rPr>
      <w:rFonts w:ascii="Calibri" w:eastAsia="Calibri" w:hAnsi="Calibri" w:cs="Calibri"/>
      <w:b/>
      <w:bCs/>
      <w:sz w:val="48"/>
      <w:szCs w:val="48"/>
      <w:shd w:val="clear" w:color="auto" w:fill="FFFFFF"/>
    </w:rPr>
  </w:style>
  <w:style w:type="character" w:customStyle="1" w:styleId="Nagwek40">
    <w:name w:val="Nagłówek #4"/>
    <w:basedOn w:val="Nagwek4"/>
    <w:uiPriority w:val="99"/>
    <w:rsid w:val="00300E15"/>
    <w:rPr>
      <w:rFonts w:ascii="Times New Roman" w:eastAsia="Times New Roman" w:hAnsi="Times New Roman" w:cs="Times New Roman"/>
      <w:b/>
      <w:bCs/>
      <w:color w:val="000000"/>
      <w:spacing w:val="0"/>
      <w:w w:val="100"/>
      <w:position w:val="0"/>
      <w:sz w:val="23"/>
      <w:szCs w:val="23"/>
      <w:u w:val="single"/>
      <w:shd w:val="clear" w:color="auto" w:fill="FFFFFF"/>
      <w:lang w:val="pl-PL" w:eastAsia="pl-PL" w:bidi="pl-PL"/>
    </w:rPr>
  </w:style>
  <w:style w:type="character" w:customStyle="1" w:styleId="Teksttreci10">
    <w:name w:val="Tekst treści (10)_"/>
    <w:basedOn w:val="Domylnaczcionkaakapitu"/>
    <w:link w:val="Teksttreci100"/>
    <w:uiPriority w:val="99"/>
    <w:rsid w:val="00300E15"/>
    <w:rPr>
      <w:rFonts w:ascii="Calibri" w:eastAsia="Calibri" w:hAnsi="Calibri" w:cs="Calibri"/>
      <w:i/>
      <w:iCs/>
      <w:sz w:val="19"/>
      <w:szCs w:val="19"/>
      <w:shd w:val="clear" w:color="auto" w:fill="FFFFFF"/>
    </w:rPr>
  </w:style>
  <w:style w:type="character" w:customStyle="1" w:styleId="Teksttreci210pt">
    <w:name w:val="Tekst treści (2) + 10 pt"/>
    <w:basedOn w:val="Teksttreci2"/>
    <w:rsid w:val="00300E15"/>
    <w:rPr>
      <w:rFonts w:ascii="Times New Roman" w:eastAsia="Times New Roman" w:hAnsi="Times New Roman" w:cs="Times New Roman"/>
      <w:color w:val="000000"/>
      <w:spacing w:val="0"/>
      <w:w w:val="100"/>
      <w:position w:val="0"/>
      <w:sz w:val="20"/>
      <w:szCs w:val="20"/>
      <w:shd w:val="clear" w:color="auto" w:fill="FFFFFF"/>
      <w:lang w:val="pl-PL" w:eastAsia="pl-PL" w:bidi="pl-PL"/>
    </w:rPr>
  </w:style>
  <w:style w:type="character" w:customStyle="1" w:styleId="Teksttreci210ptKursywa">
    <w:name w:val="Tekst treści (2) + 10 pt;Kursywa"/>
    <w:basedOn w:val="Teksttreci2"/>
    <w:rsid w:val="00300E15"/>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11">
    <w:name w:val="Tekst treści (11)_"/>
    <w:basedOn w:val="Domylnaczcionkaakapitu"/>
    <w:link w:val="Teksttreci110"/>
    <w:rsid w:val="00300E15"/>
    <w:rPr>
      <w:rFonts w:ascii="Impact" w:eastAsia="Impact" w:hAnsi="Impact" w:cs="Impact"/>
      <w:sz w:val="26"/>
      <w:szCs w:val="26"/>
      <w:shd w:val="clear" w:color="auto" w:fill="FFFFFF"/>
    </w:rPr>
  </w:style>
  <w:style w:type="character" w:customStyle="1" w:styleId="Teksttreci12">
    <w:name w:val="Tekst treści (12)_"/>
    <w:basedOn w:val="Domylnaczcionkaakapitu"/>
    <w:link w:val="Teksttreci120"/>
    <w:rsid w:val="00300E15"/>
    <w:rPr>
      <w:rFonts w:ascii="Gulim" w:eastAsia="Gulim" w:hAnsi="Gulim" w:cs="Gulim"/>
      <w:sz w:val="28"/>
      <w:szCs w:val="28"/>
      <w:shd w:val="clear" w:color="auto" w:fill="FFFFFF"/>
    </w:rPr>
  </w:style>
  <w:style w:type="character" w:customStyle="1" w:styleId="Teksttreci13">
    <w:name w:val="Tekst treści (13)_"/>
    <w:basedOn w:val="Domylnaczcionkaakapitu"/>
    <w:link w:val="Teksttreci130"/>
    <w:rsid w:val="00300E15"/>
    <w:rPr>
      <w:rFonts w:ascii="Times New Roman" w:eastAsia="Times New Roman" w:hAnsi="Times New Roman" w:cs="Times New Roman"/>
      <w:w w:val="50"/>
      <w:sz w:val="56"/>
      <w:szCs w:val="56"/>
      <w:shd w:val="clear" w:color="auto" w:fill="FFFFFF"/>
    </w:rPr>
  </w:style>
  <w:style w:type="character" w:customStyle="1" w:styleId="Teksttreci2Sylfaen4ptOdstpy1pt">
    <w:name w:val="Tekst treści (2) + Sylfaen;4 pt;Odstępy 1 pt"/>
    <w:basedOn w:val="Teksttreci2"/>
    <w:rsid w:val="00300E15"/>
    <w:rPr>
      <w:rFonts w:ascii="Sylfaen" w:eastAsia="Sylfaen" w:hAnsi="Sylfaen" w:cs="Sylfaen"/>
      <w:color w:val="000000"/>
      <w:spacing w:val="20"/>
      <w:w w:val="100"/>
      <w:position w:val="0"/>
      <w:sz w:val="8"/>
      <w:szCs w:val="8"/>
      <w:shd w:val="clear" w:color="auto" w:fill="FFFFFF"/>
      <w:lang w:val="pl-PL" w:eastAsia="pl-PL" w:bidi="pl-PL"/>
    </w:rPr>
  </w:style>
  <w:style w:type="character" w:customStyle="1" w:styleId="Teksttreci2Sylfaen4ptKursywa">
    <w:name w:val="Tekst treści (2) + Sylfaen;4 pt;Kursywa"/>
    <w:basedOn w:val="Teksttreci2"/>
    <w:rsid w:val="00300E15"/>
    <w:rPr>
      <w:rFonts w:ascii="Sylfaen" w:eastAsia="Sylfaen" w:hAnsi="Sylfaen" w:cs="Sylfaen"/>
      <w:b/>
      <w:bCs/>
      <w:i/>
      <w:iCs/>
      <w:color w:val="000000"/>
      <w:spacing w:val="0"/>
      <w:w w:val="100"/>
      <w:position w:val="0"/>
      <w:sz w:val="8"/>
      <w:szCs w:val="8"/>
      <w:shd w:val="clear" w:color="auto" w:fill="FFFFFF"/>
      <w:lang w:val="pl-PL" w:eastAsia="pl-PL" w:bidi="pl-PL"/>
    </w:rPr>
  </w:style>
  <w:style w:type="paragraph" w:customStyle="1" w:styleId="Teksttreci30">
    <w:name w:val="Tekst treści (3)"/>
    <w:basedOn w:val="Normalny"/>
    <w:link w:val="Teksttreci3"/>
    <w:uiPriority w:val="99"/>
    <w:rsid w:val="00300E15"/>
    <w:pPr>
      <w:shd w:val="clear" w:color="auto" w:fill="FFFFFF"/>
      <w:spacing w:line="277" w:lineRule="exact"/>
      <w:ind w:hanging="340"/>
      <w:jc w:val="center"/>
    </w:pPr>
    <w:rPr>
      <w:rFonts w:ascii="Times New Roman" w:eastAsia="Times New Roman" w:hAnsi="Times New Roman" w:cs="Times New Roman"/>
      <w:b/>
      <w:bCs/>
      <w:color w:val="auto"/>
      <w:sz w:val="23"/>
      <w:szCs w:val="23"/>
      <w:lang w:eastAsia="en-US" w:bidi="ar-SA"/>
    </w:rPr>
  </w:style>
  <w:style w:type="paragraph" w:customStyle="1" w:styleId="Nagwek320">
    <w:name w:val="Nagłówek #3 (2)"/>
    <w:basedOn w:val="Normalny"/>
    <w:link w:val="Nagwek32"/>
    <w:rsid w:val="00300E15"/>
    <w:pPr>
      <w:shd w:val="clear" w:color="auto" w:fill="FFFFFF"/>
      <w:spacing w:line="0" w:lineRule="atLeast"/>
      <w:ind w:hanging="420"/>
      <w:jc w:val="both"/>
      <w:outlineLvl w:val="2"/>
    </w:pPr>
    <w:rPr>
      <w:rFonts w:ascii="Times New Roman" w:eastAsia="Times New Roman" w:hAnsi="Times New Roman" w:cs="Times New Roman"/>
      <w:b/>
      <w:bCs/>
      <w:color w:val="auto"/>
      <w:sz w:val="23"/>
      <w:szCs w:val="23"/>
      <w:lang w:eastAsia="en-US" w:bidi="ar-SA"/>
    </w:rPr>
  </w:style>
  <w:style w:type="paragraph" w:customStyle="1" w:styleId="Teksttreci70">
    <w:name w:val="Tekst treści (7)"/>
    <w:basedOn w:val="Normalny"/>
    <w:link w:val="Teksttreci7"/>
    <w:uiPriority w:val="99"/>
    <w:rsid w:val="00300E1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Teksttreci40">
    <w:name w:val="Tekst treści (4)"/>
    <w:basedOn w:val="Normalny"/>
    <w:link w:val="Teksttreci4"/>
    <w:uiPriority w:val="99"/>
    <w:rsid w:val="00300E15"/>
    <w:pPr>
      <w:shd w:val="clear" w:color="auto" w:fill="FFFFFF"/>
      <w:spacing w:line="234" w:lineRule="exact"/>
      <w:jc w:val="right"/>
    </w:pPr>
    <w:rPr>
      <w:rFonts w:ascii="Times New Roman" w:eastAsia="Times New Roman" w:hAnsi="Times New Roman" w:cs="Times New Roman"/>
      <w:i/>
      <w:iCs/>
      <w:color w:val="auto"/>
      <w:sz w:val="20"/>
      <w:szCs w:val="20"/>
      <w:lang w:eastAsia="en-US" w:bidi="ar-SA"/>
    </w:rPr>
  </w:style>
  <w:style w:type="paragraph" w:customStyle="1" w:styleId="Teksttreci50">
    <w:name w:val="Tekst treści (5)"/>
    <w:basedOn w:val="Normalny"/>
    <w:link w:val="Teksttreci5"/>
    <w:uiPriority w:val="99"/>
    <w:rsid w:val="00300E15"/>
    <w:pPr>
      <w:shd w:val="clear" w:color="auto" w:fill="FFFFFF"/>
      <w:spacing w:line="666" w:lineRule="exact"/>
      <w:jc w:val="center"/>
    </w:pPr>
    <w:rPr>
      <w:rFonts w:ascii="Times New Roman" w:eastAsia="Times New Roman" w:hAnsi="Times New Roman" w:cs="Times New Roman"/>
      <w:b/>
      <w:bCs/>
      <w:color w:val="auto"/>
      <w:sz w:val="34"/>
      <w:szCs w:val="34"/>
      <w:lang w:eastAsia="en-US" w:bidi="ar-SA"/>
    </w:rPr>
  </w:style>
  <w:style w:type="paragraph" w:customStyle="1" w:styleId="Teksttreci60">
    <w:name w:val="Tekst treści (6)"/>
    <w:basedOn w:val="Normalny"/>
    <w:link w:val="Teksttreci6"/>
    <w:uiPriority w:val="99"/>
    <w:rsid w:val="00300E15"/>
    <w:pPr>
      <w:shd w:val="clear" w:color="auto" w:fill="FFFFFF"/>
      <w:spacing w:line="0" w:lineRule="atLeast"/>
      <w:jc w:val="both"/>
    </w:pPr>
    <w:rPr>
      <w:rFonts w:ascii="Calibri" w:eastAsia="Calibri" w:hAnsi="Calibri" w:cs="Calibri"/>
      <w:b/>
      <w:bCs/>
      <w:color w:val="auto"/>
      <w:sz w:val="32"/>
      <w:szCs w:val="32"/>
      <w:lang w:eastAsia="en-US" w:bidi="ar-SA"/>
    </w:rPr>
  </w:style>
  <w:style w:type="paragraph" w:styleId="Spistreci1">
    <w:name w:val="toc 1"/>
    <w:basedOn w:val="Normalny"/>
    <w:link w:val="Spistreci1Znak"/>
    <w:autoRedefine/>
    <w:rsid w:val="00300E15"/>
    <w:pPr>
      <w:shd w:val="clear" w:color="auto" w:fill="FFFFFF"/>
      <w:spacing w:line="0" w:lineRule="atLeast"/>
      <w:jc w:val="both"/>
    </w:pPr>
    <w:rPr>
      <w:rFonts w:ascii="Times New Roman" w:eastAsia="Times New Roman" w:hAnsi="Times New Roman" w:cs="Times New Roman"/>
      <w:color w:val="auto"/>
      <w:sz w:val="22"/>
      <w:szCs w:val="22"/>
      <w:lang w:eastAsia="en-US" w:bidi="ar-SA"/>
    </w:rPr>
  </w:style>
  <w:style w:type="paragraph" w:customStyle="1" w:styleId="Nagwek21">
    <w:name w:val="Nagłówek #2"/>
    <w:basedOn w:val="Normalny"/>
    <w:link w:val="Nagwek20"/>
    <w:uiPriority w:val="99"/>
    <w:rsid w:val="00300E15"/>
    <w:pPr>
      <w:shd w:val="clear" w:color="auto" w:fill="FFFFFF"/>
      <w:spacing w:line="0" w:lineRule="atLeast"/>
      <w:jc w:val="center"/>
      <w:outlineLvl w:val="1"/>
    </w:pPr>
    <w:rPr>
      <w:rFonts w:ascii="Calibri" w:eastAsia="Calibri" w:hAnsi="Calibri" w:cs="Calibri"/>
      <w:b/>
      <w:bCs/>
      <w:color w:val="auto"/>
      <w:sz w:val="48"/>
      <w:szCs w:val="48"/>
      <w:lang w:eastAsia="en-US" w:bidi="ar-SA"/>
    </w:rPr>
  </w:style>
  <w:style w:type="paragraph" w:customStyle="1" w:styleId="Podpistabeli0">
    <w:name w:val="Podpis tabeli"/>
    <w:basedOn w:val="Normalny"/>
    <w:link w:val="Podpistabeli"/>
    <w:uiPriority w:val="99"/>
    <w:rsid w:val="00300E15"/>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Nagwek120">
    <w:name w:val="Nagłówek #1 (2)"/>
    <w:basedOn w:val="Normalny"/>
    <w:link w:val="Nagwek12"/>
    <w:rsid w:val="00300E15"/>
    <w:pPr>
      <w:shd w:val="clear" w:color="auto" w:fill="FFFFFF"/>
      <w:spacing w:line="0" w:lineRule="atLeast"/>
      <w:jc w:val="both"/>
      <w:outlineLvl w:val="0"/>
    </w:pPr>
    <w:rPr>
      <w:rFonts w:ascii="Calibri" w:eastAsia="Calibri" w:hAnsi="Calibri" w:cs="Calibri"/>
      <w:b/>
      <w:bCs/>
      <w:color w:val="auto"/>
      <w:sz w:val="48"/>
      <w:szCs w:val="48"/>
      <w:lang w:eastAsia="en-US" w:bidi="ar-SA"/>
    </w:rPr>
  </w:style>
  <w:style w:type="paragraph" w:customStyle="1" w:styleId="Teksttreci90">
    <w:name w:val="Tekst treści (9)"/>
    <w:basedOn w:val="Normalny"/>
    <w:link w:val="Teksttreci9"/>
    <w:uiPriority w:val="99"/>
    <w:rsid w:val="00300E15"/>
    <w:pPr>
      <w:shd w:val="clear" w:color="auto" w:fill="FFFFFF"/>
      <w:spacing w:line="0" w:lineRule="atLeast"/>
    </w:pPr>
    <w:rPr>
      <w:rFonts w:ascii="Calibri" w:eastAsia="Calibri" w:hAnsi="Calibri" w:cs="Calibri"/>
      <w:color w:val="auto"/>
      <w:sz w:val="46"/>
      <w:szCs w:val="46"/>
      <w:lang w:eastAsia="en-US" w:bidi="ar-SA"/>
    </w:rPr>
  </w:style>
  <w:style w:type="paragraph" w:customStyle="1" w:styleId="Nagwek11">
    <w:name w:val="Nagłówek #1"/>
    <w:basedOn w:val="Normalny"/>
    <w:link w:val="Nagwek10"/>
    <w:uiPriority w:val="99"/>
    <w:rsid w:val="00300E15"/>
    <w:pPr>
      <w:shd w:val="clear" w:color="auto" w:fill="FFFFFF"/>
      <w:spacing w:line="641" w:lineRule="exact"/>
      <w:jc w:val="center"/>
      <w:outlineLvl w:val="0"/>
    </w:pPr>
    <w:rPr>
      <w:rFonts w:ascii="Calibri" w:eastAsia="Calibri" w:hAnsi="Calibri" w:cs="Calibri"/>
      <w:b/>
      <w:bCs/>
      <w:color w:val="auto"/>
      <w:sz w:val="48"/>
      <w:szCs w:val="48"/>
      <w:lang w:eastAsia="en-US" w:bidi="ar-SA"/>
    </w:rPr>
  </w:style>
  <w:style w:type="paragraph" w:customStyle="1" w:styleId="Teksttreci100">
    <w:name w:val="Tekst treści (10)"/>
    <w:basedOn w:val="Normalny"/>
    <w:link w:val="Teksttreci10"/>
    <w:uiPriority w:val="99"/>
    <w:rsid w:val="00300E15"/>
    <w:pPr>
      <w:shd w:val="clear" w:color="auto" w:fill="FFFFFF"/>
      <w:spacing w:line="439" w:lineRule="exact"/>
      <w:jc w:val="right"/>
    </w:pPr>
    <w:rPr>
      <w:rFonts w:ascii="Calibri" w:eastAsia="Calibri" w:hAnsi="Calibri" w:cs="Calibri"/>
      <w:i/>
      <w:iCs/>
      <w:color w:val="auto"/>
      <w:sz w:val="19"/>
      <w:szCs w:val="19"/>
      <w:lang w:eastAsia="en-US" w:bidi="ar-SA"/>
    </w:rPr>
  </w:style>
  <w:style w:type="paragraph" w:customStyle="1" w:styleId="Teksttreci110">
    <w:name w:val="Tekst treści (11)"/>
    <w:basedOn w:val="Normalny"/>
    <w:link w:val="Teksttreci11"/>
    <w:rsid w:val="00300E15"/>
    <w:pPr>
      <w:shd w:val="clear" w:color="auto" w:fill="FFFFFF"/>
      <w:spacing w:line="0" w:lineRule="atLeast"/>
    </w:pPr>
    <w:rPr>
      <w:rFonts w:ascii="Impact" w:eastAsia="Impact" w:hAnsi="Impact" w:cs="Impact"/>
      <w:color w:val="auto"/>
      <w:sz w:val="26"/>
      <w:szCs w:val="26"/>
      <w:lang w:eastAsia="en-US" w:bidi="ar-SA"/>
    </w:rPr>
  </w:style>
  <w:style w:type="paragraph" w:customStyle="1" w:styleId="Teksttreci120">
    <w:name w:val="Tekst treści (12)"/>
    <w:basedOn w:val="Normalny"/>
    <w:link w:val="Teksttreci12"/>
    <w:rsid w:val="00300E15"/>
    <w:pPr>
      <w:shd w:val="clear" w:color="auto" w:fill="FFFFFF"/>
      <w:spacing w:line="0" w:lineRule="atLeast"/>
    </w:pPr>
    <w:rPr>
      <w:rFonts w:ascii="Gulim" w:eastAsia="Gulim" w:hAnsi="Gulim" w:cs="Gulim"/>
      <w:color w:val="auto"/>
      <w:sz w:val="28"/>
      <w:szCs w:val="28"/>
      <w:lang w:eastAsia="en-US" w:bidi="ar-SA"/>
    </w:rPr>
  </w:style>
  <w:style w:type="paragraph" w:customStyle="1" w:styleId="Teksttreci130">
    <w:name w:val="Tekst treści (13)"/>
    <w:basedOn w:val="Normalny"/>
    <w:link w:val="Teksttreci13"/>
    <w:rsid w:val="00300E15"/>
    <w:pPr>
      <w:shd w:val="clear" w:color="auto" w:fill="FFFFFF"/>
      <w:spacing w:line="0" w:lineRule="atLeast"/>
    </w:pPr>
    <w:rPr>
      <w:rFonts w:ascii="Times New Roman" w:eastAsia="Times New Roman" w:hAnsi="Times New Roman" w:cs="Times New Roman"/>
      <w:color w:val="auto"/>
      <w:w w:val="50"/>
      <w:sz w:val="56"/>
      <w:szCs w:val="56"/>
      <w:lang w:eastAsia="en-US" w:bidi="ar-SA"/>
    </w:rPr>
  </w:style>
  <w:style w:type="paragraph" w:styleId="Spistreci2">
    <w:name w:val="toc 2"/>
    <w:basedOn w:val="Normalny"/>
    <w:autoRedefine/>
    <w:uiPriority w:val="39"/>
    <w:rsid w:val="00300E15"/>
    <w:pPr>
      <w:shd w:val="clear" w:color="auto" w:fill="FFFFFF"/>
      <w:spacing w:line="0" w:lineRule="atLeast"/>
      <w:jc w:val="both"/>
    </w:pPr>
    <w:rPr>
      <w:rFonts w:ascii="Times New Roman" w:eastAsia="Times New Roman" w:hAnsi="Times New Roman" w:cs="Times New Roman"/>
      <w:sz w:val="22"/>
      <w:szCs w:val="22"/>
    </w:rPr>
  </w:style>
  <w:style w:type="character" w:styleId="Pogrubienie">
    <w:name w:val="Strong"/>
    <w:aliases w:val="Tekst treści (2) + 11,5 pt4"/>
    <w:basedOn w:val="Domylnaczcionkaakapitu"/>
    <w:uiPriority w:val="99"/>
    <w:qFormat/>
    <w:rsid w:val="00300E15"/>
    <w:rPr>
      <w:rFonts w:ascii="Times New Roman" w:hAnsi="Times New Roman" w:cs="Times New Roman"/>
      <w:b/>
      <w:sz w:val="20"/>
      <w:u w:val="none"/>
    </w:rPr>
  </w:style>
  <w:style w:type="character" w:customStyle="1" w:styleId="Spistreci5Znak">
    <w:name w:val="Spis treści 5 Znak"/>
    <w:link w:val="Spistreci5"/>
    <w:uiPriority w:val="99"/>
    <w:locked/>
    <w:rsid w:val="00300E15"/>
    <w:rPr>
      <w:rFonts w:ascii="Times New Roman" w:hAnsi="Times New Roman"/>
      <w:shd w:val="clear" w:color="auto" w:fill="FFFFFF"/>
    </w:rPr>
  </w:style>
  <w:style w:type="character" w:customStyle="1" w:styleId="Teksttreci29">
    <w:name w:val="Tekst treści (2) + 9"/>
    <w:aliases w:val="5 pt"/>
    <w:uiPriority w:val="99"/>
    <w:rsid w:val="00300E15"/>
    <w:rPr>
      <w:rFonts w:ascii="Times New Roman" w:hAnsi="Times New Roman"/>
      <w:sz w:val="19"/>
      <w:u w:val="none"/>
    </w:rPr>
  </w:style>
  <w:style w:type="character" w:customStyle="1" w:styleId="Teksttreci814pt">
    <w:name w:val="Tekst treści (8) + 14 pt"/>
    <w:aliases w:val="Bez kursywy"/>
    <w:uiPriority w:val="99"/>
    <w:rsid w:val="00300E15"/>
    <w:rPr>
      <w:rFonts w:ascii="Times New Roman" w:hAnsi="Times New Roman"/>
      <w:b/>
      <w:sz w:val="28"/>
      <w:u w:val="single"/>
    </w:rPr>
  </w:style>
  <w:style w:type="character" w:customStyle="1" w:styleId="Nagwek5">
    <w:name w:val="Nagłówek #5_"/>
    <w:link w:val="Nagwek51"/>
    <w:uiPriority w:val="99"/>
    <w:locked/>
    <w:rsid w:val="00300E15"/>
    <w:rPr>
      <w:rFonts w:ascii="Times New Roman" w:hAnsi="Times New Roman"/>
      <w:b/>
      <w:shd w:val="clear" w:color="auto" w:fill="FFFFFF"/>
    </w:rPr>
  </w:style>
  <w:style w:type="character" w:customStyle="1" w:styleId="Nagwek50">
    <w:name w:val="Nagłówek #5"/>
    <w:uiPriority w:val="99"/>
    <w:rsid w:val="00300E15"/>
    <w:rPr>
      <w:rFonts w:ascii="Times New Roman" w:hAnsi="Times New Roman"/>
      <w:b/>
      <w:u w:val="single"/>
    </w:rPr>
  </w:style>
  <w:style w:type="character" w:customStyle="1" w:styleId="Teksttreci3Bezpogrubienia">
    <w:name w:val="Tekst treści (3) + Bez pogrubienia"/>
    <w:uiPriority w:val="99"/>
    <w:rsid w:val="00300E15"/>
    <w:rPr>
      <w:rFonts w:ascii="Times New Roman" w:hAnsi="Times New Roman"/>
      <w:u w:val="none"/>
    </w:rPr>
  </w:style>
  <w:style w:type="character" w:customStyle="1" w:styleId="Teksttreci2Pogrubienie2">
    <w:name w:val="Tekst treści (2) + Pogrubienie2"/>
    <w:uiPriority w:val="99"/>
    <w:rsid w:val="00300E15"/>
    <w:rPr>
      <w:rFonts w:ascii="Times New Roman" w:hAnsi="Times New Roman"/>
      <w:b/>
      <w:u w:val="none"/>
    </w:rPr>
  </w:style>
  <w:style w:type="character" w:customStyle="1" w:styleId="Nagwek5Bezpogrubienia">
    <w:name w:val="Nagłówek #5 + Bez pogrubienia"/>
    <w:uiPriority w:val="99"/>
    <w:rsid w:val="00300E15"/>
    <w:rPr>
      <w:rFonts w:ascii="Times New Roman" w:hAnsi="Times New Roman"/>
      <w:u w:val="none"/>
    </w:rPr>
  </w:style>
  <w:style w:type="character" w:customStyle="1" w:styleId="Teksttreci293">
    <w:name w:val="Tekst treści (2) + 93"/>
    <w:aliases w:val="5 pt3,Kursywa2"/>
    <w:uiPriority w:val="99"/>
    <w:rsid w:val="00300E15"/>
    <w:rPr>
      <w:rFonts w:ascii="Times New Roman" w:hAnsi="Times New Roman"/>
      <w:i/>
      <w:sz w:val="19"/>
      <w:u w:val="none"/>
    </w:rPr>
  </w:style>
  <w:style w:type="character" w:customStyle="1" w:styleId="Teksttreci2Pogrubienie1">
    <w:name w:val="Tekst treści (2) + Pogrubienie1"/>
    <w:uiPriority w:val="99"/>
    <w:rsid w:val="00300E15"/>
    <w:rPr>
      <w:rFonts w:ascii="Times New Roman" w:hAnsi="Times New Roman"/>
      <w:b/>
      <w:u w:val="none"/>
    </w:rPr>
  </w:style>
  <w:style w:type="character" w:customStyle="1" w:styleId="Teksttreci292">
    <w:name w:val="Tekst treści (2) + 92"/>
    <w:aliases w:val="5 pt2"/>
    <w:uiPriority w:val="99"/>
    <w:rsid w:val="00300E15"/>
    <w:rPr>
      <w:rFonts w:ascii="Times New Roman" w:hAnsi="Times New Roman"/>
      <w:sz w:val="19"/>
      <w:u w:val="none"/>
    </w:rPr>
  </w:style>
  <w:style w:type="character" w:customStyle="1" w:styleId="Teksttreci22">
    <w:name w:val="Tekst treści (2)2"/>
    <w:uiPriority w:val="99"/>
    <w:rsid w:val="00300E15"/>
  </w:style>
  <w:style w:type="character" w:customStyle="1" w:styleId="Teksttreci291">
    <w:name w:val="Tekst treści (2) + 91"/>
    <w:aliases w:val="5 pt1,Kursywa1"/>
    <w:uiPriority w:val="99"/>
    <w:rsid w:val="00300E15"/>
    <w:rPr>
      <w:rFonts w:ascii="Times New Roman" w:hAnsi="Times New Roman"/>
      <w:i/>
      <w:sz w:val="19"/>
      <w:u w:val="none"/>
    </w:rPr>
  </w:style>
  <w:style w:type="paragraph" w:customStyle="1" w:styleId="Teksttreci61">
    <w:name w:val="Tekst treści (6)1"/>
    <w:basedOn w:val="Normalny"/>
    <w:uiPriority w:val="99"/>
    <w:rsid w:val="00300E15"/>
    <w:pPr>
      <w:shd w:val="clear" w:color="auto" w:fill="FFFFFF"/>
      <w:spacing w:line="240" w:lineRule="atLeast"/>
      <w:jc w:val="center"/>
    </w:pPr>
    <w:rPr>
      <w:rFonts w:ascii="Calibri" w:hAnsi="Calibri" w:cs="Times New Roman"/>
      <w:color w:val="auto"/>
      <w:sz w:val="19"/>
      <w:szCs w:val="20"/>
      <w:lang w:bidi="ar-SA"/>
    </w:rPr>
  </w:style>
  <w:style w:type="paragraph" w:customStyle="1" w:styleId="Teksttreci71">
    <w:name w:val="Tekst treści (7)1"/>
    <w:basedOn w:val="Normalny"/>
    <w:uiPriority w:val="99"/>
    <w:rsid w:val="00300E15"/>
    <w:pPr>
      <w:shd w:val="clear" w:color="auto" w:fill="FFFFFF"/>
      <w:spacing w:line="240" w:lineRule="atLeast"/>
    </w:pPr>
    <w:rPr>
      <w:rFonts w:ascii="Times New Roman" w:hAnsi="Times New Roman" w:cs="Times New Roman"/>
      <w:color w:val="auto"/>
      <w:sz w:val="19"/>
      <w:szCs w:val="20"/>
      <w:lang w:bidi="ar-SA"/>
    </w:rPr>
  </w:style>
  <w:style w:type="paragraph" w:customStyle="1" w:styleId="Nagweklubstopka1">
    <w:name w:val="Nagłówek lub stopka1"/>
    <w:basedOn w:val="Normalny"/>
    <w:link w:val="Nagweklubstopka"/>
    <w:uiPriority w:val="99"/>
    <w:rsid w:val="00300E15"/>
    <w:pPr>
      <w:shd w:val="clear" w:color="auto" w:fill="FFFFFF"/>
      <w:spacing w:line="240" w:lineRule="atLeast"/>
    </w:pPr>
    <w:rPr>
      <w:rFonts w:ascii="Sylfaen" w:eastAsia="Sylfaen" w:hAnsi="Sylfaen" w:cs="Sylfaen"/>
      <w:i/>
      <w:iCs/>
      <w:color w:val="auto"/>
      <w:sz w:val="22"/>
      <w:szCs w:val="22"/>
      <w:lang w:eastAsia="en-US" w:bidi="ar-SA"/>
    </w:rPr>
  </w:style>
  <w:style w:type="paragraph" w:customStyle="1" w:styleId="Nagwek210">
    <w:name w:val="Nagłówek #21"/>
    <w:basedOn w:val="Normalny"/>
    <w:uiPriority w:val="99"/>
    <w:rsid w:val="00300E15"/>
    <w:pPr>
      <w:shd w:val="clear" w:color="auto" w:fill="FFFFFF"/>
      <w:spacing w:line="240" w:lineRule="atLeast"/>
      <w:jc w:val="both"/>
      <w:outlineLvl w:val="1"/>
    </w:pPr>
    <w:rPr>
      <w:rFonts w:ascii="Times New Roman" w:hAnsi="Times New Roman" w:cs="Times New Roman"/>
      <w:b/>
      <w:color w:val="auto"/>
      <w:sz w:val="30"/>
      <w:szCs w:val="20"/>
      <w:lang w:bidi="ar-SA"/>
    </w:rPr>
  </w:style>
  <w:style w:type="paragraph" w:styleId="Spistreci5">
    <w:name w:val="toc 5"/>
    <w:basedOn w:val="Normalny"/>
    <w:next w:val="Normalny"/>
    <w:link w:val="Spistreci5Znak"/>
    <w:uiPriority w:val="99"/>
    <w:rsid w:val="00300E15"/>
    <w:pPr>
      <w:shd w:val="clear" w:color="auto" w:fill="FFFFFF"/>
      <w:spacing w:line="240" w:lineRule="atLeast"/>
      <w:jc w:val="both"/>
    </w:pPr>
    <w:rPr>
      <w:rFonts w:ascii="Times New Roman" w:eastAsiaTheme="minorHAnsi" w:hAnsi="Times New Roman" w:cstheme="minorBidi"/>
      <w:color w:val="auto"/>
      <w:sz w:val="22"/>
      <w:szCs w:val="22"/>
      <w:lang w:eastAsia="en-US" w:bidi="ar-SA"/>
    </w:rPr>
  </w:style>
  <w:style w:type="paragraph" w:customStyle="1" w:styleId="Teksttreci21">
    <w:name w:val="Tekst treści (2)1"/>
    <w:basedOn w:val="Normalny"/>
    <w:link w:val="Teksttreci2"/>
    <w:rsid w:val="00300E15"/>
    <w:pPr>
      <w:shd w:val="clear" w:color="auto" w:fill="FFFFFF"/>
      <w:spacing w:line="240" w:lineRule="atLeast"/>
      <w:ind w:hanging="300"/>
    </w:pPr>
    <w:rPr>
      <w:rFonts w:ascii="Times New Roman" w:eastAsia="Times New Roman" w:hAnsi="Times New Roman" w:cs="Times New Roman"/>
      <w:color w:val="auto"/>
      <w:sz w:val="22"/>
      <w:szCs w:val="22"/>
      <w:lang w:eastAsia="en-US" w:bidi="ar-SA"/>
    </w:rPr>
  </w:style>
  <w:style w:type="paragraph" w:customStyle="1" w:styleId="Teksttreci81">
    <w:name w:val="Tekst treści (8)1"/>
    <w:basedOn w:val="Normalny"/>
    <w:link w:val="Teksttreci8"/>
    <w:uiPriority w:val="99"/>
    <w:rsid w:val="00300E15"/>
    <w:pPr>
      <w:shd w:val="clear" w:color="auto" w:fill="FFFFFF"/>
      <w:spacing w:line="240" w:lineRule="atLeast"/>
      <w:ind w:hanging="280"/>
      <w:jc w:val="center"/>
    </w:pPr>
    <w:rPr>
      <w:rFonts w:ascii="Times New Roman" w:eastAsia="Times New Roman" w:hAnsi="Times New Roman" w:cs="Times New Roman"/>
      <w:b/>
      <w:bCs/>
      <w:i/>
      <w:iCs/>
      <w:color w:val="auto"/>
      <w:lang w:eastAsia="en-US" w:bidi="ar-SA"/>
    </w:rPr>
  </w:style>
  <w:style w:type="paragraph" w:customStyle="1" w:styleId="Nagwek110">
    <w:name w:val="Nagłówek #11"/>
    <w:basedOn w:val="Normalny"/>
    <w:uiPriority w:val="99"/>
    <w:rsid w:val="00300E15"/>
    <w:pPr>
      <w:shd w:val="clear" w:color="auto" w:fill="FFFFFF"/>
      <w:spacing w:line="240" w:lineRule="atLeast"/>
      <w:jc w:val="center"/>
      <w:outlineLvl w:val="0"/>
    </w:pPr>
    <w:rPr>
      <w:rFonts w:ascii="Calibri" w:hAnsi="Calibri" w:cs="Times New Roman"/>
      <w:b/>
      <w:color w:val="auto"/>
      <w:sz w:val="48"/>
      <w:szCs w:val="20"/>
      <w:lang w:bidi="ar-SA"/>
    </w:rPr>
  </w:style>
  <w:style w:type="paragraph" w:customStyle="1" w:styleId="Nagwek51">
    <w:name w:val="Nagłówek #51"/>
    <w:basedOn w:val="Normalny"/>
    <w:link w:val="Nagwek5"/>
    <w:uiPriority w:val="99"/>
    <w:rsid w:val="00300E15"/>
    <w:pPr>
      <w:shd w:val="clear" w:color="auto" w:fill="FFFFFF"/>
      <w:spacing w:line="240" w:lineRule="atLeast"/>
      <w:ind w:hanging="1440"/>
      <w:jc w:val="both"/>
      <w:outlineLvl w:val="4"/>
    </w:pPr>
    <w:rPr>
      <w:rFonts w:ascii="Times New Roman" w:eastAsiaTheme="minorHAnsi" w:hAnsi="Times New Roman" w:cstheme="minorBidi"/>
      <w:b/>
      <w:color w:val="auto"/>
      <w:sz w:val="22"/>
      <w:szCs w:val="22"/>
      <w:lang w:eastAsia="en-US" w:bidi="ar-SA"/>
    </w:rPr>
  </w:style>
  <w:style w:type="paragraph" w:customStyle="1" w:styleId="Nagwek41">
    <w:name w:val="Nagłówek #41"/>
    <w:basedOn w:val="Normalny"/>
    <w:link w:val="Nagwek4"/>
    <w:uiPriority w:val="99"/>
    <w:rsid w:val="00300E15"/>
    <w:pPr>
      <w:shd w:val="clear" w:color="auto" w:fill="FFFFFF"/>
      <w:spacing w:line="240" w:lineRule="atLeast"/>
      <w:ind w:hanging="280"/>
      <w:jc w:val="both"/>
      <w:outlineLvl w:val="3"/>
    </w:pPr>
    <w:rPr>
      <w:rFonts w:ascii="Times New Roman" w:eastAsia="Times New Roman" w:hAnsi="Times New Roman" w:cs="Times New Roman"/>
      <w:b/>
      <w:bCs/>
      <w:color w:val="auto"/>
      <w:sz w:val="23"/>
      <w:szCs w:val="23"/>
      <w:lang w:eastAsia="en-US" w:bidi="ar-SA"/>
    </w:rPr>
  </w:style>
  <w:style w:type="paragraph" w:styleId="Nagwek">
    <w:name w:val="header"/>
    <w:basedOn w:val="Normalny"/>
    <w:link w:val="NagwekZnak"/>
    <w:uiPriority w:val="99"/>
    <w:unhideWhenUsed/>
    <w:rsid w:val="00300E15"/>
    <w:pPr>
      <w:tabs>
        <w:tab w:val="center" w:pos="4536"/>
        <w:tab w:val="right" w:pos="9072"/>
      </w:tabs>
    </w:pPr>
    <w:rPr>
      <w:lang w:bidi="ar-SA"/>
    </w:rPr>
  </w:style>
  <w:style w:type="character" w:customStyle="1" w:styleId="NagwekZnak">
    <w:name w:val="Nagłówek Znak"/>
    <w:basedOn w:val="Domylnaczcionkaakapitu"/>
    <w:link w:val="Nagwek"/>
    <w:uiPriority w:val="99"/>
    <w:rsid w:val="00300E15"/>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300E15"/>
    <w:pPr>
      <w:tabs>
        <w:tab w:val="center" w:pos="4536"/>
        <w:tab w:val="right" w:pos="9072"/>
      </w:tabs>
    </w:pPr>
    <w:rPr>
      <w:lang w:bidi="ar-SA"/>
    </w:rPr>
  </w:style>
  <w:style w:type="character" w:customStyle="1" w:styleId="StopkaZnak">
    <w:name w:val="Stopka Znak"/>
    <w:basedOn w:val="Domylnaczcionkaakapitu"/>
    <w:link w:val="Stopka"/>
    <w:uiPriority w:val="99"/>
    <w:rsid w:val="00300E15"/>
    <w:rPr>
      <w:rFonts w:ascii="Arial Unicode MS" w:eastAsia="Arial Unicode MS" w:hAnsi="Arial Unicode MS" w:cs="Arial Unicode MS"/>
      <w:color w:val="000000"/>
      <w:sz w:val="24"/>
      <w:szCs w:val="24"/>
      <w:lang w:eastAsia="pl-PL"/>
    </w:rPr>
  </w:style>
  <w:style w:type="paragraph" w:styleId="Nagwekspisutreci">
    <w:name w:val="TOC Heading"/>
    <w:basedOn w:val="Nagwek1"/>
    <w:next w:val="Normalny"/>
    <w:uiPriority w:val="39"/>
    <w:unhideWhenUsed/>
    <w:qFormat/>
    <w:rsid w:val="00300E15"/>
    <w:pPr>
      <w:keepLines/>
      <w:widowControl/>
      <w:spacing w:after="0" w:line="259" w:lineRule="auto"/>
      <w:outlineLvl w:val="9"/>
    </w:pPr>
    <w:rPr>
      <w:b w:val="0"/>
      <w:bCs w:val="0"/>
      <w:color w:val="2E74B5"/>
      <w:kern w:val="0"/>
    </w:rPr>
  </w:style>
  <w:style w:type="paragraph" w:styleId="Spistreci3">
    <w:name w:val="toc 3"/>
    <w:basedOn w:val="Normalny"/>
    <w:next w:val="Normalny"/>
    <w:autoRedefine/>
    <w:uiPriority w:val="39"/>
    <w:unhideWhenUsed/>
    <w:rsid w:val="00300E15"/>
    <w:pPr>
      <w:ind w:left="480"/>
    </w:pPr>
    <w:rPr>
      <w:lang w:bidi="ar-SA"/>
    </w:rPr>
  </w:style>
  <w:style w:type="paragraph" w:customStyle="1" w:styleId="Default">
    <w:name w:val="Default"/>
    <w:rsid w:val="00300E15"/>
    <w:pPr>
      <w:autoSpaceDE w:val="0"/>
      <w:autoSpaceDN w:val="0"/>
      <w:adjustRightInd w:val="0"/>
      <w:spacing w:after="0" w:line="240" w:lineRule="auto"/>
    </w:pPr>
    <w:rPr>
      <w:rFonts w:ascii="Times New Roman" w:eastAsia="Arial Unicode MS" w:hAnsi="Times New Roman" w:cs="Times New Roman"/>
      <w:color w:val="000000"/>
      <w:sz w:val="24"/>
      <w:szCs w:val="24"/>
      <w:lang w:eastAsia="pl-PL"/>
    </w:rPr>
  </w:style>
  <w:style w:type="paragraph" w:customStyle="1" w:styleId="dtn">
    <w:name w:val="dtn"/>
    <w:basedOn w:val="Normalny"/>
    <w:rsid w:val="00300E1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tz">
    <w:name w:val="dtz"/>
    <w:basedOn w:val="Normalny"/>
    <w:rsid w:val="00300E1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tu">
    <w:name w:val="dtu"/>
    <w:basedOn w:val="Normalny"/>
    <w:rsid w:val="00300E1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omy9clnie">
    <w:name w:val="Domyś9clnie"/>
    <w:rsid w:val="00300E15"/>
    <w:pPr>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customStyle="1" w:styleId="Tre9ce6tekstu">
    <w:name w:val="Treś9cće6 tekstu"/>
    <w:basedOn w:val="Normalny"/>
    <w:uiPriority w:val="99"/>
    <w:rsid w:val="00300E15"/>
    <w:pPr>
      <w:autoSpaceDE w:val="0"/>
      <w:autoSpaceDN w:val="0"/>
      <w:adjustRightInd w:val="0"/>
      <w:spacing w:after="120"/>
    </w:pPr>
    <w:rPr>
      <w:rFonts w:ascii="Times New Roman" w:eastAsia="Times New Roman" w:hAnsi="Times New Roman" w:cs="Times New Roman"/>
      <w:color w:val="auto"/>
      <w:lang w:bidi="ar-SA"/>
    </w:rPr>
  </w:style>
  <w:style w:type="table" w:styleId="Tabela-Siatka">
    <w:name w:val="Table Grid"/>
    <w:basedOn w:val="Standardowy"/>
    <w:uiPriority w:val="39"/>
    <w:rsid w:val="0030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0E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E15"/>
    <w:rPr>
      <w:rFonts w:ascii="Segoe UI" w:eastAsia="Arial Unicode MS" w:hAnsi="Segoe UI" w:cs="Segoe UI"/>
      <w:color w:val="000000"/>
      <w:sz w:val="18"/>
      <w:szCs w:val="18"/>
      <w:lang w:eastAsia="pl-PL" w:bidi="pl-PL"/>
    </w:rPr>
  </w:style>
  <w:style w:type="paragraph" w:styleId="Akapitzlist">
    <w:name w:val="List Paragraph"/>
    <w:basedOn w:val="Normalny"/>
    <w:uiPriority w:val="34"/>
    <w:qFormat/>
    <w:rsid w:val="00300E15"/>
    <w:pPr>
      <w:ind w:left="720"/>
      <w:contextualSpacing/>
    </w:pPr>
  </w:style>
  <w:style w:type="character" w:customStyle="1" w:styleId="Teksttreci295pt">
    <w:name w:val="Tekst treści (2) + 9;5 pt"/>
    <w:basedOn w:val="Domylnaczcionkaakapitu"/>
    <w:rsid w:val="00300E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95ptKursywa">
    <w:name w:val="Tekst treści (2) + 9;5 pt;Kursywa"/>
    <w:basedOn w:val="Domylnaczcionkaakapitu"/>
    <w:rsid w:val="00300E1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styleId="Bezodstpw">
    <w:name w:val="No Spacing"/>
    <w:uiPriority w:val="1"/>
    <w:qFormat/>
    <w:rsid w:val="00300E15"/>
    <w:pPr>
      <w:widowControl w:val="0"/>
      <w:spacing w:after="0" w:line="240" w:lineRule="auto"/>
    </w:pPr>
    <w:rPr>
      <w:rFonts w:ascii="Arial Unicode MS" w:eastAsia="Arial Unicode MS" w:hAnsi="Arial Unicode MS" w:cs="Arial Unicode MS"/>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39</Pages>
  <Words>12209</Words>
  <Characters>73256</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Luto</dc:creator>
  <cp:keywords/>
  <dc:description/>
  <cp:lastModifiedBy>Ewelina Luto</cp:lastModifiedBy>
  <cp:revision>3</cp:revision>
  <dcterms:created xsi:type="dcterms:W3CDTF">2019-11-18T12:34:00Z</dcterms:created>
  <dcterms:modified xsi:type="dcterms:W3CDTF">2019-11-19T07:49:00Z</dcterms:modified>
</cp:coreProperties>
</file>