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FE" w:rsidRDefault="006C0EA3" w:rsidP="006534A8">
      <w:pPr>
        <w:pStyle w:val="Nagwek20"/>
        <w:keepNext/>
        <w:keepLines/>
        <w:shd w:val="clear" w:color="auto" w:fill="auto"/>
        <w:spacing w:line="276" w:lineRule="auto"/>
      </w:pPr>
      <w:bookmarkStart w:id="0" w:name="bookmark5"/>
      <w:r>
        <w:t>INFORMACJA O DEBACIE NAD RAPORTEM</w:t>
      </w:r>
      <w:r>
        <w:br/>
        <w:t>O STANIE MIASTA SEJNY ZA 202</w:t>
      </w:r>
      <w:r w:rsidR="006534A8">
        <w:t>1</w:t>
      </w:r>
      <w:r>
        <w:t xml:space="preserve"> R.</w:t>
      </w:r>
      <w:bookmarkEnd w:id="0"/>
    </w:p>
    <w:p w:rsidR="006534A8" w:rsidRDefault="006534A8" w:rsidP="00451271">
      <w:pPr>
        <w:pStyle w:val="Nagwek20"/>
        <w:keepNext/>
        <w:keepLines/>
        <w:shd w:val="clear" w:color="auto" w:fill="auto"/>
        <w:spacing w:line="276" w:lineRule="auto"/>
        <w:jc w:val="both"/>
      </w:pPr>
    </w:p>
    <w:p w:rsidR="00315DFE" w:rsidRDefault="006C0EA3" w:rsidP="00451271">
      <w:pPr>
        <w:pStyle w:val="Teksttreci30"/>
        <w:shd w:val="clear" w:color="auto" w:fill="auto"/>
        <w:spacing w:line="276" w:lineRule="auto"/>
        <w:ind w:firstLine="360"/>
      </w:pPr>
      <w:r>
        <w:t xml:space="preserve">Zgodnie z art. 28aa ust. 1 i </w:t>
      </w:r>
      <w:r w:rsidR="00451271">
        <w:t xml:space="preserve">2 ustawy z dnia 8 marca 1990 r. </w:t>
      </w:r>
      <w:r>
        <w:t xml:space="preserve">o samorządzie gminnym (Dz. U. </w:t>
      </w:r>
      <w:proofErr w:type="gramStart"/>
      <w:r w:rsidR="00451271" w:rsidRPr="00451271">
        <w:rPr>
          <w:color w:val="auto"/>
          <w:lang w:val="pl" w:bidi="ar-SA"/>
        </w:rPr>
        <w:t>z</w:t>
      </w:r>
      <w:proofErr w:type="gramEnd"/>
      <w:r w:rsidR="00451271" w:rsidRPr="00451271">
        <w:rPr>
          <w:color w:val="auto"/>
          <w:lang w:val="pl" w:bidi="ar-SA"/>
        </w:rPr>
        <w:t xml:space="preserve"> 2022 r.</w:t>
      </w:r>
      <w:r w:rsidR="006534A8">
        <w:rPr>
          <w:color w:val="auto"/>
          <w:lang w:val="pl" w:bidi="ar-SA"/>
        </w:rPr>
        <w:t>,</w:t>
      </w:r>
      <w:r w:rsidR="00451271">
        <w:rPr>
          <w:rFonts w:ascii="Segoe Print" w:hAnsi="Segoe Print" w:cs="Segoe Print"/>
          <w:color w:val="auto"/>
          <w:sz w:val="22"/>
          <w:szCs w:val="22"/>
          <w:lang w:val="pl" w:bidi="ar-SA"/>
        </w:rPr>
        <w:t xml:space="preserve"> </w:t>
      </w:r>
      <w:r>
        <w:t>z późn. zm.</w:t>
      </w:r>
      <w:r w:rsidR="00451271">
        <w:t xml:space="preserve">) Burmistrz Miasta </w:t>
      </w:r>
      <w:proofErr w:type="gramStart"/>
      <w:r w:rsidR="00451271">
        <w:t>Sejny co</w:t>
      </w:r>
      <w:proofErr w:type="gramEnd"/>
      <w:r w:rsidR="00451271">
        <w:t xml:space="preserve"> </w:t>
      </w:r>
      <w:r>
        <w:t>roku do dnia 31 maja przedstawia Radzie Miasta rapor</w:t>
      </w:r>
      <w:r w:rsidR="00451271">
        <w:t xml:space="preserve">t o stanie Miasta Sejny. Raport </w:t>
      </w:r>
      <w:r>
        <w:t>obejmuje podsumowanie działalności Burmist</w:t>
      </w:r>
      <w:r w:rsidR="00451271">
        <w:t xml:space="preserve">rza Miasta w roku poprzednim, w </w:t>
      </w:r>
      <w:r>
        <w:t>szczególności realizację polityk, programów i strategi</w:t>
      </w:r>
      <w:r w:rsidR="00451271">
        <w:t xml:space="preserve">i, uchwał rady miasta i budżetu </w:t>
      </w:r>
      <w:r>
        <w:t>obywatelskiego. Rada Miasta rozpatruje raport podczas se</w:t>
      </w:r>
      <w:r w:rsidR="00451271">
        <w:t xml:space="preserve">sji, na której podejmowana jest </w:t>
      </w:r>
      <w:r>
        <w:t>uchwała w sprawie udzielania lub nieudzielenia Burmistr</w:t>
      </w:r>
      <w:r w:rsidR="00451271">
        <w:t xml:space="preserve">zowi Miasta Sejny absolutorium. </w:t>
      </w:r>
      <w:r>
        <w:t>Raport jest rozpatrywany w pierwszej kolejności. Nad p</w:t>
      </w:r>
      <w:r w:rsidR="00451271">
        <w:t xml:space="preserve">rzedstawionym raportem o stanie </w:t>
      </w:r>
      <w:r>
        <w:t>miasta przeprowadza się debatę.</w:t>
      </w:r>
    </w:p>
    <w:p w:rsidR="00451271" w:rsidRDefault="00451271" w:rsidP="00451271">
      <w:pPr>
        <w:pStyle w:val="Teksttreci30"/>
        <w:shd w:val="clear" w:color="auto" w:fill="auto"/>
        <w:spacing w:line="276" w:lineRule="auto"/>
        <w:ind w:firstLine="360"/>
      </w:pPr>
    </w:p>
    <w:p w:rsidR="00315DFE" w:rsidRPr="00582DF3" w:rsidRDefault="006C0EA3" w:rsidP="00A90396">
      <w:pPr>
        <w:pStyle w:val="Nagwek20"/>
        <w:keepNext/>
        <w:keepLines/>
        <w:shd w:val="clear" w:color="auto" w:fill="auto"/>
        <w:spacing w:line="276" w:lineRule="auto"/>
        <w:rPr>
          <w:rStyle w:val="Nagwek21"/>
          <w:b/>
          <w:bCs/>
          <w:color w:val="FF0000"/>
          <w:vertAlign w:val="superscript"/>
        </w:rPr>
      </w:pPr>
      <w:bookmarkStart w:id="1" w:name="bookmark6"/>
      <w:r w:rsidRPr="00582DF3">
        <w:rPr>
          <w:rStyle w:val="Nagwek21"/>
          <w:b/>
          <w:bCs/>
          <w:color w:val="FF0000"/>
        </w:rPr>
        <w:t>Debata nad Raportem o stanie Miasta Sejny za 202</w:t>
      </w:r>
      <w:r w:rsidR="00451271" w:rsidRPr="00582DF3">
        <w:rPr>
          <w:rStyle w:val="Nagwek21"/>
          <w:b/>
          <w:bCs/>
          <w:color w:val="FF0000"/>
        </w:rPr>
        <w:t>1</w:t>
      </w:r>
      <w:r w:rsidRPr="00582DF3">
        <w:rPr>
          <w:rStyle w:val="Nagwek21"/>
          <w:b/>
          <w:bCs/>
          <w:color w:val="FF0000"/>
        </w:rPr>
        <w:t xml:space="preserve"> rok będzie miała miejsce</w:t>
      </w:r>
      <w:r w:rsidRPr="00582DF3">
        <w:rPr>
          <w:rStyle w:val="Nagwek21"/>
          <w:b/>
          <w:bCs/>
          <w:color w:val="FF0000"/>
        </w:rPr>
        <w:br/>
        <w:t>na X</w:t>
      </w:r>
      <w:r w:rsidR="00451271" w:rsidRPr="00582DF3">
        <w:rPr>
          <w:rStyle w:val="Nagwek21"/>
          <w:b/>
          <w:bCs/>
          <w:color w:val="FF0000"/>
        </w:rPr>
        <w:t>LIII S</w:t>
      </w:r>
      <w:r w:rsidRPr="00582DF3">
        <w:rPr>
          <w:rStyle w:val="Nagwek21"/>
          <w:b/>
          <w:bCs/>
          <w:color w:val="FF0000"/>
        </w:rPr>
        <w:t xml:space="preserve">esji Rady Miasta Sejny w dniu </w:t>
      </w:r>
      <w:r w:rsidR="00451271" w:rsidRPr="00582DF3">
        <w:rPr>
          <w:rStyle w:val="Nagwek21"/>
          <w:b/>
          <w:bCs/>
          <w:color w:val="FF0000"/>
        </w:rPr>
        <w:t>29 czerwca</w:t>
      </w:r>
      <w:r w:rsidRPr="00582DF3">
        <w:rPr>
          <w:rStyle w:val="Nagwek21"/>
          <w:b/>
          <w:bCs/>
          <w:color w:val="FF0000"/>
        </w:rPr>
        <w:t xml:space="preserve"> 202</w:t>
      </w:r>
      <w:r w:rsidR="00451271" w:rsidRPr="00582DF3">
        <w:rPr>
          <w:rStyle w:val="Nagwek21"/>
          <w:b/>
          <w:bCs/>
          <w:color w:val="FF0000"/>
        </w:rPr>
        <w:t>2</w:t>
      </w:r>
      <w:r w:rsidRPr="00582DF3">
        <w:rPr>
          <w:rStyle w:val="Nagwek21"/>
          <w:b/>
          <w:bCs/>
          <w:color w:val="FF0000"/>
        </w:rPr>
        <w:t xml:space="preserve"> r. o godz. </w:t>
      </w:r>
      <w:bookmarkEnd w:id="1"/>
      <w:r w:rsidR="0020084E" w:rsidRPr="00582DF3">
        <w:rPr>
          <w:rStyle w:val="Nagwek21"/>
          <w:b/>
          <w:bCs/>
          <w:color w:val="FF0000"/>
        </w:rPr>
        <w:t>12</w:t>
      </w:r>
      <w:r w:rsidR="0020084E" w:rsidRPr="00582DF3">
        <w:rPr>
          <w:rStyle w:val="Nagwek21"/>
          <w:b/>
          <w:bCs/>
          <w:color w:val="FF0000"/>
          <w:vertAlign w:val="superscript"/>
        </w:rPr>
        <w:t>15</w:t>
      </w:r>
    </w:p>
    <w:p w:rsidR="00451271" w:rsidRDefault="00451271" w:rsidP="00451271">
      <w:pPr>
        <w:pStyle w:val="Nagwek20"/>
        <w:keepNext/>
        <w:keepLines/>
        <w:shd w:val="clear" w:color="auto" w:fill="auto"/>
        <w:spacing w:line="276" w:lineRule="auto"/>
        <w:jc w:val="both"/>
      </w:pPr>
    </w:p>
    <w:p w:rsidR="00315DFE" w:rsidRDefault="006C0EA3" w:rsidP="00451271">
      <w:pPr>
        <w:pStyle w:val="Teksttreci30"/>
        <w:shd w:val="clear" w:color="auto" w:fill="auto"/>
        <w:spacing w:line="276" w:lineRule="auto"/>
        <w:rPr>
          <w:rStyle w:val="Teksttreci3Pogrubienie"/>
        </w:rPr>
      </w:pPr>
      <w:r>
        <w:t>W debacie nad raportem o stanie miasta mogą zabierać głos również mieszkańcy miasta.</w:t>
      </w:r>
      <w:r>
        <w:br/>
        <w:t>Mieszkaniec, który chciałby zabrać głos w debacie nad raportem składa do Przewodniczącego</w:t>
      </w:r>
      <w:r>
        <w:br/>
        <w:t xml:space="preserve">Rady pisemne zgłoszenie, </w:t>
      </w:r>
      <w:r>
        <w:rPr>
          <w:rStyle w:val="Teksttreci3Pogrubienie"/>
        </w:rPr>
        <w:t xml:space="preserve">poparte </w:t>
      </w:r>
      <w:proofErr w:type="gramStart"/>
      <w:r>
        <w:rPr>
          <w:rStyle w:val="Teksttreci3Pogrubienie"/>
        </w:rPr>
        <w:t>podpisami co</w:t>
      </w:r>
      <w:proofErr w:type="gramEnd"/>
      <w:r>
        <w:rPr>
          <w:rStyle w:val="Teksttreci3Pogrubienie"/>
        </w:rPr>
        <w:t xml:space="preserve"> najmniej 20 mieszkańców.</w:t>
      </w: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315DFE" w:rsidRDefault="006C0EA3" w:rsidP="00451271">
      <w:pPr>
        <w:pStyle w:val="Teksttreci40"/>
        <w:shd w:val="clear" w:color="auto" w:fill="auto"/>
        <w:spacing w:line="276" w:lineRule="auto"/>
      </w:pPr>
      <w:r>
        <w:t>Wzór zgłoszenia do zabrania głosu w debacie nad raportem o stanie Miasta Sejny za 202</w:t>
      </w:r>
      <w:r w:rsidR="00451271">
        <w:t>1</w:t>
      </w:r>
      <w:r>
        <w:br/>
        <w:t>rok poniżej.</w:t>
      </w:r>
    </w:p>
    <w:p w:rsidR="00451271" w:rsidRDefault="00451271" w:rsidP="00451271">
      <w:pPr>
        <w:pStyle w:val="Teksttreci40"/>
        <w:shd w:val="clear" w:color="auto" w:fill="auto"/>
        <w:spacing w:line="276" w:lineRule="auto"/>
      </w:pPr>
    </w:p>
    <w:p w:rsidR="00315DFE" w:rsidRDefault="006C0EA3" w:rsidP="00451271">
      <w:pPr>
        <w:pStyle w:val="Teksttreci30"/>
        <w:shd w:val="clear" w:color="auto" w:fill="auto"/>
        <w:spacing w:line="276" w:lineRule="auto"/>
      </w:pPr>
      <w:r>
        <w:t>Zgłoszenie składa się najpóźniej w dniu poprzedzającym dzień, na który zwołana jest sesja</w:t>
      </w:r>
      <w:proofErr w:type="gramStart"/>
      <w:r>
        <w:t>,</w:t>
      </w:r>
      <w:r>
        <w:br/>
        <w:t>podczas</w:t>
      </w:r>
      <w:proofErr w:type="gramEnd"/>
      <w:r>
        <w:t xml:space="preserve"> której ma być przedstawiany raport o stanie miasta. Mieszkańcy są dopuszczani do</w:t>
      </w:r>
      <w:r>
        <w:br/>
        <w:t>głosu według kolejności otrzymywania przez Przewodniczącego Rady zgłoszenia. Liczba</w:t>
      </w:r>
      <w:r>
        <w:br/>
        <w:t>mieszkańców mogących zabrać głos w debacie wynosi 15.</w:t>
      </w: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451271" w:rsidRDefault="00451271" w:rsidP="00451271">
      <w:pPr>
        <w:pStyle w:val="Teksttreci30"/>
        <w:shd w:val="clear" w:color="auto" w:fill="auto"/>
        <w:spacing w:line="276" w:lineRule="auto"/>
      </w:pPr>
    </w:p>
    <w:p w:rsidR="00315DFE" w:rsidRDefault="006C0EA3" w:rsidP="00451271">
      <w:pPr>
        <w:pStyle w:val="Nagwek10"/>
        <w:keepNext/>
        <w:keepLines/>
        <w:shd w:val="clear" w:color="auto" w:fill="auto"/>
        <w:spacing w:line="276" w:lineRule="auto"/>
        <w:jc w:val="center"/>
      </w:pPr>
      <w:bookmarkStart w:id="2" w:name="bookmark4"/>
      <w:r>
        <w:lastRenderedPageBreak/>
        <w:t>ZGŁOSZENIE</w:t>
      </w:r>
      <w:bookmarkEnd w:id="2"/>
    </w:p>
    <w:p w:rsidR="00315DFE" w:rsidRDefault="006C0EA3" w:rsidP="00451271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</w:rPr>
      </w:pPr>
      <w:r>
        <w:rPr>
          <w:rStyle w:val="Teksttreci2"/>
        </w:rPr>
        <w:t>Ja, niżej podpisany</w:t>
      </w:r>
      <w:r w:rsidR="00451271">
        <w:rPr>
          <w:rStyle w:val="Teksttreci2"/>
        </w:rPr>
        <w:t>……………………………………………</w:t>
      </w:r>
      <w:r w:rsidR="00451271">
        <w:t>………………………………</w:t>
      </w:r>
      <w:r>
        <w:rPr>
          <w:rStyle w:val="Teksttreci2"/>
        </w:rPr>
        <w:t>zamieszkały w</w:t>
      </w:r>
    </w:p>
    <w:p w:rsidR="00451271" w:rsidRDefault="00451271" w:rsidP="00451271">
      <w:pPr>
        <w:pStyle w:val="Teksttreci21"/>
        <w:shd w:val="clear" w:color="auto" w:fill="auto"/>
        <w:spacing w:line="276" w:lineRule="auto"/>
        <w:ind w:firstLine="0"/>
        <w:jc w:val="both"/>
      </w:pPr>
      <w:r>
        <w:rPr>
          <w:rStyle w:val="Teksttreci2"/>
        </w:rPr>
        <w:t>……………………………………………………………………………………………………………………</w:t>
      </w:r>
    </w:p>
    <w:p w:rsidR="00315DFE" w:rsidRDefault="006C0EA3" w:rsidP="00451271">
      <w:pPr>
        <w:pStyle w:val="Teksttreci50"/>
        <w:shd w:val="clear" w:color="auto" w:fill="auto"/>
        <w:spacing w:line="276" w:lineRule="auto"/>
        <w:jc w:val="both"/>
      </w:pPr>
      <w:r>
        <w:t>(adres zamieszkania na terenie miasta)</w:t>
      </w:r>
    </w:p>
    <w:p w:rsidR="00451271" w:rsidRDefault="00451271" w:rsidP="00451271">
      <w:pPr>
        <w:pStyle w:val="Teksttreci50"/>
        <w:shd w:val="clear" w:color="auto" w:fill="auto"/>
        <w:spacing w:line="276" w:lineRule="auto"/>
        <w:jc w:val="both"/>
      </w:pPr>
    </w:p>
    <w:p w:rsidR="00315DFE" w:rsidRDefault="006C0EA3" w:rsidP="00451271">
      <w:pPr>
        <w:pStyle w:val="Teksttreci21"/>
        <w:shd w:val="clear" w:color="auto" w:fill="auto"/>
        <w:spacing w:line="276" w:lineRule="auto"/>
        <w:ind w:firstLine="0"/>
        <w:rPr>
          <w:b/>
        </w:rPr>
      </w:pPr>
      <w:proofErr w:type="gramStart"/>
      <w:r w:rsidRPr="00451271">
        <w:rPr>
          <w:b/>
        </w:rPr>
        <w:t>zgłaszam</w:t>
      </w:r>
      <w:proofErr w:type="gramEnd"/>
      <w:r w:rsidRPr="00451271">
        <w:rPr>
          <w:b/>
        </w:rPr>
        <w:t xml:space="preserve"> swój udział w debacie nad raportem o stanie miasta Sejny za 202</w:t>
      </w:r>
      <w:r w:rsidR="00451271" w:rsidRPr="00451271">
        <w:rPr>
          <w:b/>
        </w:rPr>
        <w:t>1</w:t>
      </w:r>
      <w:r w:rsidRPr="00451271">
        <w:rPr>
          <w:b/>
        </w:rPr>
        <w:t xml:space="preserve"> r.</w:t>
      </w:r>
    </w:p>
    <w:p w:rsidR="00451271" w:rsidRPr="00451271" w:rsidRDefault="00451271" w:rsidP="00451271">
      <w:pPr>
        <w:pStyle w:val="Teksttreci21"/>
        <w:shd w:val="clear" w:color="auto" w:fill="auto"/>
        <w:spacing w:line="276" w:lineRule="auto"/>
        <w:ind w:firstLine="0"/>
        <w:rPr>
          <w:b/>
        </w:rPr>
      </w:pPr>
    </w:p>
    <w:p w:rsidR="00315DFE" w:rsidRDefault="006C0EA3" w:rsidP="00451271">
      <w:pPr>
        <w:pStyle w:val="Podpistabeli0"/>
        <w:shd w:val="clear" w:color="auto" w:fill="auto"/>
        <w:spacing w:line="276" w:lineRule="auto"/>
        <w:jc w:val="both"/>
      </w:pPr>
      <w:r>
        <w:t>Swoje zgłoszenie przedkładam poparciem następujących osób: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779"/>
        <w:gridCol w:w="1997"/>
      </w:tblGrid>
      <w:tr w:rsidR="00315DFE">
        <w:trPr>
          <w:trHeight w:val="5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proofErr w:type="spellStart"/>
            <w:r>
              <w:rPr>
                <w:rStyle w:val="Teksttreci22"/>
                <w:vertAlign w:val="superscript"/>
              </w:rPr>
              <w:t>L</w:t>
            </w:r>
            <w:r>
              <w:rPr>
                <w:rStyle w:val="Teksttreci22"/>
              </w:rPr>
              <w:t>.</w:t>
            </w:r>
            <w:proofErr w:type="gramStart"/>
            <w:r>
              <w:rPr>
                <w:rStyle w:val="Teksttreci22"/>
              </w:rPr>
              <w:t>p</w:t>
            </w:r>
            <w:proofErr w:type="spellEnd"/>
            <w:proofErr w:type="gramEnd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Imię i nazwisko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Podpis</w:t>
            </w: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 w:rsidTr="006534A8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19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15DFE" w:rsidTr="006534A8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DFE" w:rsidRDefault="006C0EA3" w:rsidP="00451271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rStyle w:val="Teksttreci22"/>
              </w:rPr>
              <w:t>20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E" w:rsidRDefault="00315DFE" w:rsidP="0045127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</w:tbl>
    <w:p w:rsidR="006534A8" w:rsidRDefault="006534A8" w:rsidP="006534A8">
      <w:pPr>
        <w:pStyle w:val="Bezodstpw"/>
      </w:pPr>
      <w:bookmarkStart w:id="3" w:name="bookmark7"/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</w:pPr>
    </w:p>
    <w:p w:rsidR="006534A8" w:rsidRDefault="006534A8" w:rsidP="006534A8">
      <w:pPr>
        <w:pStyle w:val="Bezodstpw"/>
        <w:rPr>
          <w:b/>
        </w:rPr>
      </w:pPr>
    </w:p>
    <w:p w:rsidR="00315DFE" w:rsidRPr="006534A8" w:rsidRDefault="006C0EA3" w:rsidP="006534A8">
      <w:pPr>
        <w:pStyle w:val="Bezodstpw"/>
        <w:rPr>
          <w:b/>
        </w:rPr>
      </w:pPr>
      <w:r w:rsidRPr="006534A8">
        <w:rPr>
          <w:b/>
        </w:rPr>
        <w:lastRenderedPageBreak/>
        <w:t>Klauzula informacyjna o zasadach przetwarzania danych osobowych w Urzędzie Miasta</w:t>
      </w:r>
      <w:r w:rsidR="006534A8" w:rsidRPr="006534A8">
        <w:rPr>
          <w:b/>
        </w:rPr>
        <w:t xml:space="preserve"> </w:t>
      </w:r>
      <w:r w:rsidRPr="006534A8">
        <w:rPr>
          <w:b/>
        </w:rPr>
        <w:t>Sejny w celu przyjęcia zgłoszenia do udziału w debacie nad raportem o stanie miasta.</w:t>
      </w:r>
      <w:bookmarkEnd w:id="3"/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Administratorem danych osobowych jest Przewodnicząca Rady Miasta Sejny, ul. Józefa Piłsudskiego</w:t>
      </w:r>
      <w:proofErr w:type="gramStart"/>
      <w:r>
        <w:t xml:space="preserve"> 25,</w:t>
      </w:r>
      <w:r>
        <w:br/>
        <w:t>16-500 Sejny</w:t>
      </w:r>
      <w:proofErr w:type="gramEnd"/>
      <w:r>
        <w:t>. Z Administratorem skontaktować się można poprzez adres e-mail:</w:t>
      </w:r>
      <w:r w:rsidR="00CC548C">
        <w:t xml:space="preserve"> </w:t>
      </w:r>
      <w:hyperlink r:id="rId8" w:history="1">
        <w:r>
          <w:rPr>
            <w:rStyle w:val="Hipercze"/>
          </w:rPr>
          <w:t>sekretariat@um.sejny.pl</w:t>
        </w:r>
      </w:hyperlink>
      <w:r>
        <w:rPr>
          <w:rStyle w:val="Teksttreci23"/>
          <w:lang w:val="pl-PL" w:eastAsia="pl-PL" w:bidi="pl-PL"/>
        </w:rPr>
        <w:br/>
      </w:r>
      <w:r>
        <w:t>lub pisemnie na adres siedziby.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Z Inspektorem Ochrony Danych można się skontaktować pod numerem telefonu: 87 5162 073, adresem</w:t>
      </w:r>
      <w:r>
        <w:br/>
        <w:t>e-mail</w:t>
      </w:r>
      <w:hyperlink r:id="rId9" w:history="1">
        <w:r>
          <w:rPr>
            <w:rStyle w:val="Hipercze"/>
          </w:rPr>
          <w:t xml:space="preserve"> iod@um.sejny.pl </w:t>
        </w:r>
      </w:hyperlink>
      <w:r>
        <w:t>lub pisemnie na adres siedziby.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Państwa dane osobowe przetwarzane są na podstawie obowiązujących przepisów ustawy o samorządzie</w:t>
      </w:r>
      <w:r>
        <w:br/>
        <w:t>gminny</w:t>
      </w:r>
      <w:hyperlink w:anchor="bookmark0" w:tooltip="Current Document">
        <w:r>
          <w:t>m</w:t>
        </w:r>
        <w:r>
          <w:rPr>
            <w:vertAlign w:val="superscript"/>
          </w:rPr>
          <w:footnoteReference w:id="1"/>
        </w:r>
        <w:r>
          <w:t xml:space="preserve"> </w:t>
        </w:r>
      </w:hyperlink>
      <w:r>
        <w:t>w celu przyjęcia zgłoszenia do udziału w debacie nad raportem o stanie miast</w:t>
      </w:r>
      <w:hyperlink w:anchor="bookmark1" w:tooltip="Current Document">
        <w:r>
          <w:t>a</w:t>
        </w:r>
        <w:r>
          <w:rPr>
            <w:vertAlign w:val="superscript"/>
          </w:rPr>
          <w:footnoteReference w:id="2"/>
        </w:r>
      </w:hyperlink>
      <w:r>
        <w:t>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Podanie danych osobowych w formularzu zgłoszeniowym do udziału w debacie jest warunkiem wzięcia</w:t>
      </w:r>
      <w:r>
        <w:br/>
        <w:t>udziału w debacie i są Państwo zobowiązani do podania danych osobowych, których zakres wynika z</w:t>
      </w:r>
      <w:r>
        <w:br/>
        <w:t>przepisów praw</w:t>
      </w:r>
      <w:hyperlink w:anchor="bookmark2" w:tooltip="Current Document">
        <w:r>
          <w:t>a</w:t>
        </w:r>
        <w:proofErr w:type="gramStart"/>
        <w:r>
          <w:rPr>
            <w:vertAlign w:val="superscript"/>
          </w:rPr>
          <w:footnoteReference w:id="3"/>
        </w:r>
        <w:r>
          <w:t>,</w:t>
        </w:r>
      </w:hyperlink>
      <w:r>
        <w:t xml:space="preserve"> a</w:t>
      </w:r>
      <w:proofErr w:type="gramEnd"/>
      <w:r>
        <w:t xml:space="preserve"> konsekwencją niepodania tych danych będzie pozostawienie zgłoszenia bez</w:t>
      </w:r>
      <w:r>
        <w:br/>
        <w:t>rozpatrzenia.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Państwa dane osobowe mogą być przekazywane lub udostępniane innym organom i podmiotom wyłącznie</w:t>
      </w:r>
      <w:r>
        <w:br/>
        <w:t>na podstawie obowiązujących przepisów prawa. Jednocześnie obrady Rady Miasta Sejny są transmitowane</w:t>
      </w:r>
      <w:r>
        <w:br/>
        <w:t>i utrwalane za pomocą urządzeń rejestrujących obraz i dźwięk. Państwa dane osobowe w postaci wizerunku</w:t>
      </w:r>
      <w:r>
        <w:br/>
        <w:t>i głosu oraz imienia i nazwiska będą udostępnione publicznie w przypadku wzięcia udziału i zabrania głosu</w:t>
      </w:r>
      <w:r>
        <w:br/>
        <w:t>w obradach Rady Miasta Sejny</w:t>
      </w:r>
      <w:bookmarkStart w:id="7" w:name="_GoBack"/>
      <w:bookmarkEnd w:id="7"/>
      <w:r>
        <w:t>. Nagrania obrad są udostępniane w Biuletynie Informacji Publicznej</w:t>
      </w:r>
      <w:r>
        <w:br/>
        <w:t xml:space="preserve">Miasta Sejny </w:t>
      </w:r>
      <w:r w:rsidRPr="0042189A">
        <w:rPr>
          <w:rStyle w:val="Teksttreci23"/>
          <w:lang w:val="pl-PL"/>
        </w:rPr>
        <w:t>http</w:t>
      </w:r>
      <w:proofErr w:type="gramStart"/>
      <w:r w:rsidRPr="0042189A">
        <w:rPr>
          <w:rStyle w:val="Teksttreci23"/>
          <w:lang w:val="pl-PL"/>
        </w:rPr>
        <w:t>://bip</w:t>
      </w:r>
      <w:proofErr w:type="gramEnd"/>
      <w:r w:rsidRPr="0042189A">
        <w:rPr>
          <w:rStyle w:val="Teksttreci23"/>
          <w:lang w:val="pl-PL"/>
        </w:rPr>
        <w:t>.</w:t>
      </w:r>
      <w:proofErr w:type="gramStart"/>
      <w:r w:rsidRPr="0042189A">
        <w:rPr>
          <w:rStyle w:val="Teksttreci23"/>
          <w:lang w:val="pl-PL"/>
        </w:rPr>
        <w:t>um</w:t>
      </w:r>
      <w:proofErr w:type="gramEnd"/>
      <w:r w:rsidRPr="0042189A">
        <w:rPr>
          <w:rStyle w:val="Teksttreci23"/>
          <w:lang w:val="pl-PL"/>
        </w:rPr>
        <w:t>.sejny.</w:t>
      </w:r>
      <w:proofErr w:type="gramStart"/>
      <w:r w:rsidRPr="0042189A">
        <w:rPr>
          <w:rStyle w:val="Teksttreci23"/>
          <w:lang w:val="pl-PL"/>
        </w:rPr>
        <w:t>wrotapodlasia</w:t>
      </w:r>
      <w:proofErr w:type="gramEnd"/>
      <w:r w:rsidRPr="0042189A">
        <w:rPr>
          <w:rStyle w:val="Teksttreci23"/>
          <w:lang w:val="pl-PL"/>
        </w:rPr>
        <w:t>.</w:t>
      </w:r>
      <w:proofErr w:type="gramStart"/>
      <w:r w:rsidRPr="0042189A">
        <w:rPr>
          <w:rStyle w:val="Teksttreci23"/>
          <w:lang w:val="pl-PL"/>
        </w:rPr>
        <w:t>pl</w:t>
      </w:r>
      <w:proofErr w:type="gramEnd"/>
      <w:r w:rsidRPr="0042189A">
        <w:rPr>
          <w:rStyle w:val="Teksttreci23"/>
          <w:lang w:val="pl-PL"/>
        </w:rPr>
        <w:t>/</w:t>
      </w:r>
      <w:r w:rsidRPr="0042189A">
        <w:rPr>
          <w:rStyle w:val="Teksttreci24"/>
          <w:lang w:val="pl-PL"/>
        </w:rPr>
        <w:t xml:space="preserve"> </w:t>
      </w:r>
      <w:r>
        <w:t xml:space="preserve">i na stronie internetowej powiatu </w:t>
      </w:r>
      <w:hyperlink r:id="rId10" w:history="1">
        <w:r w:rsidRPr="0042189A">
          <w:rPr>
            <w:rStyle w:val="Hipercze"/>
            <w:lang w:eastAsia="en-US" w:bidi="en-US"/>
          </w:rPr>
          <w:t>(</w:t>
        </w:r>
        <w:r>
          <w:rPr>
            <w:rStyle w:val="Hipercze"/>
          </w:rPr>
          <w:t>www.um.sejny.pl</w:t>
        </w:r>
        <w:r w:rsidRPr="0042189A">
          <w:rPr>
            <w:rStyle w:val="Hipercze"/>
            <w:lang w:eastAsia="en-US" w:bidi="en-US"/>
          </w:rPr>
          <w:t>)</w:t>
        </w:r>
      </w:hyperlink>
      <w:r w:rsidRPr="0042189A">
        <w:rPr>
          <w:lang w:eastAsia="en-US" w:bidi="en-US"/>
        </w:rPr>
        <w:t>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Państwa dane osobowe zawarte w zgłoszeniu będą przetwarzane przez czas określony w przepisach</w:t>
      </w:r>
      <w:r>
        <w:br/>
        <w:t>archiwalnych</w:t>
      </w:r>
      <w:hyperlink w:anchor="bookmark3" w:tooltip="Current Document">
        <w:r>
          <w:t xml:space="preserve"> </w:t>
        </w:r>
        <w:r>
          <w:rPr>
            <w:vertAlign w:val="superscript"/>
          </w:rPr>
          <w:footnoteReference w:id="4"/>
        </w:r>
      </w:hyperlink>
      <w:r>
        <w:t>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Posiadają Państwo prawo żądania dostępu do danych osobowych Państwa dotyczących, ich sprostowania</w:t>
      </w:r>
      <w:r>
        <w:br/>
        <w:t>(poprawienia) sprzeciwu wobec przetwarzania oraz ograniczenia przetwarzania tych danych.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Mają Państwo prawo wniesienia skargi do organu nadzorczego - Prezesa Urzędu Ochrony Danych</w:t>
      </w:r>
      <w:r>
        <w:br/>
        <w:t>Osobowych, ul. Stawki 2, 00-193 Warszawa, gdy uznają Państwo, że przetwarzanie Państwa danych</w:t>
      </w:r>
      <w:r>
        <w:br/>
        <w:t>osobowych narusza przepisy o ochronie danych osobowych.</w:t>
      </w:r>
    </w:p>
    <w:p w:rsidR="00315DFE" w:rsidRDefault="006C0EA3" w:rsidP="00451271">
      <w:pPr>
        <w:pStyle w:val="Teksttreci21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360" w:hanging="360"/>
        <w:jc w:val="left"/>
      </w:pPr>
      <w:r>
        <w:t>W trakcie przetwarzania Państwa danych osobowych nie dochodzi do zautomatyzowanego podejmowania</w:t>
      </w:r>
      <w:r>
        <w:br/>
        <w:t>decyzji ani do profilowania.</w:t>
      </w:r>
    </w:p>
    <w:sectPr w:rsidR="00315DFE">
      <w:footnotePr>
        <w:numRestart w:val="eachPage"/>
      </w:footnotePr>
      <w:pgSz w:w="11909" w:h="16840"/>
      <w:pgMar w:top="1426" w:right="1389" w:bottom="1430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A1" w:rsidRDefault="009C4CA1">
      <w:r>
        <w:separator/>
      </w:r>
    </w:p>
  </w:endnote>
  <w:endnote w:type="continuationSeparator" w:id="0">
    <w:p w:rsidR="009C4CA1" w:rsidRDefault="009C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A1" w:rsidRDefault="009C4CA1">
      <w:r>
        <w:separator/>
      </w:r>
    </w:p>
  </w:footnote>
  <w:footnote w:type="continuationSeparator" w:id="0">
    <w:p w:rsidR="009C4CA1" w:rsidRDefault="009C4CA1">
      <w:r>
        <w:continuationSeparator/>
      </w:r>
    </w:p>
  </w:footnote>
  <w:footnote w:id="1">
    <w:p w:rsidR="00315DFE" w:rsidRDefault="006C0EA3">
      <w:pPr>
        <w:pStyle w:val="Stopka1"/>
        <w:shd w:val="clear" w:color="auto" w:fill="auto"/>
        <w:tabs>
          <w:tab w:val="left" w:pos="144"/>
        </w:tabs>
        <w:spacing w:line="200" w:lineRule="exact"/>
        <w:jc w:val="left"/>
      </w:pPr>
      <w:bookmarkStart w:id="4" w:name="bookmark0"/>
      <w:r>
        <w:footnoteRef/>
      </w:r>
      <w:r>
        <w:tab/>
      </w:r>
      <w:proofErr w:type="gramStart"/>
      <w:r>
        <w:t>art</w:t>
      </w:r>
      <w:proofErr w:type="gramEnd"/>
      <w:r>
        <w:t xml:space="preserve">. 28aa ustawy z dnia 8 marca 1990 r. o samorządzie gminnym (Dz. U. </w:t>
      </w:r>
      <w:proofErr w:type="gramStart"/>
      <w:r>
        <w:t>z</w:t>
      </w:r>
      <w:proofErr w:type="gramEnd"/>
      <w:r>
        <w:t xml:space="preserve"> 202</w:t>
      </w:r>
      <w:r w:rsidR="00582DF3">
        <w:t>2</w:t>
      </w:r>
      <w:r>
        <w:t xml:space="preserve"> r.</w:t>
      </w:r>
      <w:r w:rsidR="00582DF3">
        <w:t>, poz. 559</w:t>
      </w:r>
      <w:r>
        <w:t xml:space="preserve"> z późn. </w:t>
      </w:r>
      <w:proofErr w:type="gramStart"/>
      <w:r>
        <w:t>zm</w:t>
      </w:r>
      <w:proofErr w:type="gramEnd"/>
      <w:r>
        <w:t>.)</w:t>
      </w:r>
      <w:bookmarkEnd w:id="4"/>
    </w:p>
  </w:footnote>
  <w:footnote w:id="2">
    <w:p w:rsidR="00315DFE" w:rsidRDefault="006C0EA3">
      <w:pPr>
        <w:pStyle w:val="Stopka1"/>
        <w:shd w:val="clear" w:color="auto" w:fill="auto"/>
        <w:tabs>
          <w:tab w:val="left" w:pos="163"/>
        </w:tabs>
        <w:spacing w:line="269" w:lineRule="exact"/>
        <w:jc w:val="left"/>
      </w:pPr>
      <w:bookmarkStart w:id="5" w:name="bookmark1"/>
      <w:r>
        <w:footnoteRef/>
      </w:r>
      <w:r>
        <w:tab/>
      </w:r>
      <w:proofErr w:type="gramStart"/>
      <w:r>
        <w:t>art</w:t>
      </w:r>
      <w:proofErr w:type="gramEnd"/>
      <w:r>
        <w:t>. 6 ust.1 lit. c i e rozporządzenia Parlamentu Europejskiego i Rady (UE) 2016/679 z dnia 27</w:t>
      </w:r>
      <w:bookmarkEnd w:id="5"/>
    </w:p>
    <w:p w:rsidR="00315DFE" w:rsidRDefault="006C0EA3" w:rsidP="00582DF3">
      <w:pPr>
        <w:pStyle w:val="Stopka1"/>
        <w:shd w:val="clear" w:color="auto" w:fill="auto"/>
        <w:tabs>
          <w:tab w:val="left" w:pos="2952"/>
        </w:tabs>
        <w:spacing w:line="269" w:lineRule="exact"/>
        <w:jc w:val="left"/>
      </w:pPr>
      <w:proofErr w:type="gramStart"/>
      <w:r>
        <w:t>kwietnia</w:t>
      </w:r>
      <w:proofErr w:type="gramEnd"/>
      <w:r>
        <w:t xml:space="preserve"> 2016 r.</w:t>
      </w:r>
      <w:r w:rsidR="00582DF3">
        <w:t xml:space="preserve"> </w:t>
      </w:r>
      <w:r>
        <w:t>w sprawie ochrony osób fizycznych w związku z przetwarzaniem</w:t>
      </w:r>
      <w:r w:rsidR="00582DF3">
        <w:t xml:space="preserve"> </w:t>
      </w:r>
      <w:r>
        <w:t xml:space="preserve">danych osobowych i w sprawie swobodnego przepływu takich </w:t>
      </w:r>
      <w:r w:rsidR="00582DF3">
        <w:t xml:space="preserve">danych oraz uchylenia dyrektywy </w:t>
      </w:r>
      <w:r>
        <w:t>95/46/WE (ogólne rozporządzenie o ochronie danych) (Dz. Urz. UE. L Nr 119, str. 1 ze zm.)</w:t>
      </w:r>
    </w:p>
  </w:footnote>
  <w:footnote w:id="3">
    <w:p w:rsidR="00315DFE" w:rsidRDefault="006C0EA3">
      <w:pPr>
        <w:pStyle w:val="Stopka1"/>
        <w:shd w:val="clear" w:color="auto" w:fill="auto"/>
        <w:tabs>
          <w:tab w:val="left" w:pos="154"/>
        </w:tabs>
        <w:spacing w:line="200" w:lineRule="exact"/>
        <w:jc w:val="left"/>
      </w:pPr>
      <w:bookmarkStart w:id="6" w:name="bookmark2"/>
      <w:r>
        <w:footnoteRef/>
      </w:r>
      <w:r>
        <w:tab/>
      </w:r>
      <w:proofErr w:type="gramStart"/>
      <w:r>
        <w:t>art</w:t>
      </w:r>
      <w:proofErr w:type="gramEnd"/>
      <w:r>
        <w:t xml:space="preserve">. 28aa ustawy z dnia 8 marca 1990 r. o samorządzie gminnym (Dz. U. </w:t>
      </w:r>
      <w:proofErr w:type="gramStart"/>
      <w:r>
        <w:t>z</w:t>
      </w:r>
      <w:proofErr w:type="gramEnd"/>
      <w:r>
        <w:t xml:space="preserve"> 202</w:t>
      </w:r>
      <w:r w:rsidR="00582DF3">
        <w:t>2</w:t>
      </w:r>
      <w:r>
        <w:t xml:space="preserve"> r. poz. </w:t>
      </w:r>
      <w:r w:rsidR="00582DF3">
        <w:t>559</w:t>
      </w:r>
      <w:r>
        <w:t xml:space="preserve"> z późn. </w:t>
      </w:r>
      <w:proofErr w:type="gramStart"/>
      <w:r>
        <w:t>zm</w:t>
      </w:r>
      <w:proofErr w:type="gramEnd"/>
      <w:r>
        <w:t>.)</w:t>
      </w:r>
      <w:bookmarkEnd w:id="6"/>
    </w:p>
  </w:footnote>
  <w:footnote w:id="4">
    <w:p w:rsidR="00315DFE" w:rsidRDefault="006C0EA3">
      <w:pPr>
        <w:pStyle w:val="Stopka1"/>
        <w:shd w:val="clear" w:color="auto" w:fill="auto"/>
        <w:tabs>
          <w:tab w:val="left" w:pos="168"/>
        </w:tabs>
        <w:spacing w:line="269" w:lineRule="exact"/>
        <w:jc w:val="left"/>
      </w:pPr>
      <w:bookmarkStart w:id="8" w:name="bookmark3"/>
      <w:r>
        <w:footnoteRef/>
      </w:r>
      <w:r>
        <w:tab/>
      </w:r>
      <w:proofErr w:type="gramStart"/>
      <w:r>
        <w:t>wieczyście</w:t>
      </w:r>
      <w:proofErr w:type="gramEnd"/>
      <w:r>
        <w:t>, tzn. przez okres minimum 25 lat dane będą przechowywane w Urzędzie Miasta Sejny, a</w:t>
      </w:r>
      <w:r>
        <w:br/>
        <w:t>po upływie tego okresu będą niezwłocznie przekazane do właśc</w:t>
      </w:r>
      <w:r w:rsidR="00582DF3">
        <w:t xml:space="preserve">iwego archiwum państwowego, </w:t>
      </w:r>
      <w:r>
        <w:t>zgodnie z przepisami ustawy z dnia 14 lipca 1983 r. o narodowym zasobie archiwalnym i archiwach</w:t>
      </w:r>
      <w:r>
        <w:br/>
        <w:t xml:space="preserve">(Dz. U. 2020 </w:t>
      </w:r>
      <w:proofErr w:type="gramStart"/>
      <w:r>
        <w:t>r</w:t>
      </w:r>
      <w:proofErr w:type="gramEnd"/>
      <w:r>
        <w:t>. poz. 164</w:t>
      </w:r>
      <w:r w:rsidR="00C30D7C">
        <w:t xml:space="preserve"> </w:t>
      </w:r>
      <w:r w:rsidR="00C30D7C">
        <w:t xml:space="preserve">z późn. </w:t>
      </w:r>
      <w:proofErr w:type="gramStart"/>
      <w:r w:rsidR="00C30D7C">
        <w:t>zm</w:t>
      </w:r>
      <w:proofErr w:type="gramEnd"/>
      <w:r w:rsidR="00C30D7C">
        <w:t>.</w:t>
      </w:r>
      <w:r>
        <w:t>)</w:t>
      </w:r>
      <w:bookmarkEnd w:id="8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7382E"/>
    <w:multiLevelType w:val="multilevel"/>
    <w:tmpl w:val="1520B5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FE"/>
    <w:rsid w:val="0020084E"/>
    <w:rsid w:val="0020129A"/>
    <w:rsid w:val="00315DFE"/>
    <w:rsid w:val="0042189A"/>
    <w:rsid w:val="00451271"/>
    <w:rsid w:val="00582DF3"/>
    <w:rsid w:val="006534A8"/>
    <w:rsid w:val="006C0EA3"/>
    <w:rsid w:val="00713A2A"/>
    <w:rsid w:val="007E6044"/>
    <w:rsid w:val="009C4CA1"/>
    <w:rsid w:val="00A90396"/>
    <w:rsid w:val="00C30D7C"/>
    <w:rsid w:val="00CC548C"/>
    <w:rsid w:val="00D561F6"/>
    <w:rsid w:val="00D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4AEA8-B695-4C56-B202-801B6FD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"/>
    <w:basedOn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"/>
    <w:basedOn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534A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D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ejny.wrotapodlasia.pl/cms/adminPage/edit/sekretariat@um.sej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.sejn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ejny.wrotapodlasia.pl/cms/adminpage/edit/iod@um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416A-C319-48A8-8FDF-0FBAED4B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12</cp:revision>
  <cp:lastPrinted>2022-06-01T12:37:00Z</cp:lastPrinted>
  <dcterms:created xsi:type="dcterms:W3CDTF">2022-06-01T06:25:00Z</dcterms:created>
  <dcterms:modified xsi:type="dcterms:W3CDTF">2022-06-01T12:45:00Z</dcterms:modified>
</cp:coreProperties>
</file>