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363C" w14:textId="77777777" w:rsidR="00F83C4C" w:rsidRPr="00C563EF" w:rsidRDefault="00F83C4C" w:rsidP="00C563EF">
      <w:pPr>
        <w:pStyle w:val="Nagwek10"/>
        <w:keepNext/>
        <w:keepLines/>
        <w:shd w:val="clear" w:color="auto" w:fill="auto"/>
        <w:spacing w:line="276" w:lineRule="auto"/>
        <w:jc w:val="center"/>
        <w:rPr>
          <w:sz w:val="24"/>
          <w:szCs w:val="24"/>
        </w:rPr>
      </w:pPr>
      <w:bookmarkStart w:id="0" w:name="bookmark0"/>
      <w:r w:rsidRPr="00C563EF">
        <w:rPr>
          <w:rStyle w:val="Nagwek1"/>
          <w:b/>
          <w:bCs/>
          <w:color w:val="000000"/>
          <w:sz w:val="24"/>
          <w:szCs w:val="24"/>
        </w:rPr>
        <w:t>OGŁOSZENIE</w:t>
      </w:r>
      <w:bookmarkEnd w:id="0"/>
    </w:p>
    <w:p w14:paraId="1F09A36B" w14:textId="77777777" w:rsidR="00F83C4C" w:rsidRPr="00C563EF" w:rsidRDefault="00F83C4C" w:rsidP="00C563EF">
      <w:pPr>
        <w:pStyle w:val="Nagwek10"/>
        <w:keepNext/>
        <w:keepLines/>
        <w:shd w:val="clear" w:color="auto" w:fill="auto"/>
        <w:spacing w:line="276" w:lineRule="auto"/>
        <w:jc w:val="center"/>
        <w:rPr>
          <w:rStyle w:val="Nagwek1"/>
          <w:b/>
          <w:bCs/>
          <w:color w:val="000000"/>
          <w:sz w:val="24"/>
          <w:szCs w:val="24"/>
        </w:rPr>
      </w:pPr>
      <w:bookmarkStart w:id="1" w:name="bookmark1"/>
      <w:r w:rsidRPr="00C563EF">
        <w:rPr>
          <w:rStyle w:val="Nagwek1"/>
          <w:b/>
          <w:bCs/>
          <w:color w:val="000000"/>
          <w:sz w:val="24"/>
          <w:szCs w:val="24"/>
        </w:rPr>
        <w:t>BURMISTRZA MIASTA SEJNY</w:t>
      </w:r>
      <w:bookmarkEnd w:id="1"/>
    </w:p>
    <w:p w14:paraId="4FCF1105" w14:textId="77777777" w:rsidR="00F83C4C" w:rsidRPr="00C563EF" w:rsidRDefault="00F83C4C" w:rsidP="00247C25">
      <w:pPr>
        <w:pStyle w:val="Nagwek10"/>
        <w:keepNext/>
        <w:keepLines/>
        <w:shd w:val="clear" w:color="auto" w:fill="auto"/>
        <w:spacing w:line="360" w:lineRule="auto"/>
        <w:jc w:val="center"/>
        <w:rPr>
          <w:rStyle w:val="Nagwek1"/>
          <w:b/>
          <w:bCs/>
          <w:color w:val="000000"/>
          <w:sz w:val="24"/>
          <w:szCs w:val="24"/>
        </w:rPr>
      </w:pPr>
    </w:p>
    <w:p w14:paraId="55CCBBCA" w14:textId="77777777" w:rsidR="00F83C4C" w:rsidRPr="00C563EF" w:rsidRDefault="00F83C4C" w:rsidP="00247C25">
      <w:pPr>
        <w:pStyle w:val="Nagwek10"/>
        <w:keepNext/>
        <w:keepLines/>
        <w:shd w:val="clear" w:color="auto" w:fill="auto"/>
        <w:spacing w:line="360" w:lineRule="auto"/>
        <w:jc w:val="center"/>
        <w:rPr>
          <w:rStyle w:val="Nagwek1"/>
          <w:b/>
          <w:bCs/>
          <w:color w:val="000000"/>
          <w:sz w:val="24"/>
          <w:szCs w:val="24"/>
        </w:rPr>
      </w:pPr>
    </w:p>
    <w:p w14:paraId="2A4D1F75" w14:textId="3D1C2E1F" w:rsidR="00F83C4C" w:rsidRPr="00C563EF" w:rsidRDefault="00F83C4C" w:rsidP="00247C25">
      <w:pPr>
        <w:pStyle w:val="Teksttreci21"/>
        <w:shd w:val="clear" w:color="auto" w:fill="auto"/>
        <w:spacing w:line="360" w:lineRule="auto"/>
        <w:ind w:firstLine="708"/>
        <w:rPr>
          <w:sz w:val="24"/>
          <w:szCs w:val="24"/>
        </w:rPr>
      </w:pPr>
      <w:r w:rsidRPr="00C563EF">
        <w:rPr>
          <w:rStyle w:val="Teksttreci2"/>
          <w:color w:val="000000"/>
          <w:sz w:val="24"/>
          <w:szCs w:val="24"/>
        </w:rPr>
        <w:t>Na podstawie § 7 ust. 1 załącznika do uchwały Nr III/10/10 Rady Miasta Sejny z dnia</w:t>
      </w:r>
      <w:r w:rsidRPr="00C563EF">
        <w:rPr>
          <w:rStyle w:val="Teksttreci2"/>
          <w:color w:val="000000"/>
          <w:sz w:val="24"/>
          <w:szCs w:val="24"/>
        </w:rPr>
        <w:br/>
        <w:t>14 grudnia 2010 r. w sprawie szczegółowego sposobu przeprowadzania konsultacji z</w:t>
      </w:r>
      <w:r w:rsidRPr="00C563EF">
        <w:rPr>
          <w:rStyle w:val="Teksttreci2"/>
          <w:color w:val="000000"/>
          <w:sz w:val="24"/>
          <w:szCs w:val="24"/>
        </w:rPr>
        <w:br/>
        <w:t>organizacjami pozarządowymi oraz innymi podmiotami prowadzącymi działalność pożytku</w:t>
      </w:r>
      <w:r w:rsidRPr="00C563EF">
        <w:rPr>
          <w:rStyle w:val="Teksttreci2"/>
          <w:color w:val="000000"/>
          <w:sz w:val="24"/>
          <w:szCs w:val="24"/>
        </w:rPr>
        <w:br/>
        <w:t>publicznego, projektów aktów prawa miejscowego w dziedzinach dotyczących działalności</w:t>
      </w:r>
      <w:r w:rsidRPr="00C563EF">
        <w:rPr>
          <w:rStyle w:val="Teksttreci2"/>
          <w:color w:val="000000"/>
          <w:sz w:val="24"/>
          <w:szCs w:val="24"/>
        </w:rPr>
        <w:br/>
        <w:t>statutowej tych organizacji, Burmistrz Miasta Sejny podaje do publicznej wiadomości opinie i wnioski wynikające z</w:t>
      </w:r>
      <w:r w:rsidR="00556098">
        <w:rPr>
          <w:rStyle w:val="Teksttreci2"/>
          <w:color w:val="000000"/>
          <w:sz w:val="24"/>
          <w:szCs w:val="24"/>
        </w:rPr>
        <w:t xml:space="preserve"> </w:t>
      </w:r>
      <w:r w:rsidRPr="00C563EF">
        <w:rPr>
          <w:rStyle w:val="Teksttreci2"/>
          <w:color w:val="000000"/>
          <w:sz w:val="24"/>
          <w:szCs w:val="24"/>
        </w:rPr>
        <w:t>przeprowadzonych konsultacji.</w:t>
      </w:r>
    </w:p>
    <w:p w14:paraId="6BBC94A2" w14:textId="48A898F2" w:rsidR="00F83C4C" w:rsidRPr="00C563EF" w:rsidRDefault="00F83C4C" w:rsidP="00247C25">
      <w:pPr>
        <w:pStyle w:val="Teksttreci21"/>
        <w:shd w:val="clear" w:color="auto" w:fill="auto"/>
        <w:spacing w:line="360" w:lineRule="auto"/>
        <w:ind w:firstLine="708"/>
        <w:rPr>
          <w:sz w:val="24"/>
          <w:szCs w:val="24"/>
        </w:rPr>
      </w:pPr>
      <w:r w:rsidRPr="00C563EF">
        <w:rPr>
          <w:rStyle w:val="Teksttreci2"/>
          <w:color w:val="000000"/>
          <w:sz w:val="24"/>
          <w:szCs w:val="24"/>
        </w:rPr>
        <w:t xml:space="preserve">Zarządzeniem </w:t>
      </w:r>
      <w:r w:rsidR="00BD2B5F" w:rsidRPr="00C563EF">
        <w:rPr>
          <w:rStyle w:val="Teksttreci2"/>
          <w:color w:val="000000"/>
          <w:sz w:val="24"/>
          <w:szCs w:val="24"/>
        </w:rPr>
        <w:t>Nr 1</w:t>
      </w:r>
      <w:r w:rsidR="00556098">
        <w:rPr>
          <w:rStyle w:val="Teksttreci2"/>
          <w:color w:val="000000"/>
          <w:sz w:val="24"/>
          <w:szCs w:val="24"/>
        </w:rPr>
        <w:t>1</w:t>
      </w:r>
      <w:r w:rsidR="00BD2B5F">
        <w:rPr>
          <w:rStyle w:val="Teksttreci2"/>
          <w:color w:val="000000"/>
          <w:sz w:val="24"/>
          <w:szCs w:val="24"/>
        </w:rPr>
        <w:t>4</w:t>
      </w:r>
      <w:r w:rsidR="00BD2B5F" w:rsidRPr="00C563EF">
        <w:rPr>
          <w:rStyle w:val="Teksttreci2"/>
          <w:color w:val="000000"/>
          <w:sz w:val="24"/>
          <w:szCs w:val="24"/>
        </w:rPr>
        <w:t xml:space="preserve">/2022 </w:t>
      </w:r>
      <w:r w:rsidRPr="00C563EF">
        <w:rPr>
          <w:rStyle w:val="Teksttreci2"/>
          <w:color w:val="000000"/>
          <w:sz w:val="24"/>
          <w:szCs w:val="24"/>
        </w:rPr>
        <w:t xml:space="preserve">Burmistrza Miasta Sejny z dnia </w:t>
      </w:r>
      <w:r w:rsidR="00556098">
        <w:rPr>
          <w:rStyle w:val="Teksttreci2"/>
          <w:color w:val="000000"/>
          <w:sz w:val="24"/>
          <w:szCs w:val="24"/>
        </w:rPr>
        <w:t>26</w:t>
      </w:r>
      <w:r w:rsidR="00BD2B5F">
        <w:rPr>
          <w:rStyle w:val="Teksttreci2"/>
          <w:color w:val="000000"/>
          <w:sz w:val="24"/>
          <w:szCs w:val="24"/>
        </w:rPr>
        <w:t xml:space="preserve"> </w:t>
      </w:r>
      <w:r w:rsidR="00556098">
        <w:rPr>
          <w:rStyle w:val="Teksttreci2"/>
          <w:color w:val="000000"/>
          <w:sz w:val="24"/>
          <w:szCs w:val="24"/>
        </w:rPr>
        <w:t>wrześn</w:t>
      </w:r>
      <w:r w:rsidR="00BD2B5F">
        <w:rPr>
          <w:rStyle w:val="Teksttreci2"/>
          <w:color w:val="000000"/>
          <w:sz w:val="24"/>
          <w:szCs w:val="24"/>
        </w:rPr>
        <w:t>ia</w:t>
      </w:r>
      <w:r w:rsidRPr="00C563EF">
        <w:rPr>
          <w:rStyle w:val="Teksttreci2"/>
          <w:color w:val="000000"/>
          <w:sz w:val="24"/>
          <w:szCs w:val="24"/>
        </w:rPr>
        <w:t xml:space="preserve"> 202</w:t>
      </w:r>
      <w:r w:rsidR="00556098">
        <w:rPr>
          <w:rStyle w:val="Teksttreci2"/>
          <w:color w:val="000000"/>
          <w:sz w:val="24"/>
          <w:szCs w:val="24"/>
        </w:rPr>
        <w:t>3</w:t>
      </w:r>
      <w:r w:rsidRPr="00C563EF">
        <w:rPr>
          <w:rStyle w:val="Teksttreci2"/>
          <w:color w:val="000000"/>
          <w:sz w:val="24"/>
          <w:szCs w:val="24"/>
        </w:rPr>
        <w:t xml:space="preserve"> r. w sprawie</w:t>
      </w:r>
      <w:r w:rsidR="0052695F">
        <w:rPr>
          <w:rStyle w:val="Teksttreci2"/>
          <w:color w:val="000000"/>
          <w:sz w:val="24"/>
          <w:szCs w:val="24"/>
        </w:rPr>
        <w:t xml:space="preserve"> </w:t>
      </w:r>
      <w:r w:rsidRPr="00C563EF">
        <w:rPr>
          <w:rStyle w:val="Teksttreci2"/>
          <w:color w:val="000000"/>
          <w:sz w:val="24"/>
          <w:szCs w:val="24"/>
        </w:rPr>
        <w:t>przeprowadzania konsultacji z</w:t>
      </w:r>
      <w:r w:rsidR="00556098">
        <w:rPr>
          <w:rStyle w:val="Teksttreci2"/>
          <w:color w:val="000000"/>
          <w:sz w:val="24"/>
          <w:szCs w:val="24"/>
        </w:rPr>
        <w:t xml:space="preserve"> </w:t>
      </w:r>
      <w:r w:rsidRPr="00C563EF">
        <w:rPr>
          <w:sz w:val="24"/>
          <w:szCs w:val="24"/>
        </w:rPr>
        <w:t>organizacjami pozarządowymi oraz innymi uprawnionymi podmiotami</w:t>
      </w:r>
      <w:r w:rsidRPr="00C563EF">
        <w:rPr>
          <w:rStyle w:val="Teksttreci2"/>
          <w:color w:val="000000"/>
          <w:sz w:val="24"/>
          <w:szCs w:val="24"/>
        </w:rPr>
        <w:t xml:space="preserve"> projektu </w:t>
      </w:r>
      <w:r w:rsidRPr="00C563EF">
        <w:rPr>
          <w:sz w:val="24"/>
          <w:szCs w:val="24"/>
        </w:rPr>
        <w:t>Rocznego Programu Współpracy Miasta Sejny z organizacjami pozarządowymi oraz innymi uprawnionymi podmiotami na 202</w:t>
      </w:r>
      <w:r w:rsidR="00556098">
        <w:rPr>
          <w:sz w:val="24"/>
          <w:szCs w:val="24"/>
        </w:rPr>
        <w:t>4</w:t>
      </w:r>
      <w:r w:rsidRPr="00C563EF">
        <w:rPr>
          <w:sz w:val="24"/>
          <w:szCs w:val="24"/>
        </w:rPr>
        <w:t xml:space="preserve"> rok</w:t>
      </w:r>
      <w:r w:rsidRPr="00C563EF">
        <w:rPr>
          <w:rStyle w:val="Teksttreci2"/>
          <w:color w:val="000000"/>
          <w:sz w:val="24"/>
          <w:szCs w:val="24"/>
        </w:rPr>
        <w:t xml:space="preserve">, odbyły się konsultacje społeczne, których termin ustalono na </w:t>
      </w:r>
      <w:r w:rsidR="00556098">
        <w:rPr>
          <w:b/>
          <w:bCs/>
          <w:sz w:val="24"/>
          <w:szCs w:val="24"/>
        </w:rPr>
        <w:t>4</w:t>
      </w:r>
      <w:r w:rsidRPr="00C563EF">
        <w:rPr>
          <w:b/>
          <w:bCs/>
          <w:sz w:val="24"/>
          <w:szCs w:val="24"/>
        </w:rPr>
        <w:t xml:space="preserve"> </w:t>
      </w:r>
      <w:r w:rsidR="00556098">
        <w:rPr>
          <w:b/>
          <w:bCs/>
          <w:sz w:val="24"/>
          <w:szCs w:val="24"/>
        </w:rPr>
        <w:t>październik</w:t>
      </w:r>
      <w:r w:rsidRPr="00C563EF">
        <w:rPr>
          <w:b/>
          <w:bCs/>
          <w:sz w:val="24"/>
          <w:szCs w:val="24"/>
        </w:rPr>
        <w:t>a 202</w:t>
      </w:r>
      <w:r w:rsidR="00556098">
        <w:rPr>
          <w:b/>
          <w:bCs/>
          <w:sz w:val="24"/>
          <w:szCs w:val="24"/>
        </w:rPr>
        <w:t>3</w:t>
      </w:r>
      <w:r w:rsidRPr="00C563EF">
        <w:rPr>
          <w:b/>
          <w:bCs/>
          <w:sz w:val="24"/>
          <w:szCs w:val="24"/>
        </w:rPr>
        <w:t xml:space="preserve"> r. – </w:t>
      </w:r>
      <w:r w:rsidR="00BD2B5F">
        <w:rPr>
          <w:b/>
          <w:bCs/>
          <w:sz w:val="24"/>
          <w:szCs w:val="24"/>
        </w:rPr>
        <w:t>1</w:t>
      </w:r>
      <w:r w:rsidR="00556098">
        <w:rPr>
          <w:b/>
          <w:bCs/>
          <w:sz w:val="24"/>
          <w:szCs w:val="24"/>
        </w:rPr>
        <w:t>8</w:t>
      </w:r>
      <w:r w:rsidR="00BD2B5F">
        <w:rPr>
          <w:b/>
          <w:bCs/>
          <w:sz w:val="24"/>
          <w:szCs w:val="24"/>
        </w:rPr>
        <w:t xml:space="preserve"> </w:t>
      </w:r>
      <w:r w:rsidR="00556098">
        <w:rPr>
          <w:b/>
          <w:bCs/>
          <w:sz w:val="24"/>
          <w:szCs w:val="24"/>
        </w:rPr>
        <w:t>października</w:t>
      </w:r>
      <w:r w:rsidRPr="00C563EF">
        <w:rPr>
          <w:b/>
          <w:bCs/>
          <w:sz w:val="24"/>
          <w:szCs w:val="24"/>
        </w:rPr>
        <w:t xml:space="preserve"> 202</w:t>
      </w:r>
      <w:r w:rsidR="00556098">
        <w:rPr>
          <w:b/>
          <w:bCs/>
          <w:sz w:val="24"/>
          <w:szCs w:val="24"/>
        </w:rPr>
        <w:t>3</w:t>
      </w:r>
      <w:r w:rsidRPr="00C563EF">
        <w:rPr>
          <w:b/>
          <w:bCs/>
          <w:sz w:val="24"/>
          <w:szCs w:val="24"/>
        </w:rPr>
        <w:t xml:space="preserve"> r</w:t>
      </w:r>
      <w:r w:rsidRPr="00C563EF">
        <w:rPr>
          <w:sz w:val="24"/>
          <w:szCs w:val="24"/>
        </w:rPr>
        <w:t>.</w:t>
      </w:r>
    </w:p>
    <w:p w14:paraId="3C9EEF7B" w14:textId="77777777" w:rsidR="00F83C4C" w:rsidRPr="00C563EF" w:rsidRDefault="00F83C4C" w:rsidP="00247C25">
      <w:pPr>
        <w:pStyle w:val="Teksttreci21"/>
        <w:shd w:val="clear" w:color="auto" w:fill="auto"/>
        <w:spacing w:line="360" w:lineRule="auto"/>
        <w:ind w:firstLine="360"/>
        <w:rPr>
          <w:sz w:val="24"/>
          <w:szCs w:val="24"/>
        </w:rPr>
      </w:pPr>
      <w:r w:rsidRPr="00C563EF">
        <w:rPr>
          <w:rStyle w:val="Teksttreci2"/>
          <w:color w:val="000000"/>
          <w:sz w:val="24"/>
          <w:szCs w:val="24"/>
        </w:rPr>
        <w:t xml:space="preserve"> </w:t>
      </w:r>
      <w:r w:rsidRPr="00C563EF">
        <w:rPr>
          <w:rStyle w:val="Teksttreci2"/>
          <w:color w:val="000000"/>
          <w:sz w:val="24"/>
          <w:szCs w:val="24"/>
        </w:rPr>
        <w:tab/>
        <w:t>Konsultacje społeczne przeprowadzone zostały za pomocą następujących instrumentów dialogu społecznego:</w:t>
      </w:r>
    </w:p>
    <w:p w14:paraId="3856196D" w14:textId="5FC1C9A3" w:rsidR="00F83C4C" w:rsidRPr="00C563EF" w:rsidRDefault="00F83C4C" w:rsidP="00247C25">
      <w:pPr>
        <w:pStyle w:val="Teksttreci21"/>
        <w:numPr>
          <w:ilvl w:val="0"/>
          <w:numId w:val="1"/>
        </w:numPr>
        <w:shd w:val="clear" w:color="auto" w:fill="auto"/>
        <w:tabs>
          <w:tab w:val="left" w:pos="284"/>
        </w:tabs>
        <w:spacing w:line="360" w:lineRule="auto"/>
        <w:ind w:left="0" w:firstLine="0"/>
        <w:rPr>
          <w:rStyle w:val="Teksttreci2"/>
          <w:sz w:val="24"/>
          <w:szCs w:val="24"/>
        </w:rPr>
      </w:pPr>
      <w:r w:rsidRPr="00C563EF">
        <w:rPr>
          <w:rStyle w:val="Teksttreci2"/>
          <w:color w:val="000000"/>
          <w:sz w:val="24"/>
          <w:szCs w:val="24"/>
        </w:rPr>
        <w:t xml:space="preserve">imiennego wyrażania opinii (formularz zgłaszania opinii wraz z zaproszeniem opublikowano na stronie internetowej Urzędu Miasta Sejny, na tablicy ogłoszeń Urzędu Miasta Sejny oraz w Biuletynie Informacji Publicznej w </w:t>
      </w:r>
      <w:r w:rsidRPr="00445925">
        <w:rPr>
          <w:rStyle w:val="Teksttreci2"/>
          <w:sz w:val="24"/>
          <w:szCs w:val="24"/>
        </w:rPr>
        <w:t xml:space="preserve">dniu </w:t>
      </w:r>
      <w:r w:rsidR="00556098">
        <w:rPr>
          <w:rStyle w:val="Teksttreci2"/>
          <w:sz w:val="24"/>
          <w:szCs w:val="24"/>
        </w:rPr>
        <w:t>26 wrześni</w:t>
      </w:r>
      <w:r w:rsidRPr="00445925">
        <w:rPr>
          <w:rStyle w:val="Teksttreci2"/>
          <w:sz w:val="24"/>
          <w:szCs w:val="24"/>
        </w:rPr>
        <w:t>a</w:t>
      </w:r>
      <w:r w:rsidR="00556098">
        <w:rPr>
          <w:rStyle w:val="Teksttreci2"/>
          <w:sz w:val="24"/>
          <w:szCs w:val="24"/>
        </w:rPr>
        <w:t xml:space="preserve"> </w:t>
      </w:r>
      <w:r w:rsidRPr="00445925">
        <w:rPr>
          <w:rStyle w:val="Teksttreci2"/>
          <w:sz w:val="24"/>
          <w:szCs w:val="24"/>
        </w:rPr>
        <w:t>202</w:t>
      </w:r>
      <w:r w:rsidR="00556098">
        <w:rPr>
          <w:rStyle w:val="Teksttreci2"/>
          <w:sz w:val="24"/>
          <w:szCs w:val="24"/>
        </w:rPr>
        <w:t>3</w:t>
      </w:r>
      <w:r w:rsidRPr="00445925">
        <w:rPr>
          <w:rStyle w:val="Teksttreci2"/>
          <w:sz w:val="24"/>
          <w:szCs w:val="24"/>
        </w:rPr>
        <w:t xml:space="preserve"> r.). </w:t>
      </w:r>
      <w:r w:rsidRPr="00C563EF">
        <w:rPr>
          <w:rStyle w:val="Teksttreci2"/>
          <w:color w:val="000000"/>
          <w:sz w:val="24"/>
          <w:szCs w:val="24"/>
        </w:rPr>
        <w:t xml:space="preserve">Formularze należało składać w Urzędzie Miasta Sejny lub przesyłać drogą listowną na adres: Urząd Miasta Sejny, ul. Józefa Piłsudskiego 25, 16-500 Sejny lub elektroniczną na adres e-mail: </w:t>
      </w:r>
      <w:hyperlink r:id="rId5" w:history="1">
        <w:r w:rsidRPr="00C563EF">
          <w:rPr>
            <w:rStyle w:val="Hipercze"/>
            <w:sz w:val="24"/>
            <w:szCs w:val="24"/>
            <w:shd w:val="clear" w:color="auto" w:fill="FFFFFF"/>
          </w:rPr>
          <w:t>ewelina.luto@um.seiny.pl</w:t>
        </w:r>
      </w:hyperlink>
      <w:r w:rsidRPr="00C563EF">
        <w:rPr>
          <w:rStyle w:val="Teksttreci2"/>
          <w:color w:val="000000"/>
          <w:sz w:val="24"/>
          <w:szCs w:val="24"/>
        </w:rPr>
        <w:t xml:space="preserve">. Formularze przesłane e-mailem musiały być podpisane przez osobę upoważnioną do reprezentowania i zeskanowane. </w:t>
      </w:r>
    </w:p>
    <w:p w14:paraId="5A1A38F9" w14:textId="01F9A884" w:rsidR="00F83C4C" w:rsidRPr="00C563EF" w:rsidRDefault="00F83C4C" w:rsidP="00247C25">
      <w:pPr>
        <w:pStyle w:val="Teksttreci21"/>
        <w:shd w:val="clear" w:color="auto" w:fill="auto"/>
        <w:tabs>
          <w:tab w:val="left" w:pos="1068"/>
        </w:tabs>
        <w:spacing w:line="360" w:lineRule="auto"/>
        <w:ind w:hanging="644"/>
        <w:rPr>
          <w:rStyle w:val="Teksttreci2"/>
          <w:color w:val="000000"/>
          <w:sz w:val="24"/>
          <w:szCs w:val="24"/>
        </w:rPr>
      </w:pPr>
      <w:r w:rsidRPr="00C563EF">
        <w:rPr>
          <w:sz w:val="24"/>
          <w:szCs w:val="24"/>
        </w:rPr>
        <w:tab/>
        <w:t xml:space="preserve">      </w:t>
      </w:r>
      <w:r w:rsidRPr="00C563EF">
        <w:rPr>
          <w:rStyle w:val="Teksttreci2"/>
          <w:color w:val="000000"/>
          <w:sz w:val="24"/>
          <w:szCs w:val="24"/>
        </w:rPr>
        <w:t>Do konsultacji zaproszono podmioty aktywnie prowadzące działalność pożytku</w:t>
      </w:r>
      <w:r w:rsidRPr="00C563EF">
        <w:rPr>
          <w:rStyle w:val="Teksttreci2"/>
          <w:color w:val="000000"/>
          <w:sz w:val="24"/>
          <w:szCs w:val="24"/>
        </w:rPr>
        <w:br/>
        <w:t>publicznego oraz inne uprawnione podmioty z terenu Miasta Sejny</w:t>
      </w:r>
      <w:r w:rsidR="00556098">
        <w:rPr>
          <w:rStyle w:val="Teksttreci2"/>
          <w:color w:val="000000"/>
          <w:sz w:val="24"/>
          <w:szCs w:val="24"/>
        </w:rPr>
        <w:t xml:space="preserve"> a także Miejską Rade Działalności Pożytku Publicznego w Sejnach.</w:t>
      </w:r>
      <w:r w:rsidRPr="00C563EF">
        <w:rPr>
          <w:rStyle w:val="Teksttreci2"/>
          <w:color w:val="000000"/>
          <w:sz w:val="24"/>
          <w:szCs w:val="24"/>
        </w:rPr>
        <w:t xml:space="preserve"> Pismo</w:t>
      </w:r>
      <w:r w:rsidR="002A21FA">
        <w:rPr>
          <w:rStyle w:val="Teksttreci2"/>
          <w:color w:val="000000"/>
          <w:sz w:val="24"/>
          <w:szCs w:val="24"/>
        </w:rPr>
        <w:t xml:space="preserve"> </w:t>
      </w:r>
      <w:r w:rsidRPr="00C563EF">
        <w:rPr>
          <w:rStyle w:val="Teksttreci2"/>
          <w:color w:val="000000"/>
          <w:sz w:val="24"/>
          <w:szCs w:val="24"/>
        </w:rPr>
        <w:t>z zaproszeniem</w:t>
      </w:r>
      <w:r w:rsidR="002A21FA">
        <w:rPr>
          <w:rStyle w:val="Teksttreci2"/>
          <w:color w:val="000000"/>
          <w:sz w:val="24"/>
          <w:szCs w:val="24"/>
        </w:rPr>
        <w:t xml:space="preserve"> </w:t>
      </w:r>
      <w:r w:rsidRPr="00C563EF">
        <w:rPr>
          <w:rStyle w:val="Teksttreci2"/>
          <w:color w:val="000000"/>
          <w:sz w:val="24"/>
          <w:szCs w:val="24"/>
        </w:rPr>
        <w:t>wysłano e-mail</w:t>
      </w:r>
      <w:r w:rsidR="00445925">
        <w:rPr>
          <w:rStyle w:val="Teksttreci2"/>
          <w:color w:val="000000"/>
          <w:sz w:val="24"/>
          <w:szCs w:val="24"/>
        </w:rPr>
        <w:t>em</w:t>
      </w:r>
      <w:r w:rsidRPr="00C563EF">
        <w:rPr>
          <w:rStyle w:val="Teksttreci2"/>
          <w:color w:val="000000"/>
          <w:sz w:val="24"/>
          <w:szCs w:val="24"/>
        </w:rPr>
        <w:t xml:space="preserve"> </w:t>
      </w:r>
      <w:r w:rsidR="00556098">
        <w:rPr>
          <w:rStyle w:val="Teksttreci2"/>
          <w:color w:val="000000"/>
          <w:sz w:val="24"/>
          <w:szCs w:val="24"/>
        </w:rPr>
        <w:t xml:space="preserve">oraz listowanie </w:t>
      </w:r>
      <w:r w:rsidRPr="00C563EF">
        <w:rPr>
          <w:rStyle w:val="Teksttreci2"/>
          <w:color w:val="000000"/>
          <w:sz w:val="24"/>
          <w:szCs w:val="24"/>
        </w:rPr>
        <w:t xml:space="preserve">dnia </w:t>
      </w:r>
      <w:r w:rsidR="00556098">
        <w:rPr>
          <w:rStyle w:val="Teksttreci2"/>
          <w:color w:val="000000"/>
          <w:sz w:val="24"/>
          <w:szCs w:val="24"/>
        </w:rPr>
        <w:t>26</w:t>
      </w:r>
      <w:r w:rsidRPr="00C563EF">
        <w:rPr>
          <w:rStyle w:val="Teksttreci2"/>
          <w:color w:val="000000"/>
          <w:sz w:val="24"/>
          <w:szCs w:val="24"/>
        </w:rPr>
        <w:t xml:space="preserve"> </w:t>
      </w:r>
      <w:r w:rsidR="00556098">
        <w:rPr>
          <w:rStyle w:val="Teksttreci2"/>
          <w:color w:val="000000"/>
          <w:sz w:val="24"/>
          <w:szCs w:val="24"/>
        </w:rPr>
        <w:t>wrześni</w:t>
      </w:r>
      <w:r w:rsidR="00445925">
        <w:rPr>
          <w:rStyle w:val="Teksttreci2"/>
          <w:color w:val="000000"/>
          <w:sz w:val="24"/>
          <w:szCs w:val="24"/>
        </w:rPr>
        <w:t>a</w:t>
      </w:r>
      <w:r w:rsidR="00C563EF" w:rsidRPr="00C563EF">
        <w:rPr>
          <w:rStyle w:val="Teksttreci2"/>
          <w:color w:val="000000"/>
          <w:sz w:val="24"/>
          <w:szCs w:val="24"/>
        </w:rPr>
        <w:t xml:space="preserve"> </w:t>
      </w:r>
      <w:r w:rsidRPr="00C563EF">
        <w:rPr>
          <w:rStyle w:val="Teksttreci2"/>
          <w:color w:val="000000"/>
          <w:sz w:val="24"/>
          <w:szCs w:val="24"/>
        </w:rPr>
        <w:t>202</w:t>
      </w:r>
      <w:r w:rsidR="00556098">
        <w:rPr>
          <w:rStyle w:val="Teksttreci2"/>
          <w:color w:val="000000"/>
          <w:sz w:val="24"/>
          <w:szCs w:val="24"/>
        </w:rPr>
        <w:t>3</w:t>
      </w:r>
      <w:r w:rsidRPr="00C563EF">
        <w:rPr>
          <w:rStyle w:val="Teksttreci2"/>
          <w:color w:val="000000"/>
          <w:sz w:val="24"/>
          <w:szCs w:val="24"/>
        </w:rPr>
        <w:t xml:space="preserve"> r.</w:t>
      </w:r>
    </w:p>
    <w:p w14:paraId="3B088226" w14:textId="75476AA1" w:rsidR="00F83C4C" w:rsidRPr="00C563EF" w:rsidRDefault="00F83C4C" w:rsidP="00247C25">
      <w:pPr>
        <w:pStyle w:val="Teksttreci21"/>
        <w:shd w:val="clear" w:color="auto" w:fill="auto"/>
        <w:tabs>
          <w:tab w:val="left" w:pos="1068"/>
        </w:tabs>
        <w:spacing w:line="360" w:lineRule="auto"/>
        <w:ind w:hanging="644"/>
        <w:rPr>
          <w:rStyle w:val="Teksttreci2"/>
          <w:color w:val="000000"/>
          <w:sz w:val="24"/>
          <w:szCs w:val="24"/>
        </w:rPr>
      </w:pPr>
      <w:r w:rsidRPr="00C563EF">
        <w:rPr>
          <w:rStyle w:val="Teksttreci2"/>
          <w:color w:val="000000"/>
          <w:sz w:val="24"/>
          <w:szCs w:val="24"/>
        </w:rPr>
        <w:tab/>
      </w:r>
      <w:r w:rsidR="0052695F">
        <w:rPr>
          <w:rStyle w:val="Teksttreci2"/>
          <w:color w:val="000000"/>
          <w:sz w:val="24"/>
          <w:szCs w:val="24"/>
        </w:rPr>
        <w:tab/>
      </w:r>
      <w:r w:rsidRPr="00C563EF">
        <w:rPr>
          <w:rStyle w:val="Teksttreci2"/>
          <w:color w:val="000000"/>
          <w:sz w:val="24"/>
          <w:szCs w:val="24"/>
        </w:rPr>
        <w:t xml:space="preserve">W trakcie </w:t>
      </w:r>
      <w:r w:rsidR="0052695F">
        <w:rPr>
          <w:rStyle w:val="Teksttreci2"/>
          <w:color w:val="000000"/>
          <w:sz w:val="24"/>
          <w:szCs w:val="24"/>
        </w:rPr>
        <w:t xml:space="preserve">trwania </w:t>
      </w:r>
      <w:r w:rsidRPr="00C563EF">
        <w:rPr>
          <w:rStyle w:val="Teksttreci2"/>
          <w:color w:val="000000"/>
          <w:sz w:val="24"/>
          <w:szCs w:val="24"/>
        </w:rPr>
        <w:t xml:space="preserve">konsultacji </w:t>
      </w:r>
      <w:r w:rsidR="00445925">
        <w:rPr>
          <w:rStyle w:val="Teksttreci2"/>
          <w:color w:val="000000"/>
          <w:sz w:val="24"/>
          <w:szCs w:val="24"/>
        </w:rPr>
        <w:t>nie zgłosz</w:t>
      </w:r>
      <w:r w:rsidR="00556098">
        <w:rPr>
          <w:rStyle w:val="Teksttreci2"/>
          <w:color w:val="000000"/>
          <w:sz w:val="24"/>
          <w:szCs w:val="24"/>
        </w:rPr>
        <w:t>ono</w:t>
      </w:r>
      <w:r w:rsidR="00445925">
        <w:rPr>
          <w:rStyle w:val="Teksttreci2"/>
          <w:color w:val="000000"/>
          <w:sz w:val="24"/>
          <w:szCs w:val="24"/>
        </w:rPr>
        <w:t xml:space="preserve"> uwag</w:t>
      </w:r>
      <w:r w:rsidR="00556098">
        <w:rPr>
          <w:rStyle w:val="Teksttreci2"/>
          <w:color w:val="000000"/>
          <w:sz w:val="24"/>
          <w:szCs w:val="24"/>
        </w:rPr>
        <w:t xml:space="preserve"> ze strony organizacji pozarządowych</w:t>
      </w:r>
      <w:r w:rsidRPr="00C563EF">
        <w:rPr>
          <w:rStyle w:val="Teksttreci2"/>
          <w:color w:val="000000"/>
          <w:sz w:val="24"/>
          <w:szCs w:val="24"/>
        </w:rPr>
        <w:t xml:space="preserve"> do projektu</w:t>
      </w:r>
      <w:r w:rsidR="00445925" w:rsidRPr="00445925">
        <w:t xml:space="preserve"> </w:t>
      </w:r>
      <w:r w:rsidR="00445925" w:rsidRPr="00445925">
        <w:rPr>
          <w:rStyle w:val="Teksttreci2"/>
          <w:color w:val="000000"/>
          <w:sz w:val="24"/>
          <w:szCs w:val="24"/>
        </w:rPr>
        <w:t>Rocznego Programu Współpracy Miasta Sejny z organizacjami pozarządowymi oraz innymi uprawnionymi podmiotami na 202</w:t>
      </w:r>
      <w:r w:rsidR="00556098">
        <w:rPr>
          <w:rStyle w:val="Teksttreci2"/>
          <w:color w:val="000000"/>
          <w:sz w:val="24"/>
          <w:szCs w:val="24"/>
        </w:rPr>
        <w:t>4</w:t>
      </w:r>
      <w:r w:rsidR="00445925" w:rsidRPr="00445925">
        <w:rPr>
          <w:rStyle w:val="Teksttreci2"/>
          <w:color w:val="000000"/>
          <w:sz w:val="24"/>
          <w:szCs w:val="24"/>
        </w:rPr>
        <w:t xml:space="preserve"> rok</w:t>
      </w:r>
      <w:r w:rsidRPr="00C563EF">
        <w:rPr>
          <w:rStyle w:val="Teksttreci2"/>
          <w:color w:val="000000"/>
          <w:sz w:val="24"/>
          <w:szCs w:val="24"/>
        </w:rPr>
        <w:t>.</w:t>
      </w:r>
      <w:r w:rsidR="00556098">
        <w:rPr>
          <w:rStyle w:val="Teksttreci2"/>
          <w:color w:val="000000"/>
          <w:sz w:val="24"/>
          <w:szCs w:val="24"/>
        </w:rPr>
        <w:t xml:space="preserve"> Miejska Rada Działalności Pożytku Publicznego w Sejnach również wydała pozytywną opinię nt. projektu programu. Zaproponowała jedynie, aby </w:t>
      </w:r>
      <w:r w:rsidR="00556098">
        <w:rPr>
          <w:rStyle w:val="Teksttreci2"/>
          <w:color w:val="000000"/>
          <w:sz w:val="24"/>
          <w:szCs w:val="24"/>
        </w:rPr>
        <w:lastRenderedPageBreak/>
        <w:t>co roku budżet programu wzrastał o wskaźnik inflacji.</w:t>
      </w:r>
    </w:p>
    <w:p w14:paraId="5075AF8A" w14:textId="77777777" w:rsidR="00F83C4C" w:rsidRPr="00C563EF" w:rsidRDefault="00F83C4C" w:rsidP="00247C25">
      <w:pPr>
        <w:pStyle w:val="Teksttreci30"/>
        <w:shd w:val="clear" w:color="auto" w:fill="auto"/>
        <w:spacing w:line="360" w:lineRule="auto"/>
        <w:ind w:left="5760"/>
        <w:jc w:val="both"/>
        <w:rPr>
          <w:rStyle w:val="Teksttreci3"/>
          <w:i/>
          <w:iCs/>
          <w:color w:val="000000"/>
          <w:sz w:val="24"/>
          <w:szCs w:val="24"/>
        </w:rPr>
      </w:pPr>
    </w:p>
    <w:p w14:paraId="4DDC22C4" w14:textId="77777777" w:rsidR="00F83C4C" w:rsidRPr="00C563EF" w:rsidRDefault="00F83C4C" w:rsidP="00247C25">
      <w:pPr>
        <w:pStyle w:val="Teksttreci30"/>
        <w:shd w:val="clear" w:color="auto" w:fill="auto"/>
        <w:spacing w:line="360" w:lineRule="auto"/>
        <w:ind w:left="5760"/>
        <w:jc w:val="both"/>
        <w:rPr>
          <w:rStyle w:val="Teksttreci3"/>
          <w:i/>
          <w:iCs/>
          <w:color w:val="000000"/>
          <w:sz w:val="24"/>
          <w:szCs w:val="24"/>
        </w:rPr>
      </w:pPr>
    </w:p>
    <w:p w14:paraId="78F93562" w14:textId="6939D8B0" w:rsidR="0052695F" w:rsidRPr="00C563EF" w:rsidRDefault="0052695F" w:rsidP="00247C2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339D6557" w14:textId="614D5A4E" w:rsidR="00D37590" w:rsidRPr="00C563EF" w:rsidRDefault="0052695F" w:rsidP="00C563E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sectPr w:rsidR="00D37590" w:rsidRPr="00C563EF" w:rsidSect="00ED19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0B61"/>
    <w:multiLevelType w:val="hybridMultilevel"/>
    <w:tmpl w:val="6DBA1B26"/>
    <w:lvl w:ilvl="0" w:tplc="EFAAE3F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22AEE"/>
    <w:multiLevelType w:val="hybridMultilevel"/>
    <w:tmpl w:val="48F69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26638"/>
    <w:multiLevelType w:val="hybridMultilevel"/>
    <w:tmpl w:val="5D96B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073528">
    <w:abstractNumId w:val="1"/>
  </w:num>
  <w:num w:numId="2" w16cid:durableId="1874346646">
    <w:abstractNumId w:val="2"/>
  </w:num>
  <w:num w:numId="3" w16cid:durableId="67222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64"/>
    <w:rsid w:val="00247C25"/>
    <w:rsid w:val="002A21FA"/>
    <w:rsid w:val="00445925"/>
    <w:rsid w:val="00455E64"/>
    <w:rsid w:val="0052695F"/>
    <w:rsid w:val="00556098"/>
    <w:rsid w:val="00580B22"/>
    <w:rsid w:val="00697A17"/>
    <w:rsid w:val="00B647C8"/>
    <w:rsid w:val="00BD2B5F"/>
    <w:rsid w:val="00C563EF"/>
    <w:rsid w:val="00D37590"/>
    <w:rsid w:val="00D73B1D"/>
    <w:rsid w:val="00E7239C"/>
    <w:rsid w:val="00ED192D"/>
    <w:rsid w:val="00F72A51"/>
    <w:rsid w:val="00F8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E184"/>
  <w15:chartTrackingRefBased/>
  <w15:docId w15:val="{160C170D-7477-467C-88B7-E1B8F3A0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C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83C4C"/>
    <w:rPr>
      <w:rFonts w:ascii="Times New Roman" w:hAnsi="Times New Roman" w:cs="Times New Roman" w:hint="default"/>
      <w:color w:val="000000"/>
      <w:u w:val="singl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F83C4C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83C4C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F83C4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F83C4C"/>
    <w:pPr>
      <w:widowControl w:val="0"/>
      <w:shd w:val="clear" w:color="auto" w:fill="FFFFFF"/>
      <w:spacing w:after="0" w:line="240" w:lineRule="atLeast"/>
      <w:outlineLvl w:val="0"/>
    </w:pPr>
    <w:rPr>
      <w:rFonts w:ascii="Times New Roman" w:hAnsi="Times New Roman" w:cs="Times New Roman"/>
      <w:b/>
      <w:bCs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F83C4C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F83C4C"/>
    <w:pPr>
      <w:widowControl w:val="0"/>
      <w:shd w:val="clear" w:color="auto" w:fill="FFFFFF"/>
      <w:spacing w:after="0" w:line="281" w:lineRule="exact"/>
    </w:pPr>
    <w:rPr>
      <w:rFonts w:ascii="Times New Roman" w:hAnsi="Times New Roman" w:cs="Times New Roman"/>
      <w:i/>
      <w:iCs/>
    </w:rPr>
  </w:style>
  <w:style w:type="paragraph" w:styleId="Bezodstpw">
    <w:name w:val="No Spacing"/>
    <w:uiPriority w:val="1"/>
    <w:qFormat/>
    <w:rsid w:val="00C563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welina.luto@um.se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Luto</dc:creator>
  <cp:keywords/>
  <dc:description/>
  <cp:lastModifiedBy>Ewelina Luto</cp:lastModifiedBy>
  <cp:revision>12</cp:revision>
  <cp:lastPrinted>2023-11-07T10:25:00Z</cp:lastPrinted>
  <dcterms:created xsi:type="dcterms:W3CDTF">2022-10-21T08:47:00Z</dcterms:created>
  <dcterms:modified xsi:type="dcterms:W3CDTF">2023-11-07T12:09:00Z</dcterms:modified>
</cp:coreProperties>
</file>